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DIS-PAC-POLY-HI-Adze</w:t>
      </w:r>
    </w:p>
    <w:p>
      <w:pPr>
        <w:pStyle w:val="Normal"/>
        <w:rPr/>
      </w:pPr>
      <w:r>
        <w:rPr>
          <w:rStyle w:val="S1"/>
        </w:rPr>
        <w:t>ancient Hawaiian Solid Blue Rock, pahohoe lava, Adze which has been in my family for over two hundred years, from the time of King Kamehameha the Great.  This is approximately 4-1/4 inches long.</w:t>
      </w:r>
    </w:p>
    <w:p>
      <w:pPr>
        <w:pStyle w:val="Normal"/>
        <w:rPr/>
      </w:pPr>
      <w:r>
        <w:rPr/>
        <w:drawing>
          <wp:inline distT="0" distB="0" distL="0" distR="0">
            <wp:extent cx="4858385" cy="1406525"/>
            <wp:effectExtent l="0" t="0" r="0" b="0"/>
            <wp:docPr id="1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15" r="-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Ancient Hawaiian Stone ADZE Black Lava Rock 2 hundred years same family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78525" cy="2510790"/>
            <wp:effectExtent l="0" t="0" r="0" b="0"/>
            <wp:docPr id="2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2016-03-14T03:21:00Z</dcterms:created>
  <dc:creator>owner</dc:creator>
  <dc:description/>
  <dc:language>en-US</dc:language>
  <cp:lastModifiedBy>owner</cp:lastModifiedBy>
  <dcterms:modified xsi:type="dcterms:W3CDTF">2016-03-14T03:24:00Z</dcterms:modified>
  <cp:revision>2</cp:revision>
  <dc:subject/>
  <dc:title>DIS-PAC-POLY-HI-Adze</dc:title>
</cp:coreProperties>
</file>