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Fossil-Lepidodendron-</w:t>
      </w:r>
      <w:r>
        <w:rPr>
          <w:color w:val="000000"/>
          <w:szCs w:val="72"/>
        </w:rPr>
        <w:t xml:space="preserve"> Upper Carboniferous, Middle Pennsylvanian Period, 310 million years ago.</w:t>
      </w:r>
    </w:p>
    <w:p>
      <w:pPr>
        <w:pStyle w:val="Heading1"/>
        <w:rPr/>
      </w:pPr>
      <w:r>
        <w:rPr/>
        <w:t>Lepidodendron oculus-felis</w:t>
      </w:r>
    </w:p>
    <w:p>
      <w:pPr>
        <w:pStyle w:val="Normal"/>
        <w:rPr/>
      </w:pPr>
      <w:r>
        <w:rPr/>
        <w:drawing>
          <wp:inline distT="0" distB="0" distL="0" distR="0">
            <wp:extent cx="1706880" cy="2167255"/>
            <wp:effectExtent l="0" t="0" r="0" b="0"/>
            <wp:docPr id="1" name="scl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9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" t="-14" r="-18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840230" cy="2943860"/>
            <wp:effectExtent l="0" t="0" r="0" b="0"/>
            <wp:docPr id="2" name="scl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0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" t="-9" r="-15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3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Pennsylvania in the Washington area</w:t>
      </w:r>
    </w:p>
    <w:p>
      <w:pPr>
        <w:pStyle w:val="Normal"/>
        <w:rPr/>
      </w:pPr>
      <w:r>
        <w:rPr/>
        <w:drawing>
          <wp:inline distT="0" distB="0" distL="0" distR="0">
            <wp:extent cx="1070610" cy="1248410"/>
            <wp:effectExtent l="0" t="0" r="0" b="0"/>
            <wp:docPr id="3" name="scl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8" r="-10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  <w:iCs/>
          <w:color w:val="000000"/>
          <w:lang w:eastAsia="pl-PL"/>
        </w:rPr>
      </w:pPr>
      <w:r>
        <w:rPr>
          <w:rStyle w:val="StrongEmphasis"/>
          <w:rFonts w:cs="Arial" w:ascii="Arial" w:hAnsi="Arial"/>
          <w:i/>
          <w:iCs/>
          <w:color w:val="00429A"/>
          <w:lang w:eastAsia="pl-PL"/>
        </w:rPr>
        <w:t xml:space="preserve">Lepidodendron aculeatum </w:t>
      </w:r>
      <w:r>
        <w:rPr>
          <w:rFonts w:cs="Arial" w:ascii="Arial" w:hAnsi="Arial"/>
          <w:bCs/>
          <w:iCs/>
          <w:color w:val="000000"/>
          <w:lang w:eastAsia="pl-PL"/>
        </w:rPr>
        <w:t xml:space="preserve">Sternberg 1820 </w:t>
      </w:r>
    </w:p>
    <w:p>
      <w:pPr>
        <w:pStyle w:val="Normal"/>
        <w:rPr/>
      </w:pPr>
      <w:r>
        <w:rPr>
          <w:rStyle w:val="StrongEmphasis"/>
          <w:iCs/>
          <w:color w:val="000000"/>
          <w:lang w:eastAsia="pl-PL"/>
        </w:rPr>
        <w:t>Locality:</w:t>
      </w:r>
      <w:r>
        <w:rPr>
          <w:bCs/>
          <w:iCs/>
          <w:color w:val="000000"/>
          <w:lang w:eastAsia="pl-PL"/>
        </w:rPr>
        <w:t>          </w:t>
        <w:tab/>
        <w:t>Poland, GZW Upper Silesia Coal Basin</w:t>
        <w:br/>
      </w:r>
      <w:r>
        <w:rPr>
          <w:rStyle w:val="StrongEmphasis"/>
          <w:iCs/>
          <w:color w:val="000000"/>
          <w:lang w:eastAsia="pl-PL"/>
        </w:rPr>
        <w:t>Stratigraphy:</w:t>
      </w:r>
      <w:r>
        <w:rPr>
          <w:bCs/>
          <w:iCs/>
          <w:color w:val="000000"/>
          <w:lang w:eastAsia="pl-PL"/>
        </w:rPr>
        <w:t xml:space="preserve">   </w:t>
        <w:tab/>
        <w:t>Upper carboniferous –Pennsylvanian -  Westphalian B - Orzeskie Beds</w:t>
      </w:r>
    </w:p>
    <w:p>
      <w:pPr>
        <w:pStyle w:val="Normal"/>
        <w:rPr/>
      </w:pPr>
      <w:r>
        <w:rPr>
          <w:rStyle w:val="StrongEmphasis"/>
          <w:iCs/>
          <w:color w:val="000000"/>
          <w:lang w:eastAsia="pl-PL"/>
        </w:rPr>
        <w:t>Age:</w:t>
      </w:r>
      <w:r>
        <w:rPr>
          <w:bCs/>
          <w:iCs/>
          <w:color w:val="000000"/>
          <w:lang w:eastAsia="pl-PL"/>
        </w:rPr>
        <w:t>                </w:t>
        <w:tab/>
        <w:t>ca 305 Mya</w:t>
      </w:r>
    </w:p>
    <w:p>
      <w:pPr>
        <w:pStyle w:val="Normal"/>
        <w:rPr>
          <w:bCs/>
          <w:iCs/>
          <w:color w:val="000000"/>
          <w:lang w:eastAsia="pl-PL"/>
        </w:rPr>
      </w:pPr>
      <w:r>
        <w:rPr>
          <w:rStyle w:val="StrongEmphasis"/>
          <w:rFonts w:cs="Arial" w:ascii="Arial" w:hAnsi="Arial"/>
          <w:iCs/>
          <w:color w:val="7D9EC0"/>
          <w:sz w:val="16"/>
          <w:szCs w:val="16"/>
          <w:lang w:eastAsia="pl-PL"/>
        </w:rPr>
        <w:t> </w:t>
      </w:r>
    </w:p>
    <w:p>
      <w:pPr>
        <w:pStyle w:val="Normal"/>
        <w:rPr>
          <w:bCs/>
          <w:iCs/>
          <w:color w:val="000000"/>
          <w:lang w:eastAsia="pl-PL"/>
        </w:rPr>
      </w:pPr>
      <w:r>
        <w:rPr>
          <w:bCs/>
          <w:iCs/>
          <w:color w:val="000000"/>
          <w:lang w:eastAsia="pl-PL"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i/>
      <w:iCs/>
      <w:color w:val="000000"/>
      <w:szCs w:val="72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2015-12-30T14:02:00Z</dcterms:created>
  <dc:creator>owner</dc:creator>
  <dc:description/>
  <dc:language>en-US</dc:language>
  <cp:lastModifiedBy>owner</cp:lastModifiedBy>
  <dcterms:modified xsi:type="dcterms:W3CDTF">2015-12-30T14:10:00Z</dcterms:modified>
  <cp:revision>1</cp:revision>
  <dc:subject/>
  <dc:title>Fossil-Lepidodendron- Upper Carboniferous, Middle Pennsylvanian Period, 310 million years ago</dc:title>
</cp:coreProperties>
</file>