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DIS-POINTS-Beaver4 Lake</w:t>
      </w:r>
    </w:p>
    <w:p>
      <w:pPr>
        <w:pStyle w:val="Normal"/>
        <w:rPr/>
      </w:pPr>
      <w:r>
        <w:rPr/>
      </w:r>
    </w:p>
    <w:p>
      <w:pPr>
        <w:pStyle w:val="NormalWeb"/>
        <w:jc w:val="center"/>
        <w:rPr/>
      </w:pPr>
      <w:r>
        <w:rPr>
          <w:rStyle w:val="StrongEmphasis"/>
          <w:sz w:val="36"/>
          <w:szCs w:val="36"/>
        </w:rPr>
        <w:t>2 9/16" long Beaver Lake point</w:t>
      </w:r>
    </w:p>
    <w:p>
      <w:pPr>
        <w:pStyle w:val="NormalWeb"/>
        <w:jc w:val="center"/>
        <w:rPr/>
      </w:pPr>
      <w:r>
        <w:rPr>
          <w:rStyle w:val="StrongEmphasis"/>
          <w:sz w:val="36"/>
          <w:szCs w:val="36"/>
        </w:rPr>
        <w:t>From: Barren Co., Kentucky</w:t>
      </w:r>
    </w:p>
    <w:p>
      <w:pPr>
        <w:pStyle w:val="NormalWeb"/>
        <w:jc w:val="center"/>
        <w:rPr/>
      </w:pPr>
      <w:r>
        <w:rPr>
          <w:rStyle w:val="StrongEmphasis"/>
          <w:sz w:val="36"/>
          <w:szCs w:val="36"/>
        </w:rPr>
        <w:t>Material: an attractive multicolored grey flint material</w:t>
      </w:r>
    </w:p>
    <w:p>
      <w:pPr>
        <w:pStyle w:val="Normal"/>
        <w:rPr/>
      </w:pPr>
      <w:r>
        <w:rPr/>
        <w:drawing>
          <wp:inline distT="0" distB="0" distL="0" distR="0">
            <wp:extent cx="2745740" cy="19399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74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 </w:t>
      </w:r>
      <w:r>
        <w:rPr/>
        <w:t xml:space="preserve">SHAPE  \* MERGEFORMAT </w:t>
      </w:r>
      <w:r>
        <w:rPr>
          <w:lang w:val="en-US" w:eastAsia="en-US"/>
        </w:rPr>
        <w:drawing>
          <wp:inline distT="0" distB="0" distL="0" distR="0">
            <wp:extent cx="2819400" cy="2019300"/>
            <wp:effectExtent l="0" t="0" r="0" b="0"/>
            <wp:docPr id="2" name="scl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1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5" t="-8" r="-5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2587625" cy="168719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t xml:space="preserve">Sold by </w:t>
      </w:r>
      <w:hyperlink r:id="rId5" w:tgtFrame="_blank">
        <w:r>
          <w:rPr>
            <w:rStyle w:val="StrongEmphasis"/>
          </w:rPr>
          <w:t>mydirtyolboots</w:t>
        </w:r>
      </w:hyperlink>
      <w:r>
        <w:rPr/>
        <w:t xml:space="preserve"> ( </w:t>
      </w:r>
      <w:hyperlink r:id="rId6" w:tgtFrame="_blank">
        <w:r>
          <w:rPr>
            <w:rStyle w:val="InternetLink"/>
          </w:rPr>
          <w:t>5346</w:t>
        </w:r>
      </w:hyperlink>
      <w:r>
        <w:rPr/>
        <w:t xml:space="preserve"> ) </w:t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Delivered on </w:t>
      </w:r>
      <w:r>
        <w:rPr>
          <w:rStyle w:val="StrongEmphasis"/>
        </w:rPr>
        <w:t>Monday, Sep 28, 2015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857500"/>
            <wp:effectExtent l="0" t="0" r="0" b="0"/>
            <wp:docPr id="4" name="141775683478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1775683478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300"/>
        <w:ind w:start="75" w:hanging="0"/>
        <w:rPr/>
      </w:pPr>
      <w:hyperlink r:id="rId8" w:tgtFrame="_blank">
        <w:r>
          <w:rPr>
            <w:rStyle w:val="InternetLink"/>
          </w:rPr>
          <w:t>RARE KENTUCKY PALEO BEAVER LAKE POINT Arrowhead Authentic Artifact A12</w:t>
        </w:r>
      </w:hyperlink>
    </w:p>
    <w:tbl>
      <w:tblPr>
        <w:tblW w:w="4271" w:type="dxa"/>
        <w:jc w:val="start"/>
        <w:tblInd w:w="-45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682"/>
        <w:gridCol w:w="2589"/>
      </w:tblGrid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$45.44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141775683478</w:t>
            </w:r>
          </w:p>
        </w:tc>
      </w:tr>
      <w:tr>
        <w:trPr/>
        <w:tc>
          <w:tcPr>
            <w:tcW w:w="168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589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USPS First Class Package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bindingngscope">
    <w:name w:val="ng-binding ng-scope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yperlink" Target="http://myworld.ebay.com/mydirtyolboots" TargetMode="External"/><Relationship Id="rId6" Type="http://schemas.openxmlformats.org/officeDocument/2006/relationships/hyperlink" Target="http://feedback.ebay.com/ws/eBayISAPI.dll?ViewFeedback&amp;userid=mydirtyolboots" TargetMode="External"/><Relationship Id="rId7" Type="http://schemas.openxmlformats.org/officeDocument/2006/relationships/image" Target="media/image4.jpeg"/><Relationship Id="rId8" Type="http://schemas.openxmlformats.org/officeDocument/2006/relationships/hyperlink" Target="http://www.ebay.com/itm/141775683478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2015-10-07T08:19:00Z</dcterms:created>
  <dc:creator>USER</dc:creator>
  <dc:description/>
  <dc:language>en-US</dc:language>
  <cp:lastModifiedBy>USER</cp:lastModifiedBy>
  <dcterms:modified xsi:type="dcterms:W3CDTF">2015-10-07T08:22:00Z</dcterms:modified>
  <cp:revision>2</cp:revision>
  <dc:subject/>
  <dc:title>DIS-POINTS-Beaver4 Lake</dc:title>
</cp:coreProperties>
</file>