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center"/>
        <w:rPr/>
      </w:pPr>
      <w:r>
        <w:rPr/>
        <w:t>DIS-POINTS-</w:t>
      </w:r>
      <w:r>
        <w:rPr>
          <w:rStyle w:val="StrongEmphasis"/>
          <w:sz w:val="36"/>
          <w:szCs w:val="36"/>
        </w:rPr>
        <w:t>Etley-Missouri- Boone Co.</w:t>
      </w:r>
    </w:p>
    <w:p>
      <w:pPr>
        <w:pStyle w:val="NormalWeb"/>
        <w:jc w:val="center"/>
        <w:rPr/>
      </w:pPr>
      <w:r>
        <w:rPr>
          <w:rStyle w:val="StrongEmphasis"/>
          <w:sz w:val="36"/>
          <w:szCs w:val="36"/>
        </w:rPr>
        <w:t>Material: an attractive grey Oolithic flint material 3 1/4" long Etley point</w:t>
      </w:r>
    </w:p>
    <w:p>
      <w:pPr>
        <w:pStyle w:val="NormalWeb"/>
        <w:jc w:val="center"/>
        <w:rPr/>
      </w:pPr>
      <w:r>
        <w:rPr>
          <w:rStyle w:val="StrongEmphasis"/>
          <w:sz w:val="36"/>
          <w:szCs w:val="36"/>
        </w:rPr>
        <w:t>From: Boone Co.,</w:t>
      </w:r>
    </w:p>
    <w:p>
      <w:pPr>
        <w:pStyle w:val="Normal"/>
        <w:rPr/>
      </w:pPr>
      <w:r>
        <w:rPr/>
        <w:drawing>
          <wp:inline distT="0" distB="0" distL="0" distR="0">
            <wp:extent cx="2995930" cy="22237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3140075" cy="2259965"/>
            <wp:effectExtent l="0" t="0" r="0" b="0"/>
            <wp:docPr id="2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780665" cy="187579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Web"/>
        <w:spacing w:before="0" w:after="0"/>
        <w:jc w:val="center"/>
        <w:rPr/>
      </w:pPr>
      <w:r>
        <w:rPr>
          <w:rStyle w:val="StrongEmphasis"/>
          <w:sz w:val="36"/>
          <w:szCs w:val="36"/>
        </w:rPr>
        <w:t>2 7/16" long Heavy Duty point</w:t>
      </w:r>
    </w:p>
    <w:p>
      <w:pPr>
        <w:pStyle w:val="NormalWeb"/>
        <w:spacing w:before="0" w:after="0"/>
        <w:jc w:val="center"/>
        <w:rPr/>
      </w:pPr>
      <w:r>
        <w:rPr>
          <w:rStyle w:val="StrongEmphasis"/>
          <w:sz w:val="36"/>
          <w:szCs w:val="36"/>
        </w:rPr>
        <w:t>From: Licking Co., Ohio</w:t>
      </w:r>
    </w:p>
    <w:p>
      <w:pPr>
        <w:pStyle w:val="NormalWeb"/>
        <w:spacing w:before="0" w:after="0"/>
        <w:jc w:val="center"/>
        <w:rPr/>
      </w:pPr>
      <w:r>
        <w:rPr>
          <w:rStyle w:val="StrongEmphasis"/>
          <w:sz w:val="36"/>
          <w:szCs w:val="36"/>
        </w:rPr>
        <w:t>Material: an attractive grey and tan multicolored flint material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36900" cy="241681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105150" cy="239331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870200" cy="195643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/>
      </w:pPr>
      <w:r>
        <w:rPr>
          <w:rStyle w:val="StrongEmphasis"/>
          <w:sz w:val="36"/>
          <w:szCs w:val="36"/>
        </w:rPr>
        <w:t>2 7/16" long Heavy Duty point</w:t>
      </w:r>
    </w:p>
    <w:p>
      <w:pPr>
        <w:pStyle w:val="NormalWeb"/>
        <w:jc w:val="center"/>
        <w:rPr/>
      </w:pPr>
      <w:r>
        <w:rPr>
          <w:rStyle w:val="StrongEmphasis"/>
          <w:sz w:val="36"/>
          <w:szCs w:val="36"/>
        </w:rPr>
        <w:t>From: Licking Co., Ohio</w:t>
      </w:r>
    </w:p>
    <w:p>
      <w:pPr>
        <w:pStyle w:val="NormalWeb"/>
        <w:jc w:val="center"/>
        <w:rPr/>
      </w:pPr>
      <w:r>
        <w:rPr>
          <w:rStyle w:val="StrongEmphasis"/>
          <w:sz w:val="36"/>
          <w:szCs w:val="36"/>
        </w:rPr>
        <w:t>Material: an attractive grey and tan multicolored flint material</w:t>
      </w:r>
    </w:p>
    <w:p>
      <w:pPr>
        <w:pStyle w:val="Normal"/>
        <w:rPr/>
      </w:pPr>
      <w:r>
        <w:rPr/>
      </w:r>
    </w:p>
    <w:tbl>
      <w:tblPr>
        <w:tblW w:w="8483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9"/>
        <w:gridCol w:w="6894"/>
      </w:tblGrid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20, 2015</w:t>
            </w:r>
          </w:p>
        </w:tc>
        <w:tc>
          <w:tcPr>
            <w:tcW w:w="68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$30.22</w:t>
            </w:r>
          </w:p>
          <w:p>
            <w:pPr>
              <w:pStyle w:val="Normal"/>
              <w:rPr/>
            </w:pPr>
            <w:r>
              <w:rPr/>
              <w:t>+ US $2.95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194576278016!534728330018</w:t>
            </w:r>
            <w:r>
              <w:rPr/>
              <w:t xml:space="preserve"> </w:t>
            </w:r>
            <w:hyperlink r:id="rId8">
              <w:r>
                <w:rPr>
                  <w:rStyle w:val="InternetLink"/>
                </w:rPr>
                <w:t>View order details</w:t>
              </w:r>
            </w:hyperlink>
            <w:hyperlink r:id="rId9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2 items sold by</w:t>
      </w:r>
      <w:hyperlink r:id="rId11">
        <w:r>
          <w:rPr>
            <w:rStyle w:val="InternetLink"/>
          </w:rPr>
          <w:t>mydirtyolboots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588"/>
        <w:gridCol w:w="950"/>
        <w:gridCol w:w="167"/>
        <w:gridCol w:w="4609"/>
      </w:tblGrid>
      <w:tr>
        <w:trPr/>
        <w:tc>
          <w:tcPr>
            <w:tcW w:w="4588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7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OUTSTANDING OHIO HEAVY DUTY POINT Arrowhead Authentic Artifact b914</w:t>
              </w:r>
            </w:hyperlink>
          </w:p>
          <w:p>
            <w:pPr>
              <w:pStyle w:val="Normal"/>
              <w:rPr/>
            </w:pPr>
            <w:r>
              <w:rPr/>
              <w:t>( 391261734607 )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Sep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9400109699938795590178</w:t>
              </w:r>
            </w:hyperlink>
          </w:p>
          <w:p>
            <w:pPr>
              <w:pStyle w:val="Normal"/>
              <w:rPr/>
            </w:pPr>
            <w:hyperlink r:id="rId1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5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$7.95</w:t>
            </w:r>
          </w:p>
        </w:tc>
        <w:tc>
          <w:tcPr>
            <w:tcW w:w="477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OUTSTANDING OHIO HEAVY DUTY POINT Arrowhead Authentic Artifact b914 Orders 391261734607-0-0</w:t>
            </w:r>
            <w:hyperlink r:id="rId16">
              <w:r>
                <w:rPr>
                  <w:rStyle w:val="InternetLink"/>
                </w:rPr>
                <w:t>Leave feedback</w:t>
              </w:r>
            </w:hyperlink>
            <w:hyperlink r:id="rId1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5705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8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0">
              <w:r>
                <w:rPr>
                  <w:rStyle w:val="InternetLink"/>
                </w:rPr>
                <w:t>EXCEPTIONAL MISSOURI OOLITHIC ETLEY POINT Arrowhead Authentic Artifact a13</w:t>
              </w:r>
            </w:hyperlink>
          </w:p>
          <w:p>
            <w:pPr>
              <w:pStyle w:val="Normal"/>
              <w:rPr/>
            </w:pPr>
            <w:r>
              <w:rPr/>
              <w:t>( 391261746025 )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Sep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9400109699938795590178</w:t>
              </w:r>
            </w:hyperlink>
          </w:p>
          <w:p>
            <w:pPr>
              <w:pStyle w:val="Normal"/>
              <w:rPr/>
            </w:pPr>
            <w:hyperlink r:id="rId2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460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$22.2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payments.ebay.com/ws/eBayISAPI.dll?ViewPaymentStatus&amp;transId=0&amp;itemid=391261734607&amp;_trksid=p2057872.m2749.l2673" TargetMode="External"/><Relationship Id="rId9" Type="http://schemas.openxmlformats.org/officeDocument/2006/relationships/hyperlink" Target="http://contact.ebay.com/ws/eBayISAPI.dll?ShowSellerFAQ&amp;requested=mydirtyolboots&amp;iid=391261734607&amp;redirect=0&amp;_trksid=p2057872.m2749.l2652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hyperlink" Target="http://www.ebay.com/usr/mydirtyolboots?_trksid=p2057872.m2749.l2754" TargetMode="External"/><Relationship Id="rId12" Type="http://schemas.openxmlformats.org/officeDocument/2006/relationships/image" Target="media/image7.jpeg"/><Relationship Id="rId13" Type="http://schemas.openxmlformats.org/officeDocument/2006/relationships/hyperlink" Target="http://www.ebay.com/itm/391261734607?_trksid=p2057872.m2749.l2649&amp;ssPageName=STRK%3AMEBIDX%3AIT" TargetMode="External"/><Relationship Id="rId14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16" Type="http://schemas.openxmlformats.org/officeDocument/2006/relationships/hyperlink" Target="http://feedback.ebay.com/ws/eBayISAPI.dll?LeaveFeedbackShow&amp;useridto=mydirtyolboots&amp;transactID=0&amp;item=391261734607&amp;_trksid=p2057872.m2749.l2665" TargetMode="External"/><Relationship Id="rId17" Type="http://schemas.openxmlformats.org/officeDocument/2006/relationships/hyperlink" Target="http://postorder.ebay.com/Return/ReturnViewSelectedItem?transactionId=0&amp;itemId=391261734607&amp;_trksid=p2057872.m2749.l3185" TargetMode="External"/><Relationship Id="rId18" Type="http://schemas.openxmlformats.org/officeDocument/2006/relationships/hyperlink" Target="http://www.ebay.com/myb/PurchaseHistory" TargetMode="External"/><Relationship Id="rId19" Type="http://schemas.openxmlformats.org/officeDocument/2006/relationships/image" Target="media/image8.jpeg"/><Relationship Id="rId20" Type="http://schemas.openxmlformats.org/officeDocument/2006/relationships/hyperlink" Target="http://www.ebay.com/itm/391261746025?_trksid=p2057872.m2749.l2649&amp;ssPageName=STRK%3AMEBIDX%3AIT" TargetMode="External"/><Relationship Id="rId21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2015-10-07T08:44:00Z</dcterms:created>
  <dc:creator>USER</dc:creator>
  <dc:description/>
  <dc:language>en-US</dc:language>
  <cp:lastModifiedBy>USER</cp:lastModifiedBy>
  <dcterms:modified xsi:type="dcterms:W3CDTF">2015-10-07T08:54:00Z</dcterms:modified>
  <cp:revision>2</cp:revision>
  <dc:subject/>
  <dc:title>DIS-POINTS-Etley-Missouri- Boone Co</dc:title>
</cp:coreProperties>
</file>