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DIS-Points- MacCorkle-Kentucky</w:t>
      </w:r>
    </w:p>
    <w:p>
      <w:pPr>
        <w:pStyle w:val="Normal"/>
        <w:rPr/>
      </w:pPr>
      <w:r>
        <w:rPr/>
        <w:t>A nice example of an Early Archaic MacCorkle found in Kentucky. Very thin with nice workmanship and form. In good condition with no modern damage. X - Davis. Measures 1 13/16" x 1 5/8". </w:t>
      </w:r>
    </w:p>
    <w:p>
      <w:pPr>
        <w:pStyle w:val="Heading1"/>
        <w:rPr/>
      </w:pPr>
      <w:r>
        <w:rPr/>
        <w:t xml:space="preserve">Thin Kentucky Boyle Chert MacCorkle X - Davis AACA </w:t>
      </w:r>
    </w:p>
    <w:p>
      <w:pPr>
        <w:pStyle w:val="Normal"/>
        <w:rPr/>
      </w:pPr>
      <w:r>
        <w:rPr/>
        <w:drawing>
          <wp:inline distT="0" distB="0" distL="0" distR="0">
            <wp:extent cx="6448425" cy="715327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6" r="-7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525260" cy="742632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60" cy="742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438900" cy="746760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6" r="-7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 </w:t>
      </w:r>
      <w:r>
        <w:rPr/>
        <w:drawing>
          <wp:inline distT="0" distB="0" distL="0" distR="0">
            <wp:extent cx="6539230" cy="697547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230" cy="697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Web"/>
        <w:rPr>
          <w:rFonts w:ascii="Arial" w:hAnsi="Arial" w:cs="Arial"/>
          <w:color w:val="408641"/>
          <w:sz w:val="20"/>
          <w:szCs w:val="20"/>
        </w:rPr>
      </w:pPr>
      <w:r>
        <w:rPr>
          <w:rFonts w:cs="Arial" w:ascii="Arial" w:hAnsi="Arial"/>
          <w:color w:val="408641"/>
          <w:sz w:val="20"/>
          <w:szCs w:val="20"/>
        </w:rPr>
        <w:t>Our artifacts are guaranteed authentic and genuine without modern rework or restoration unless noted. Customer satisfaction is a priority. We offer a no questions asked 14 day money back guarantee if item(s) are returned in the same condition as listed.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2015-09-20T10:52:00Z</dcterms:created>
  <dc:creator>USER</dc:creator>
  <dc:description/>
  <dc:language>en-US</dc:language>
  <cp:lastModifiedBy>USER</cp:lastModifiedBy>
  <cp:lastPrinted>2015-09-20T12:01:00Z</cp:lastPrinted>
  <dcterms:modified xsi:type="dcterms:W3CDTF">2015-09-20T12:12:00Z</dcterms:modified>
  <cp:revision>3</cp:revision>
  <dc:subject/>
  <dc:title>DIS-Points- MacCorkle-Kentucky</dc:title>
</cp:coreProperties>
</file>