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DIS-Points-Morrow Mountain-Sassaman-2010</w:t>
      </w:r>
    </w:p>
    <w:p>
      <w:pPr>
        <w:pStyle w:val="Normal"/>
        <w:rPr/>
      </w:pPr>
      <w:r>
        <w:rPr/>
        <w:drawing>
          <wp:inline distT="0" distB="0" distL="0" distR="0">
            <wp:extent cx="3886200" cy="25908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8" r="-1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114800" cy="66294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248150" cy="66579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276725" cy="66294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229100" cy="652462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95750" cy="654367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86250" cy="648652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952875" cy="399097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2015-09-26T10:39:00Z</dcterms:created>
  <dc:creator>USER</dc:creator>
  <dc:description/>
  <dc:language>en-US</dc:language>
  <cp:lastModifiedBy>USER</cp:lastModifiedBy>
  <dcterms:modified xsi:type="dcterms:W3CDTF">2015-09-26T14:02:00Z</dcterms:modified>
  <cp:revision>4</cp:revision>
  <dc:subject/>
  <dc:title>DIS-Points-Morrow Mountain-Sassaman-2010</dc:title>
</cp:coreProperties>
</file>