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EE31A8">
      <w:bookmarkStart w:id="0" w:name="_GoBack"/>
      <w:r>
        <w:t>COINS-</w:t>
      </w:r>
      <w:r w:rsidR="00CD442D">
        <w:t>Templar</w:t>
      </w:r>
    </w:p>
    <w:bookmarkEnd w:id="0"/>
    <w:p w:rsidR="00CD442D" w:rsidRDefault="00CD442D">
      <w:r>
        <w:rPr>
          <w:noProof/>
        </w:rPr>
        <w:drawing>
          <wp:inline distT="0" distB="0" distL="0" distR="0">
            <wp:extent cx="5657850" cy="7020560"/>
            <wp:effectExtent l="0" t="0" r="0" b="8890"/>
            <wp:docPr id="1" name="Picture 1" descr="http://medievalcoins.ancients.info/crusaders/MapGre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evalcoins.ancients.info/crusaders/MapGree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0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2D" w:rsidRPr="00CD442D" w:rsidRDefault="00CD442D" w:rsidP="00CD442D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  <w:r w:rsidRPr="00CD442D">
        <w:rPr>
          <w:rFonts w:eastAsia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Borders>
          <w:top w:val="outset" w:sz="12" w:space="0" w:color="800000"/>
          <w:left w:val="outset" w:sz="12" w:space="0" w:color="800000"/>
          <w:bottom w:val="outset" w:sz="12" w:space="0" w:color="800000"/>
          <w:right w:val="outset" w:sz="12" w:space="0" w:color="8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6"/>
        <w:gridCol w:w="1976"/>
        <w:gridCol w:w="1323"/>
        <w:gridCol w:w="65"/>
        <w:gridCol w:w="740"/>
        <w:gridCol w:w="2014"/>
        <w:gridCol w:w="943"/>
      </w:tblGrid>
      <w:tr w:rsidR="00CD442D" w:rsidRPr="00CD442D" w:rsidTr="00CD442D">
        <w:trPr>
          <w:trHeight w:val="570"/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274F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36"/>
                <w:szCs w:val="36"/>
              </w:rPr>
              <w:lastRenderedPageBreak/>
              <w:t>Ruler</w:t>
            </w: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274F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36"/>
                <w:szCs w:val="36"/>
              </w:rPr>
              <w:t>Coins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9710" w:type="dxa"/>
            <w:gridSpan w:val="8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800000"/>
                <w:sz w:val="20"/>
                <w:szCs w:val="20"/>
              </w:rPr>
              <w:t>Clicking on the thumbnail image of the coins will bring up larger images. Clicking on the name will bring up the history.</w:t>
            </w:r>
          </w:p>
        </w:tc>
      </w:tr>
      <w:tr w:rsidR="00CD442D" w:rsidRPr="00CD442D" w:rsidTr="00CD442D">
        <w:trPr>
          <w:trHeight w:val="600"/>
          <w:tblCellSpacing w:w="0" w:type="dxa"/>
        </w:trPr>
        <w:tc>
          <w:tcPr>
            <w:tcW w:w="0" w:type="auto"/>
            <w:gridSpan w:val="8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</w:rPr>
              <w:t>Latin Empire of Constantinople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Anonymous Trachea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noProof/>
                <w:color w:val="00274F"/>
                <w:sz w:val="20"/>
                <w:szCs w:val="20"/>
              </w:rPr>
              <w:drawing>
                <wp:inline distT="0" distB="0" distL="0" distR="0">
                  <wp:extent cx="1903730" cy="906780"/>
                  <wp:effectExtent l="0" t="0" r="1270" b="7620"/>
                  <wp:docPr id="13" name="Picture 13" descr="CruConstantinople_3.JPG (32004 bytes)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ruConstantinople_3.JPG (32004 bytes)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Trachy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 </w:t>
            </w:r>
            <w:r w:rsidRPr="00CD442D">
              <w:rPr>
                <w:rFonts w:ascii="Arial" w:eastAsia="Times New Roman" w:hAnsi="Arial" w:cs="Arial"/>
                <w:b/>
                <w:bCs/>
                <w:color w:val="00274F"/>
                <w:sz w:val="20"/>
                <w:szCs w:val="20"/>
              </w:rPr>
              <w:t>824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  <w:r w:rsidRPr="00CD442D">
              <w:rPr>
                <w:rFonts w:eastAsia="Times New Roman"/>
                <w:b/>
                <w:bCs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1903730" cy="1037590"/>
                  <wp:effectExtent l="0" t="0" r="1270" b="0"/>
                  <wp:docPr id="12" name="Picture 12" descr="CruConstantinople_2.JPG (36126 bytes)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ruConstantinople_2.JPG (36126 bytes)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03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Trachy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 </w:t>
            </w:r>
            <w:r w:rsidRPr="00CD442D">
              <w:rPr>
                <w:rFonts w:ascii="Arial" w:eastAsia="Times New Roman" w:hAnsi="Arial" w:cs="Arial"/>
                <w:b/>
                <w:bCs/>
                <w:color w:val="00274F"/>
                <w:sz w:val="20"/>
                <w:szCs w:val="20"/>
              </w:rPr>
              <w:t>828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noProof/>
                <w:color w:val="00274F"/>
                <w:sz w:val="20"/>
                <w:szCs w:val="20"/>
              </w:rPr>
              <w:drawing>
                <wp:inline distT="0" distB="0" distL="0" distR="0">
                  <wp:extent cx="1903730" cy="951865"/>
                  <wp:effectExtent l="0" t="0" r="1270" b="635"/>
                  <wp:docPr id="11" name="Picture 11" descr="CruConstantinople_1.JPG (42969 bytes)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ruConstantinople_1.JPG (42969 bytes)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Trachy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 </w:t>
            </w:r>
            <w:r w:rsidRPr="00CD442D">
              <w:rPr>
                <w:rFonts w:ascii="Arial" w:eastAsia="Times New Roman" w:hAnsi="Arial" w:cs="Arial"/>
                <w:b/>
                <w:bCs/>
                <w:color w:val="00274F"/>
                <w:sz w:val="20"/>
                <w:szCs w:val="20"/>
              </w:rPr>
              <w:t>830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Baldwin I of Hainaut 1204-1205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Henry of Hainaut 1206-1216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Peter of Courtenay 1217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Yolande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of Courtenay 1217-1219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Conor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of Bethune Regent 1219-1220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John Colonna Regent 1220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lastRenderedPageBreak/>
              <w:t>Robert of Courtenay 1221-1228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Mary of Courtenay 1228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Narjot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of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Toucy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Regent 1228-1231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John of Brienne, King of Jerusalem 1231-1237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Anseau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of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Cayeux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1237-1238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Narjot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of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Toucy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Regent 1238-1240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Baldwin II of Courtenay 1240-1261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rHeight w:val="600"/>
          <w:tblCellSpacing w:w="0" w:type="dxa"/>
        </w:trPr>
        <w:tc>
          <w:tcPr>
            <w:tcW w:w="0" w:type="auto"/>
            <w:gridSpan w:val="8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</w:rPr>
              <w:t>Latin Principality of Achaia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William I of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Champlitte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1205-1209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Geoffrey of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Villehardouin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1209-1229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Geoffrey II of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Villehardouin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 1229-1246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  <w:lang w:val="fr-FR"/>
              </w:rPr>
              <w:t>William II de Villehardouin 1246-1278  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Charles I 1278-1285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noProof/>
                <w:color w:val="00274F"/>
                <w:sz w:val="20"/>
                <w:szCs w:val="20"/>
              </w:rPr>
              <w:drawing>
                <wp:inline distT="0" distB="0" distL="0" distR="0">
                  <wp:extent cx="1903730" cy="981710"/>
                  <wp:effectExtent l="0" t="0" r="1270" b="8890"/>
                  <wp:docPr id="10" name="Picture 10" descr="AchaiaCharlesI.JPG (39683 bytes)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chaiaCharlesI.JPG (39683 bytes)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Clarentza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Could be attributed to either Charles I or II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948 V.KH 202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 CLARENTIA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K.R.PRINC'ACh</w:t>
            </w:r>
            <w:proofErr w:type="spellEnd"/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lastRenderedPageBreak/>
              <w:t>Charles II 1285-1289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noProof/>
                <w:color w:val="00274F"/>
                <w:sz w:val="20"/>
                <w:szCs w:val="20"/>
              </w:rPr>
              <w:drawing>
                <wp:inline distT="0" distB="0" distL="0" distR="0">
                  <wp:extent cx="1903730" cy="981710"/>
                  <wp:effectExtent l="0" t="0" r="1270" b="8890"/>
                  <wp:docPr id="9" name="Picture 9" descr="AchaiaCharlesI.JPG (39683 bytes)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haiaCharlesI.JPG (39683 bytes)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Clarentza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Could be attributed to either Charles I or II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948 V.KH 202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 CLARENTIA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K.R.PRINC'ACh</w:t>
            </w:r>
            <w:proofErr w:type="spellEnd"/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Florent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of Hainaut 1289-1297  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noProof/>
                <w:color w:val="00274F"/>
                <w:sz w:val="20"/>
                <w:szCs w:val="20"/>
              </w:rPr>
              <w:drawing>
                <wp:inline distT="0" distB="0" distL="0" distR="0">
                  <wp:extent cx="1903730" cy="914400"/>
                  <wp:effectExtent l="0" t="0" r="1270" b="0"/>
                  <wp:docPr id="8" name="Picture 8" descr="AchaiaFlorentdeH.JPG (41727 bytes)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chaiaFlorentdeH.JPG (41727 bytes)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Clarentza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958 V.F3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+D'CLARENCIA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+FLORENS P:ACh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  <w:lang w:val="fr-FR"/>
              </w:rPr>
              <w:t>Isabelle de Villehardouin 1297-1301  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noProof/>
                <w:color w:val="00274F"/>
                <w:sz w:val="20"/>
                <w:szCs w:val="20"/>
              </w:rPr>
              <w:drawing>
                <wp:inline distT="0" distB="0" distL="0" distR="0">
                  <wp:extent cx="1903730" cy="944245"/>
                  <wp:effectExtent l="0" t="0" r="1270" b="8255"/>
                  <wp:docPr id="7" name="Picture 7" descr="AchaiaIsabelledeVillehardouin.JPG (45453 bytes)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haiaIsabelledeVillehardouin.JPG (45453 bytes)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Clarentza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970 V.Y3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+DE CLARENCIA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+YSABELLA.P .</w:t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ACh</w:t>
            </w:r>
            <w:proofErr w:type="spellEnd"/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Philip of Savoy 1301-1307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noProof/>
                <w:color w:val="00274F"/>
                <w:sz w:val="20"/>
                <w:szCs w:val="20"/>
              </w:rPr>
              <w:drawing>
                <wp:inline distT="0" distB="0" distL="0" distR="0">
                  <wp:extent cx="1903730" cy="906780"/>
                  <wp:effectExtent l="0" t="0" r="1270" b="7620"/>
                  <wp:docPr id="6" name="Picture 6" descr="AchaiaPhilippeofSavoy.JPG (39130 bytes)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chaiaPhilippeofSavoy.JPG (39130 bytes)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Clarentza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977 V.PS3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+DE CLARENCIA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</w:t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PhS.D'SAB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t xml:space="preserve">. </w:t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P.AChE</w:t>
            </w:r>
            <w:proofErr w:type="spellEnd"/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Philip of Taranto 1307-1313  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noProof/>
                <w:color w:val="00274F"/>
                <w:sz w:val="20"/>
                <w:szCs w:val="20"/>
              </w:rPr>
              <w:drawing>
                <wp:inline distT="0" distB="0" distL="0" distR="0">
                  <wp:extent cx="1903730" cy="962660"/>
                  <wp:effectExtent l="0" t="0" r="1270" b="8890"/>
                  <wp:docPr id="5" name="Picture 5" descr="AchaiaPhilippedeTarente.JPG (43973 bytes)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chaiaPhilippedeTarente.JPG (43973 bytes)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Clarentza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979 V.PT1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+DE CLARENCIA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</w:t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PhS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t xml:space="preserve"> P.ACH. TAR. D.R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Loius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of Burgundy 1313-1316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Maud of Hainaut 1316-1321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John III of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Gravina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 xml:space="preserve"> 1322-1333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noProof/>
                <w:color w:val="0000FF"/>
              </w:rPr>
              <w:drawing>
                <wp:inline distT="0" distB="0" distL="0" distR="0">
                  <wp:extent cx="1903730" cy="1019175"/>
                  <wp:effectExtent l="0" t="0" r="1270" b="9525"/>
                  <wp:docPr id="4" name="Picture 4" descr="EpirusJohnII.JPG (37123 bytes)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pirusJohnII.JPG (37123 bytes)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Clarentza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1019 V.B2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+DE CLARENCIA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</w:t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IOhSD.A</w:t>
            </w:r>
            <w:proofErr w:type="spellEnd"/>
            <w:r w:rsidRPr="00CD442D">
              <w:rPr>
                <w:rFonts w:eastAsia="Times New Roman"/>
                <w:color w:val="00274F"/>
                <w:sz w:val="20"/>
                <w:szCs w:val="20"/>
              </w:rPr>
              <w:t xml:space="preserve"> </w:t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ChE</w:t>
            </w:r>
            <w:proofErr w:type="spellEnd"/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Robert of Taranto 1333-1364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rHeight w:val="600"/>
          <w:tblCellSpacing w:w="0" w:type="dxa"/>
        </w:trPr>
        <w:tc>
          <w:tcPr>
            <w:tcW w:w="0" w:type="auto"/>
            <w:gridSpan w:val="8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</w:rPr>
              <w:t xml:space="preserve">Latin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</w:rPr>
              <w:t>Dutchy</w:t>
            </w:r>
            <w:proofErr w:type="spellEnd"/>
            <w:r w:rsidRPr="00CD442D">
              <w:rPr>
                <w:rFonts w:eastAsia="Times New Roman"/>
                <w:b/>
                <w:bCs/>
                <w:color w:val="00274F"/>
              </w:rPr>
              <w:t xml:space="preserve"> of Athens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Otto of La Roche 1205-1225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Guy of La Roche 1225-1263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John of La Roche 1263-1280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lastRenderedPageBreak/>
              <w:t>William of La Roche 1280-1287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noProof/>
                <w:color w:val="0000FF"/>
              </w:rPr>
              <w:drawing>
                <wp:inline distT="0" distB="0" distL="0" distR="0">
                  <wp:extent cx="1903730" cy="1029970"/>
                  <wp:effectExtent l="0" t="0" r="1270" b="0"/>
                  <wp:docPr id="3" name="Picture 3" descr="AthensWilliamI.JPG (41928 bytes)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thensWilliamI.JPG (41928 bytes)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Thebes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1032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+G:DVX: ATENES: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</w:t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ThEBE:CIVIS</w:t>
            </w:r>
            <w:proofErr w:type="spellEnd"/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vMerge w:val="restart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Guy II of La Roche 1287-1308</w:t>
            </w:r>
          </w:p>
        </w:tc>
        <w:tc>
          <w:tcPr>
            <w:tcW w:w="214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noProof/>
                <w:color w:val="0000FF"/>
              </w:rPr>
              <w:drawing>
                <wp:inline distT="0" distB="0" distL="0" distR="0">
                  <wp:extent cx="1903730" cy="962660"/>
                  <wp:effectExtent l="0" t="0" r="1270" b="8890"/>
                  <wp:docPr id="2" name="Picture 2" descr="AthensGuyII.JPG (40872 bytes)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thensGuyII.JPG (40872 bytes)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Denier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Thebes</w:t>
            </w:r>
            <w:r w:rsidRPr="00CD442D">
              <w:rPr>
                <w:rFonts w:eastAsia="Times New Roman"/>
                <w:color w:val="00274F"/>
                <w:sz w:val="20"/>
                <w:szCs w:val="20"/>
              </w:rPr>
              <w:br/>
              <w:t>Metcalf 1032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150" w:type="dxa"/>
            <w:gridSpan w:val="2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000000"/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</w:t>
            </w:r>
            <w:r w:rsidRPr="00CD442D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pacing w:val="20"/>
              </w:rPr>
              <w:t>   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Central Legend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Marginal Legend 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Châtel</w:t>
            </w:r>
            <w:proofErr w:type="spellEnd"/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+G:DVX: ATENES:</w:t>
            </w:r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Obv</w:t>
            </w:r>
            <w:proofErr w:type="spellEnd"/>
            <w:r w:rsidRPr="00CD442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4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Cross</w:t>
            </w:r>
          </w:p>
        </w:tc>
        <w:tc>
          <w:tcPr>
            <w:tcW w:w="18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color w:val="00274F"/>
                <w:sz w:val="20"/>
                <w:szCs w:val="20"/>
              </w:rPr>
              <w:t>+</w:t>
            </w:r>
            <w:proofErr w:type="spellStart"/>
            <w:r w:rsidRPr="00CD442D">
              <w:rPr>
                <w:rFonts w:eastAsia="Times New Roman"/>
                <w:color w:val="00274F"/>
                <w:sz w:val="20"/>
                <w:szCs w:val="20"/>
              </w:rPr>
              <w:t>ThEBE:CIVIS</w:t>
            </w:r>
            <w:proofErr w:type="spellEnd"/>
          </w:p>
        </w:tc>
        <w:tc>
          <w:tcPr>
            <w:tcW w:w="1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5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8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07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Walter of Brienne 1309-1311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rHeight w:val="600"/>
          <w:tblCellSpacing w:w="0" w:type="dxa"/>
        </w:trPr>
        <w:tc>
          <w:tcPr>
            <w:tcW w:w="0" w:type="auto"/>
            <w:gridSpan w:val="8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</w:rPr>
              <w:t xml:space="preserve">Latin Kingdom of </w:t>
            </w:r>
            <w:proofErr w:type="spellStart"/>
            <w:r w:rsidRPr="00CD442D">
              <w:rPr>
                <w:rFonts w:eastAsia="Times New Roman"/>
                <w:b/>
                <w:bCs/>
                <w:color w:val="00274F"/>
              </w:rPr>
              <w:t>Thssalonica</w:t>
            </w:r>
            <w:proofErr w:type="spellEnd"/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Boniface of Montferrat 1204-1207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  <w:tr w:rsidR="00CD442D" w:rsidRPr="00CD442D" w:rsidTr="00CD442D">
        <w:trPr>
          <w:tblCellSpacing w:w="0" w:type="dxa"/>
        </w:trPr>
        <w:tc>
          <w:tcPr>
            <w:tcW w:w="16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  <w:b/>
                <w:bCs/>
                <w:color w:val="00274F"/>
                <w:sz w:val="20"/>
                <w:szCs w:val="20"/>
              </w:rPr>
              <w:t>Demetrius of Montferrat 1207-1224</w:t>
            </w:r>
          </w:p>
        </w:tc>
        <w:tc>
          <w:tcPr>
            <w:tcW w:w="7910" w:type="dxa"/>
            <w:gridSpan w:val="7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vAlign w:val="center"/>
            <w:hideMark/>
          </w:tcPr>
          <w:p w:rsidR="00CD442D" w:rsidRPr="00CD442D" w:rsidRDefault="00CD442D" w:rsidP="00CD442D">
            <w:pPr>
              <w:spacing w:after="0" w:line="240" w:lineRule="auto"/>
              <w:rPr>
                <w:rFonts w:eastAsia="Times New Roman"/>
              </w:rPr>
            </w:pPr>
            <w:r w:rsidRPr="00CD442D">
              <w:rPr>
                <w:rFonts w:eastAsia="Times New Roman"/>
              </w:rPr>
              <w:t> </w:t>
            </w:r>
          </w:p>
        </w:tc>
      </w:tr>
    </w:tbl>
    <w:p w:rsidR="00CD442D" w:rsidRDefault="00CD442D"/>
    <w:sectPr w:rsidR="00CD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A8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0D33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42D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E31A8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CFE7"/>
  <w15:chartTrackingRefBased/>
  <w15:docId w15:val="{13F4063C-3191-4582-83FF-94744643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42D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medievalcoins.ancients.info/crusaders/AchaiaFlorentdeH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://medievalcoins.ancients.info/crusaders/EpirusJohnII.JPG" TargetMode="External"/><Relationship Id="rId7" Type="http://schemas.openxmlformats.org/officeDocument/2006/relationships/hyperlink" Target="http://medievalcoins.ancients.info/crusaders/CruConstantinople_2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medievalcoins.ancients.info/crusaders/AchaiaPhilippeofSavoy.JPG" TargetMode="External"/><Relationship Id="rId25" Type="http://schemas.openxmlformats.org/officeDocument/2006/relationships/hyperlink" Target="http://medievalcoins.ancients.info/crusaders/AthensGuyII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medievalcoins.ancients.info/crusaders/AchaiaCharlesI.JPG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://medievalcoins.ancients.info/crusaders/CruConstantinople_3.JPG" TargetMode="External"/><Relationship Id="rId15" Type="http://schemas.openxmlformats.org/officeDocument/2006/relationships/hyperlink" Target="http://medievalcoins.ancients.info/crusaders/AchaiaIsabelledeVillehardouin.JPG" TargetMode="External"/><Relationship Id="rId23" Type="http://schemas.openxmlformats.org/officeDocument/2006/relationships/hyperlink" Target="http://medievalcoins.ancients.info/crusaders/AthensWilliamI.JP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medievalcoins.ancients.info/crusaders/AchaiaPhilippedeTarente.JP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edievalcoins.ancients.info/crusaders/CruConstantinople_1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2018-06-14T15:08:00Z</dcterms:created>
  <dcterms:modified xsi:type="dcterms:W3CDTF">2018-06-14T17:12:00Z</dcterms:modified>
</cp:coreProperties>
</file>