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507DE9" w:rsidRDefault="00507DE9">
      <w:pPr>
        <w:rPr>
          <w:lang w:val="fr-FR"/>
        </w:rPr>
      </w:pPr>
      <w:bookmarkStart w:id="0" w:name="_GoBack"/>
      <w:r w:rsidRPr="00507DE9">
        <w:rPr>
          <w:lang w:val="fr-FR"/>
        </w:rPr>
        <w:t>COINS-</w:t>
      </w:r>
      <w:proofErr w:type="spellStart"/>
      <w:r w:rsidRPr="00507DE9">
        <w:rPr>
          <w:lang w:val="fr-FR"/>
        </w:rPr>
        <w:t>Xian</w:t>
      </w:r>
      <w:proofErr w:type="spellEnd"/>
      <w:r w:rsidRPr="00507DE9">
        <w:rPr>
          <w:lang w:val="fr-FR"/>
        </w:rPr>
        <w:t>-</w:t>
      </w:r>
      <w:proofErr w:type="spellStart"/>
      <w:r w:rsidRPr="00507DE9">
        <w:rPr>
          <w:lang w:val="fr-FR"/>
        </w:rPr>
        <w:t>Bosporus</w:t>
      </w:r>
      <w:proofErr w:type="spellEnd"/>
      <w:r w:rsidRPr="00507DE9">
        <w:rPr>
          <w:lang w:val="fr-FR"/>
        </w:rPr>
        <w:t>-</w:t>
      </w:r>
      <w:r w:rsidRPr="00507DE9">
        <w:rPr>
          <w:rFonts w:eastAsia="Times New Roman"/>
          <w:lang w:val="fr-FR"/>
        </w:rPr>
        <w:t xml:space="preserve">Aphrodite </w:t>
      </w:r>
      <w:proofErr w:type="spellStart"/>
      <w:r w:rsidRPr="00507DE9">
        <w:rPr>
          <w:rFonts w:eastAsia="Times New Roman"/>
          <w:lang w:val="fr-FR"/>
        </w:rPr>
        <w:t>Apatura</w:t>
      </w:r>
      <w:proofErr w:type="spellEnd"/>
      <w:r w:rsidRPr="00507DE9">
        <w:rPr>
          <w:rFonts w:eastAsia="Times New Roman"/>
          <w:lang w:val="fr-FR"/>
        </w:rPr>
        <w:t xml:space="preserve"> (</w:t>
      </w:r>
      <w:proofErr w:type="spellStart"/>
      <w:r w:rsidRPr="00507DE9">
        <w:rPr>
          <w:rFonts w:eastAsia="Times New Roman"/>
          <w:lang w:val="fr-FR"/>
        </w:rPr>
        <w:t>Urania</w:t>
      </w:r>
      <w:proofErr w:type="spellEnd"/>
      <w:r w:rsidRPr="00507DE9">
        <w:rPr>
          <w:rFonts w:eastAsia="Times New Roman"/>
          <w:lang w:val="fr-FR"/>
        </w:rPr>
        <w:t>)</w:t>
      </w:r>
      <w:r w:rsidRPr="00507DE9">
        <w:rPr>
          <w:rFonts w:eastAsia="Times New Roman"/>
          <w:lang w:val="fr-FR"/>
        </w:rPr>
        <w:t>-</w:t>
      </w:r>
      <w:proofErr w:type="spellStart"/>
      <w:r w:rsidRPr="00507DE9">
        <w:rPr>
          <w:lang w:val="fr-FR"/>
        </w:rPr>
        <w:t>Reskuporis</w:t>
      </w:r>
      <w:proofErr w:type="spellEnd"/>
      <w:r w:rsidRPr="00507DE9">
        <w:rPr>
          <w:lang w:val="fr-FR"/>
        </w:rPr>
        <w:t xml:space="preserve"> II-211-228 CE</w:t>
      </w:r>
    </w:p>
    <w:tbl>
      <w:tblPr>
        <w:tblW w:w="0" w:type="auto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507DE9" w:rsidRPr="00507DE9" w:rsidTr="00507DE9">
        <w:trPr>
          <w:trHeight w:val="2410"/>
          <w:tblCellSpacing w:w="15" w:type="dxa"/>
        </w:trPr>
        <w:tc>
          <w:tcPr>
            <w:tcW w:w="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bookmarkEnd w:id="0"/>
          <w:p w:rsidR="00507DE9" w:rsidRPr="00507DE9" w:rsidRDefault="00507DE9" w:rsidP="00507DE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</w:rPr>
              <w:drawing>
                <wp:inline distT="0" distB="0" distL="0" distR="0">
                  <wp:extent cx="1905000" cy="1816100"/>
                  <wp:effectExtent l="0" t="0" r="0" b="0"/>
                  <wp:docPr id="10" name="Picture 10" descr="https://www.trustedcoins.com/images/i38520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trustedcoins.com/images/i38520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DE9">
              <w:rPr>
                <w:rFonts w:eastAsia="Times New Roman"/>
                <w:noProof/>
              </w:rPr>
              <w:drawing>
                <wp:inline distT="0" distB="0" distL="0" distR="0">
                  <wp:extent cx="1905000" cy="1797050"/>
                  <wp:effectExtent l="0" t="0" r="0" b="0"/>
                  <wp:docPr id="9" name="Picture 9" descr="https://www.trustedcoins.com/images/i38520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trustedcoins.com/images/i38520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DE9">
              <w:rPr>
                <w:rFonts w:eastAsia="Times New Roman"/>
              </w:rPr>
              <w:t> </w:t>
            </w:r>
            <w:r w:rsidRPr="00507DE9">
              <w:rPr>
                <w:rFonts w:eastAsia="Times New Roman"/>
              </w:rPr>
              <w:br/>
            </w:r>
            <w:r w:rsidRPr="00507DE9">
              <w:rPr>
                <w:rFonts w:ascii="Old English Text MT" w:eastAsia="Times New Roman" w:hAnsi="Old English Text MT"/>
                <w:sz w:val="27"/>
                <w:szCs w:val="27"/>
              </w:rPr>
              <w:t>Authentic Ancient Coin of:</w:t>
            </w:r>
          </w:p>
        </w:tc>
      </w:tr>
      <w:tr w:rsidR="00507DE9" w:rsidRPr="00507DE9" w:rsidTr="00507DE9">
        <w:trPr>
          <w:trHeight w:val="970"/>
          <w:tblCellSpacing w:w="15" w:type="dxa"/>
        </w:trPr>
        <w:tc>
          <w:tcPr>
            <w:tcW w:w="6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7DE9" w:rsidRPr="00507DE9" w:rsidRDefault="00507DE9" w:rsidP="00507D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eastAsia="Times New Roman"/>
                <w:b/>
                <w:bCs/>
                <w:color w:val="000000"/>
              </w:rPr>
              <w:t>Kingdom of Bosporus</w:t>
            </w:r>
            <w:r w:rsidRPr="00507DE9">
              <w:rPr>
                <w:rFonts w:eastAsia="Times New Roman"/>
                <w:b/>
                <w:bCs/>
              </w:rPr>
              <w:t xml:space="preserve"> </w:t>
            </w:r>
            <w:r w:rsidRPr="00507DE9">
              <w:rPr>
                <w:rFonts w:eastAsia="Times New Roman"/>
                <w:b/>
                <w:bCs/>
              </w:rPr>
              <w:br/>
            </w:r>
            <w:proofErr w:type="spellStart"/>
            <w:r w:rsidRPr="00507DE9">
              <w:rPr>
                <w:rFonts w:eastAsia="Times New Roman"/>
                <w:b/>
                <w:bCs/>
                <w:color w:val="000000"/>
              </w:rPr>
              <w:t>Reskuporis</w:t>
            </w:r>
            <w:proofErr w:type="spellEnd"/>
            <w:r w:rsidRPr="00507DE9">
              <w:rPr>
                <w:rFonts w:eastAsia="Times New Roman"/>
                <w:b/>
                <w:bCs/>
                <w:color w:val="000000"/>
              </w:rPr>
              <w:t xml:space="preserve"> II</w:t>
            </w:r>
            <w:r w:rsidRPr="00507DE9">
              <w:rPr>
                <w:rFonts w:eastAsia="Times New Roman"/>
                <w:b/>
                <w:bCs/>
              </w:rPr>
              <w:t xml:space="preserve">  - King: 211-228 A.D.</w:t>
            </w:r>
            <w:r w:rsidRPr="00507DE9">
              <w:rPr>
                <w:rFonts w:eastAsia="Times New Roman"/>
              </w:rPr>
              <w:br/>
              <w:t>Bronze 23mm (7.87 grams) Struck circa 211-228 A.D.</w:t>
            </w:r>
            <w:r w:rsidRPr="00507DE9">
              <w:rPr>
                <w:rFonts w:eastAsia="Times New Roman"/>
              </w:rPr>
              <w:br/>
              <w:t>Reference: Sear GIC 5488; B.M.C.13.71,15</w:t>
            </w:r>
            <w:r w:rsidRPr="00507DE9">
              <w:rPr>
                <w:rFonts w:eastAsia="Times New Roman"/>
              </w:rPr>
              <w:br/>
              <w:t>BACIΛЄWC PHCKOVΠΟΡΙΔΟC, His diademed and draped bust right.</w:t>
            </w:r>
            <w:r w:rsidRPr="00507DE9">
              <w:rPr>
                <w:rFonts w:eastAsia="Times New Roman"/>
              </w:rPr>
              <w:br/>
              <w:t xml:space="preserve">Aphrodite </w:t>
            </w:r>
            <w:proofErr w:type="spellStart"/>
            <w:r w:rsidRPr="00507DE9">
              <w:rPr>
                <w:rFonts w:eastAsia="Times New Roman"/>
              </w:rPr>
              <w:t>Apatura</w:t>
            </w:r>
            <w:proofErr w:type="spellEnd"/>
            <w:r w:rsidRPr="00507DE9">
              <w:rPr>
                <w:rFonts w:eastAsia="Times New Roman"/>
              </w:rPr>
              <w:t xml:space="preserve"> (Urania) enthroned left, holding </w:t>
            </w:r>
            <w:proofErr w:type="spellStart"/>
            <w:r w:rsidRPr="00507DE9">
              <w:rPr>
                <w:rFonts w:eastAsia="Times New Roman"/>
              </w:rPr>
              <w:t>patera</w:t>
            </w:r>
            <w:proofErr w:type="spellEnd"/>
            <w:r w:rsidRPr="00507DE9">
              <w:rPr>
                <w:rFonts w:eastAsia="Times New Roman"/>
              </w:rPr>
              <w:t>; star in field to left.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chief deity of the whole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no doubt Aphrodite Urania: the </w:t>
            </w:r>
            <w:proofErr w:type="spellStart"/>
            <w:r w:rsidRPr="00507DE9">
              <w:rPr>
                <w:rFonts w:eastAsia="Times New Roman"/>
              </w:rPr>
              <w:t>centre</w:t>
            </w:r>
            <w:proofErr w:type="spellEnd"/>
            <w:r w:rsidRPr="00507DE9">
              <w:rPr>
                <w:rFonts w:eastAsia="Times New Roman"/>
              </w:rPr>
              <w:t xml:space="preserve"> of her worship was on the east side of the strait where she had a temple in </w:t>
            </w:r>
            <w:proofErr w:type="spellStart"/>
            <w:r w:rsidRPr="00507DE9">
              <w:rPr>
                <w:rFonts w:eastAsia="Times New Roman"/>
              </w:rPr>
              <w:t>Phanagoria</w:t>
            </w:r>
            <w:proofErr w:type="spellEnd"/>
            <w:r w:rsidRPr="00507DE9">
              <w:rPr>
                <w:rFonts w:eastAsia="Times New Roman"/>
              </w:rPr>
              <w:t xml:space="preserve"> and one called the </w:t>
            </w:r>
            <w:proofErr w:type="spellStart"/>
            <w:r w:rsidRPr="00507DE9">
              <w:rPr>
                <w:rFonts w:eastAsia="Times New Roman"/>
              </w:rPr>
              <w:t>Apatourou</w:t>
            </w:r>
            <w:proofErr w:type="spellEnd"/>
            <w:r w:rsidRPr="00507DE9">
              <w:rPr>
                <w:rFonts w:eastAsia="Times New Roman"/>
              </w:rPr>
              <w:t xml:space="preserve"> on the south side of Lake </w:t>
            </w:r>
            <w:proofErr w:type="spellStart"/>
            <w:r w:rsidRPr="00507DE9">
              <w:rPr>
                <w:rFonts w:eastAsia="Times New Roman"/>
              </w:rPr>
              <w:t>Corocondamitis</w:t>
            </w:r>
            <w:proofErr w:type="spellEnd"/>
            <w:r w:rsidRPr="00507DE9">
              <w:rPr>
                <w:rFonts w:eastAsia="Times New Roman"/>
              </w:rPr>
              <w:t xml:space="preserve">: after this sanctuary she is described in inscriptions as </w:t>
            </w:r>
            <w:proofErr w:type="spellStart"/>
            <w:r w:rsidRPr="00507DE9">
              <w:rPr>
                <w:rFonts w:eastAsia="Times New Roman"/>
              </w:rPr>
              <w:t>Αpatourias</w:t>
            </w:r>
            <w:proofErr w:type="spellEnd"/>
            <w:r w:rsidRPr="00507DE9">
              <w:rPr>
                <w:rFonts w:eastAsia="Times New Roman"/>
              </w:rPr>
              <w:t xml:space="preserve"> or more often </w:t>
            </w:r>
            <w:proofErr w:type="spellStart"/>
            <w:r w:rsidRPr="00507DE9">
              <w:rPr>
                <w:rFonts w:eastAsia="Times New Roman"/>
              </w:rPr>
              <w:t>Apatorou</w:t>
            </w:r>
            <w:proofErr w:type="spellEnd"/>
            <w:r w:rsidRPr="00507DE9">
              <w:rPr>
                <w:rFonts w:eastAsia="Times New Roman"/>
              </w:rPr>
              <w:t xml:space="preserve"> </w:t>
            </w:r>
            <w:proofErr w:type="spellStart"/>
            <w:r w:rsidRPr="00507DE9">
              <w:rPr>
                <w:rFonts w:eastAsia="Times New Roman"/>
              </w:rPr>
              <w:t>Medousa</w:t>
            </w:r>
            <w:proofErr w:type="spellEnd"/>
            <w:r w:rsidRPr="00507DE9">
              <w:rPr>
                <w:rFonts w:eastAsia="Times New Roman"/>
              </w:rPr>
              <w:t xml:space="preserve"> [</w:t>
            </w:r>
            <w:proofErr w:type="spellStart"/>
            <w:r w:rsidRPr="00507DE9">
              <w:rPr>
                <w:rFonts w:eastAsia="Times New Roman"/>
              </w:rPr>
              <w:t>Minns</w:t>
            </w:r>
            <w:proofErr w:type="spellEnd"/>
            <w:r w:rsidRPr="00507DE9">
              <w:rPr>
                <w:rFonts w:eastAsia="Times New Roman"/>
              </w:rPr>
              <w:t xml:space="preserve"> 1913 p. 618].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ascii="Old English Text MT" w:eastAsia="Times New Roman" w:hAnsi="Old English Text MT"/>
              </w:rPr>
              <w:t xml:space="preserve">You are bidding on the exact item pictured, provided with a Certificate of Authenticity and Lifetime Guarantee of Authenticity. 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b/>
                <w:bCs/>
              </w:rPr>
              <w:t>Aphrodite Urania</w:t>
            </w:r>
            <w:r w:rsidRPr="00507DE9">
              <w:rPr>
                <w:rFonts w:eastAsia="Times New Roman"/>
              </w:rPr>
              <w:t xml:space="preserve"> (</w:t>
            </w:r>
            <w:r w:rsidRPr="00507DE9">
              <w:rPr>
                <w:rFonts w:eastAsia="Times New Roman"/>
                <w:color w:val="000000"/>
              </w:rPr>
              <w:t>Ancient Greek</w:t>
            </w:r>
            <w:r w:rsidRPr="00507DE9">
              <w:rPr>
                <w:rFonts w:eastAsia="Times New Roman"/>
              </w:rPr>
              <w:t xml:space="preserve">: </w:t>
            </w:r>
            <w:proofErr w:type="spellStart"/>
            <w:r w:rsidRPr="00507DE9">
              <w:rPr>
                <w:rFonts w:eastAsia="Times New Roman"/>
              </w:rPr>
              <w:t>Οὐρ</w:t>
            </w:r>
            <w:proofErr w:type="spellEnd"/>
            <w:r w:rsidRPr="00507DE9">
              <w:rPr>
                <w:rFonts w:eastAsia="Times New Roman"/>
              </w:rPr>
              <w:t xml:space="preserve">ανία) was an </w:t>
            </w:r>
            <w:r w:rsidRPr="00507DE9">
              <w:rPr>
                <w:rFonts w:eastAsia="Times New Roman"/>
                <w:color w:val="000000"/>
              </w:rPr>
              <w:t>epithet</w:t>
            </w:r>
            <w:r w:rsidRPr="00507DE9">
              <w:rPr>
                <w:rFonts w:eastAsia="Times New Roman"/>
              </w:rPr>
              <w:t xml:space="preserve"> of the Greek goddess </w:t>
            </w:r>
            <w:proofErr w:type="gramStart"/>
            <w:r w:rsidRPr="00507DE9">
              <w:rPr>
                <w:rFonts w:eastAsia="Times New Roman"/>
                <w:color w:val="000000"/>
              </w:rPr>
              <w:t>Aphrodite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signifying "heavenly" or "spiritual", to distinguish her from her more earthly aspect of </w:t>
            </w:r>
            <w:r w:rsidRPr="00507DE9">
              <w:rPr>
                <w:rFonts w:eastAsia="Times New Roman"/>
                <w:color w:val="000000"/>
              </w:rPr>
              <w:t xml:space="preserve">Aphrodite </w:t>
            </w:r>
            <w:proofErr w:type="spellStart"/>
            <w:r w:rsidRPr="00507DE9">
              <w:rPr>
                <w:rFonts w:eastAsia="Times New Roman"/>
                <w:color w:val="000000"/>
              </w:rPr>
              <w:t>Pandemos</w:t>
            </w:r>
            <w:proofErr w:type="spellEnd"/>
            <w:r w:rsidRPr="00507DE9">
              <w:rPr>
                <w:rFonts w:eastAsia="Times New Roman"/>
              </w:rPr>
              <w:t xml:space="preserve"> , "Aphrodite for all the people". The two were used (mostly in literature) to differentiate the more "celestial" love of body and soul from purely physical lust. </w:t>
            </w:r>
            <w:r w:rsidRPr="00507DE9">
              <w:rPr>
                <w:rFonts w:eastAsia="Times New Roman"/>
                <w:color w:val="000000"/>
              </w:rPr>
              <w:t>Plato</w:t>
            </w:r>
            <w:r w:rsidRPr="00507DE9">
              <w:rPr>
                <w:rFonts w:eastAsia="Times New Roman"/>
              </w:rPr>
              <w:t xml:space="preserve"> represented her as a daughter of the Greek god </w:t>
            </w:r>
            <w:proofErr w:type="gramStart"/>
            <w:r w:rsidRPr="00507DE9">
              <w:rPr>
                <w:rFonts w:eastAsia="Times New Roman"/>
                <w:color w:val="000000"/>
              </w:rPr>
              <w:t>Uranus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conceived and born without a mother. According to </w:t>
            </w:r>
            <w:proofErr w:type="gramStart"/>
            <w:r w:rsidRPr="00507DE9">
              <w:rPr>
                <w:rFonts w:eastAsia="Times New Roman"/>
                <w:color w:val="000000"/>
              </w:rPr>
              <w:t>Hesiod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she was born from the severed genitals of Uranus and emerged from the sea foam. Wine was not used in the libations offered to her. According to </w:t>
            </w:r>
            <w:proofErr w:type="gramStart"/>
            <w:r w:rsidRPr="00507DE9">
              <w:rPr>
                <w:rFonts w:eastAsia="Times New Roman"/>
                <w:color w:val="000000"/>
              </w:rPr>
              <w:t>Herodotus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 Arabs called this aspect of the goddess "</w:t>
            </w:r>
            <w:proofErr w:type="spellStart"/>
            <w:r w:rsidRPr="00507DE9">
              <w:rPr>
                <w:rFonts w:eastAsia="Times New Roman"/>
                <w:color w:val="000000"/>
              </w:rPr>
              <w:t>Alitta</w:t>
            </w:r>
            <w:proofErr w:type="spellEnd"/>
            <w:r w:rsidRPr="00507DE9">
              <w:rPr>
                <w:rFonts w:eastAsia="Times New Roman"/>
              </w:rPr>
              <w:t>" or "</w:t>
            </w:r>
            <w:proofErr w:type="spellStart"/>
            <w:r w:rsidRPr="00507DE9">
              <w:rPr>
                <w:rFonts w:eastAsia="Times New Roman"/>
              </w:rPr>
              <w:t>Alilat</w:t>
            </w:r>
            <w:proofErr w:type="spellEnd"/>
            <w:r w:rsidRPr="00507DE9">
              <w:rPr>
                <w:rFonts w:eastAsia="Times New Roman"/>
              </w:rPr>
              <w:t>" (</w:t>
            </w:r>
            <w:proofErr w:type="spellStart"/>
            <w:r w:rsidRPr="00507DE9">
              <w:rPr>
                <w:rFonts w:eastAsia="Times New Roman"/>
              </w:rPr>
              <w:t>Ἀλίττ</w:t>
            </w:r>
            <w:proofErr w:type="spellEnd"/>
            <w:r w:rsidRPr="00507DE9">
              <w:rPr>
                <w:rFonts w:eastAsia="Times New Roman"/>
              </w:rPr>
              <w:t xml:space="preserve">α or </w:t>
            </w:r>
            <w:proofErr w:type="spellStart"/>
            <w:r w:rsidRPr="00507DE9">
              <w:rPr>
                <w:rFonts w:eastAsia="Times New Roman"/>
              </w:rPr>
              <w:t>Ἀλιλάτ</w:t>
            </w:r>
            <w:proofErr w:type="spellEnd"/>
            <w:r w:rsidRPr="00507DE9">
              <w:rPr>
                <w:rFonts w:eastAsia="Times New Roman"/>
              </w:rPr>
              <w:t>).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lastRenderedPageBreak/>
              <w:t xml:space="preserve">Aphrodite Urania was represented in Greek art with a </w:t>
            </w:r>
            <w:r w:rsidRPr="00507DE9">
              <w:rPr>
                <w:rFonts w:eastAsia="Times New Roman"/>
                <w:color w:val="000000"/>
              </w:rPr>
              <w:t>swan</w:t>
            </w:r>
            <w:r w:rsidRPr="00507DE9">
              <w:rPr>
                <w:rFonts w:eastAsia="Times New Roman"/>
              </w:rPr>
              <w:t xml:space="preserve">, a </w:t>
            </w:r>
            <w:r w:rsidRPr="00507DE9">
              <w:rPr>
                <w:rFonts w:eastAsia="Times New Roman"/>
                <w:color w:val="000000"/>
              </w:rPr>
              <w:t>tortoise</w:t>
            </w:r>
            <w:r w:rsidRPr="00507DE9">
              <w:rPr>
                <w:rFonts w:eastAsia="Times New Roman"/>
              </w:rPr>
              <w:t xml:space="preserve"> or a </w:t>
            </w:r>
            <w:proofErr w:type="gramStart"/>
            <w:r w:rsidRPr="00507DE9">
              <w:rPr>
                <w:rFonts w:eastAsia="Times New Roman"/>
                <w:color w:val="000000"/>
              </w:rPr>
              <w:t>globe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drawing>
                <wp:inline distT="0" distB="0" distL="0" distR="0">
                  <wp:extent cx="2381250" cy="2438400"/>
                  <wp:effectExtent l="0" t="0" r="0" b="0"/>
                  <wp:docPr id="8" name="Picture 8" descr="https://upload.wikimedia.org/wikipedia/commons/thumb/a/ab/Griepenkerl,_Venus_Urania.jpg/250px-Griepenkerl,_Venus_Ur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a/ab/Griepenkerl,_Venus_Urania.jpg/250px-Griepenkerl,_Venus_Ur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>Venus Urania (</w:t>
            </w:r>
            <w:r w:rsidRPr="00507DE9">
              <w:rPr>
                <w:rFonts w:eastAsia="Times New Roman"/>
                <w:color w:val="000000"/>
              </w:rPr>
              <w:t xml:space="preserve">Christian </w:t>
            </w:r>
            <w:proofErr w:type="spellStart"/>
            <w:r w:rsidRPr="00507DE9">
              <w:rPr>
                <w:rFonts w:eastAsia="Times New Roman"/>
                <w:color w:val="000000"/>
              </w:rPr>
              <w:t>Griepenkerl</w:t>
            </w:r>
            <w:proofErr w:type="spellEnd"/>
            <w:r w:rsidRPr="00507DE9">
              <w:rPr>
                <w:rFonts w:eastAsia="Times New Roman"/>
              </w:rPr>
              <w:t>, 1878)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r w:rsidRPr="00507DE9">
              <w:rPr>
                <w:rFonts w:eastAsia="Times New Roman"/>
                <w:b/>
                <w:bCs/>
              </w:rPr>
              <w:t>Temple of Aphrodite Urania</w:t>
            </w:r>
            <w:r w:rsidRPr="00507DE9">
              <w:rPr>
                <w:rFonts w:eastAsia="Times New Roman"/>
              </w:rPr>
              <w:t xml:space="preserve"> (</w:t>
            </w:r>
            <w:r w:rsidRPr="00507DE9">
              <w:rPr>
                <w:rFonts w:eastAsia="Times New Roman"/>
                <w:color w:val="000000"/>
              </w:rPr>
              <w:t>Greek</w:t>
            </w:r>
            <w:r w:rsidRPr="00507DE9">
              <w:rPr>
                <w:rFonts w:eastAsia="Times New Roman"/>
              </w:rPr>
              <w:t>:"</w:t>
            </w:r>
            <w:proofErr w:type="spellStart"/>
            <w:r w:rsidRPr="00507DE9">
              <w:rPr>
                <w:rFonts w:eastAsia="Times New Roman"/>
              </w:rPr>
              <w:t>Αφροδίτη</w:t>
            </w:r>
            <w:proofErr w:type="spellEnd"/>
            <w:r w:rsidRPr="00507DE9">
              <w:rPr>
                <w:rFonts w:eastAsia="Times New Roman"/>
              </w:rPr>
              <w:t xml:space="preserve"> </w:t>
            </w:r>
            <w:proofErr w:type="spellStart"/>
            <w:r w:rsidRPr="00507DE9">
              <w:rPr>
                <w:rFonts w:eastAsia="Times New Roman"/>
              </w:rPr>
              <w:t>Ουρ</w:t>
            </w:r>
            <w:proofErr w:type="spellEnd"/>
            <w:r w:rsidRPr="00507DE9">
              <w:rPr>
                <w:rFonts w:eastAsia="Times New Roman"/>
              </w:rPr>
              <w:t xml:space="preserve">ανία") is a temple located north-west of the </w:t>
            </w:r>
            <w:r w:rsidRPr="00507DE9">
              <w:rPr>
                <w:rFonts w:eastAsia="Times New Roman"/>
                <w:color w:val="000000"/>
              </w:rPr>
              <w:t>Ancient Agora of Athens</w:t>
            </w:r>
            <w:r w:rsidRPr="00507DE9">
              <w:rPr>
                <w:rFonts w:eastAsia="Times New Roman"/>
              </w:rPr>
              <w:t xml:space="preserve"> and dedicated to the </w:t>
            </w:r>
            <w:r w:rsidRPr="00507DE9">
              <w:rPr>
                <w:rFonts w:eastAsia="Times New Roman"/>
                <w:color w:val="000000"/>
              </w:rPr>
              <w:t>Greek</w:t>
            </w:r>
            <w:r w:rsidRPr="00507DE9">
              <w:rPr>
                <w:rFonts w:eastAsia="Times New Roman"/>
              </w:rPr>
              <w:t xml:space="preserve"> goddess </w:t>
            </w:r>
            <w:r w:rsidRPr="00507DE9">
              <w:rPr>
                <w:rFonts w:eastAsia="Times New Roman"/>
                <w:color w:val="000000"/>
              </w:rPr>
              <w:t>Aphrodite</w:t>
            </w:r>
            <w:r w:rsidRPr="00507DE9">
              <w:rPr>
                <w:rFonts w:eastAsia="Times New Roman"/>
              </w:rPr>
              <w:t xml:space="preserve"> under her epithet </w:t>
            </w:r>
            <w:proofErr w:type="gramStart"/>
            <w:r w:rsidRPr="00507DE9">
              <w:rPr>
                <w:rFonts w:eastAsia="Times New Roman"/>
                <w:color w:val="000000"/>
              </w:rPr>
              <w:t>Urania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According to </w:t>
            </w:r>
            <w:proofErr w:type="gramStart"/>
            <w:r w:rsidRPr="00507DE9">
              <w:rPr>
                <w:rFonts w:eastAsia="Times New Roman"/>
                <w:color w:val="000000"/>
              </w:rPr>
              <w:t>Pausanias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 sanctuary had a marble statue of the deity sculpted by the ancient Greek </w:t>
            </w:r>
            <w:r w:rsidRPr="00507DE9">
              <w:rPr>
                <w:rFonts w:eastAsia="Times New Roman"/>
                <w:color w:val="000000"/>
              </w:rPr>
              <w:t>sculptor</w:t>
            </w:r>
            <w:r w:rsidRPr="00507DE9">
              <w:rPr>
                <w:rFonts w:eastAsia="Times New Roman"/>
              </w:rPr>
              <w:t xml:space="preserve"> </w:t>
            </w:r>
            <w:r w:rsidRPr="00507DE9">
              <w:rPr>
                <w:rFonts w:eastAsia="Times New Roman"/>
                <w:color w:val="000000"/>
              </w:rPr>
              <w:t>Phidias</w:t>
            </w:r>
            <w:r w:rsidRPr="00507DE9">
              <w:rPr>
                <w:rFonts w:eastAsia="Times New Roman"/>
              </w:rPr>
              <w:t xml:space="preserve"> . Today, there are a few number of saved stones on the slope of the hill beside the train tracks and near the temple of her husband </w:t>
            </w:r>
            <w:proofErr w:type="gramStart"/>
            <w:r w:rsidRPr="00507DE9">
              <w:rPr>
                <w:rFonts w:eastAsia="Times New Roman"/>
                <w:color w:val="000000"/>
              </w:rPr>
              <w:t>Hephaestus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b/>
                <w:bCs/>
              </w:rPr>
              <w:t>Aphrodite</w:t>
            </w:r>
            <w:r w:rsidRPr="00507DE9">
              <w:rPr>
                <w:rFonts w:eastAsia="Times New Roman"/>
              </w:rPr>
              <w:t xml:space="preserve"> is the </w:t>
            </w:r>
            <w:r w:rsidRPr="00507DE9">
              <w:rPr>
                <w:rFonts w:eastAsia="Times New Roman"/>
                <w:color w:val="000000"/>
              </w:rPr>
              <w:t>Greek</w:t>
            </w:r>
            <w:r w:rsidRPr="00507DE9">
              <w:rPr>
                <w:rFonts w:eastAsia="Times New Roman"/>
              </w:rPr>
              <w:t xml:space="preserve"> </w:t>
            </w:r>
            <w:r w:rsidRPr="00507DE9">
              <w:rPr>
                <w:rFonts w:eastAsia="Times New Roman"/>
                <w:color w:val="000000"/>
              </w:rPr>
              <w:t>goddess</w:t>
            </w:r>
            <w:r w:rsidRPr="00507DE9">
              <w:rPr>
                <w:rFonts w:eastAsia="Times New Roman"/>
              </w:rPr>
              <w:t xml:space="preserve"> of </w:t>
            </w:r>
            <w:r w:rsidRPr="00507DE9">
              <w:rPr>
                <w:rFonts w:eastAsia="Times New Roman"/>
                <w:color w:val="000000"/>
              </w:rPr>
              <w:t>love</w:t>
            </w:r>
            <w:r w:rsidRPr="00507DE9">
              <w:rPr>
                <w:rFonts w:eastAsia="Times New Roman"/>
              </w:rPr>
              <w:t xml:space="preserve">, </w:t>
            </w:r>
            <w:proofErr w:type="gramStart"/>
            <w:r w:rsidRPr="00507DE9">
              <w:rPr>
                <w:rFonts w:eastAsia="Times New Roman"/>
                <w:color w:val="000000"/>
              </w:rPr>
              <w:t>beauty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and </w:t>
            </w:r>
            <w:r w:rsidRPr="00507DE9">
              <w:rPr>
                <w:rFonts w:eastAsia="Times New Roman"/>
                <w:color w:val="000000"/>
              </w:rPr>
              <w:t>sexuality</w:t>
            </w:r>
            <w:r w:rsidRPr="00507DE9">
              <w:rPr>
                <w:rFonts w:eastAsia="Times New Roman"/>
              </w:rPr>
              <w:t xml:space="preserve"> . Her </w:t>
            </w:r>
            <w:r w:rsidRPr="00507DE9">
              <w:rPr>
                <w:rFonts w:eastAsia="Times New Roman"/>
                <w:color w:val="000000"/>
              </w:rPr>
              <w:t>Roman equivalent</w:t>
            </w:r>
            <w:r w:rsidRPr="00507DE9">
              <w:rPr>
                <w:rFonts w:eastAsia="Times New Roman"/>
              </w:rPr>
              <w:t xml:space="preserve"> is the goddess </w:t>
            </w:r>
            <w:proofErr w:type="gramStart"/>
            <w:r w:rsidRPr="00507DE9">
              <w:rPr>
                <w:rFonts w:eastAsia="Times New Roman"/>
                <w:b/>
                <w:bCs/>
                <w:color w:val="000000"/>
                <w:lang w:val="la-Latn"/>
              </w:rPr>
              <w:t>Venus</w:t>
            </w:r>
            <w:r w:rsidRPr="00507DE9">
              <w:rPr>
                <w:rFonts w:eastAsia="Times New Roman"/>
                <w:b/>
                <w:bCs/>
                <w:lang w:val="la-Latn"/>
              </w:rPr>
              <w:t xml:space="preserve"> </w:t>
            </w:r>
            <w:r w:rsidRPr="00507DE9">
              <w:rPr>
                <w:rFonts w:eastAsia="Times New Roman"/>
              </w:rPr>
              <w:t>.</w:t>
            </w:r>
            <w:proofErr w:type="gramEnd"/>
            <w:r w:rsidRPr="00507DE9">
              <w:rPr>
                <w:rFonts w:eastAsia="Times New Roman"/>
              </w:rPr>
              <w:t xml:space="preserve"> Historically, her cult in </w:t>
            </w:r>
            <w:r w:rsidRPr="00507DE9">
              <w:rPr>
                <w:rFonts w:eastAsia="Times New Roman"/>
              </w:rPr>
              <w:lastRenderedPageBreak/>
              <w:t xml:space="preserve">Greece was imported from, or influenced by, the </w:t>
            </w:r>
            <w:r w:rsidRPr="00507DE9">
              <w:rPr>
                <w:rFonts w:eastAsia="Times New Roman"/>
                <w:noProof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0" cy="4133850"/>
                  <wp:effectExtent l="0" t="0" r="0" b="0"/>
                  <wp:wrapSquare wrapText="bothSides"/>
                  <wp:docPr id="11" name="Picture 11" descr="NAMA Aphrodite Syrac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AMA Aphrodite Syrac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7DE9">
              <w:rPr>
                <w:rFonts w:eastAsia="Times New Roman"/>
              </w:rPr>
              <w:t xml:space="preserve">cult of </w:t>
            </w:r>
            <w:r w:rsidRPr="00507DE9">
              <w:rPr>
                <w:rFonts w:eastAsia="Times New Roman"/>
                <w:color w:val="000000"/>
              </w:rPr>
              <w:t>Astarte</w:t>
            </w:r>
            <w:r w:rsidRPr="00507DE9">
              <w:rPr>
                <w:rFonts w:eastAsia="Times New Roman"/>
              </w:rPr>
              <w:t xml:space="preserve"> in </w:t>
            </w:r>
            <w:r w:rsidRPr="00507DE9">
              <w:rPr>
                <w:rFonts w:eastAsia="Times New Roman"/>
                <w:color w:val="000000"/>
              </w:rPr>
              <w:t>Phoenicia</w:t>
            </w:r>
            <w:r w:rsidRPr="00507DE9">
              <w:rPr>
                <w:rFonts w:eastAsia="Times New Roman"/>
              </w:rPr>
              <w:t xml:space="preserve"> 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According to </w:t>
            </w:r>
            <w:r w:rsidRPr="00507DE9">
              <w:rPr>
                <w:rFonts w:eastAsia="Times New Roman"/>
                <w:color w:val="000000"/>
              </w:rPr>
              <w:t>Hesiod</w:t>
            </w:r>
            <w:r w:rsidRPr="00507DE9">
              <w:rPr>
                <w:rFonts w:eastAsia="Times New Roman"/>
              </w:rPr>
              <w:t xml:space="preserve"> 's </w:t>
            </w:r>
            <w:proofErr w:type="spellStart"/>
            <w:proofErr w:type="gramStart"/>
            <w:r w:rsidRPr="00507DE9">
              <w:rPr>
                <w:rFonts w:eastAsia="Times New Roman"/>
                <w:i/>
                <w:iCs/>
                <w:color w:val="000000"/>
              </w:rPr>
              <w:t>Theogony</w:t>
            </w:r>
            <w:proofErr w:type="spellEnd"/>
            <w:r w:rsidRPr="00507DE9">
              <w:rPr>
                <w:rFonts w:eastAsia="Times New Roman"/>
                <w:i/>
                <w:iCs/>
              </w:rPr>
              <w:t xml:space="preserve"> </w:t>
            </w:r>
            <w:r w:rsidRPr="00507DE9">
              <w:rPr>
                <w:rFonts w:eastAsia="Times New Roman"/>
              </w:rPr>
              <w:t>,</w:t>
            </w:r>
            <w:proofErr w:type="gramEnd"/>
            <w:r w:rsidRPr="00507DE9">
              <w:rPr>
                <w:rFonts w:eastAsia="Times New Roman"/>
              </w:rPr>
              <w:t xml:space="preserve"> she was born when </w:t>
            </w:r>
            <w:r w:rsidRPr="00507DE9">
              <w:rPr>
                <w:rFonts w:eastAsia="Times New Roman"/>
                <w:color w:val="000000"/>
              </w:rPr>
              <w:t>Cronus</w:t>
            </w:r>
            <w:r w:rsidRPr="00507DE9">
              <w:rPr>
                <w:rFonts w:eastAsia="Times New Roman"/>
              </w:rPr>
              <w:t xml:space="preserve"> cut off </w:t>
            </w:r>
            <w:r w:rsidRPr="00507DE9">
              <w:rPr>
                <w:rFonts w:eastAsia="Times New Roman"/>
                <w:color w:val="000000"/>
              </w:rPr>
              <w:t>Uranus</w:t>
            </w:r>
            <w:r w:rsidRPr="00507DE9">
              <w:rPr>
                <w:rFonts w:eastAsia="Times New Roman"/>
              </w:rPr>
              <w:t xml:space="preserve"> ' genitals and threw them into the sea, and from the sea foam (</w:t>
            </w:r>
            <w:proofErr w:type="spellStart"/>
            <w:r w:rsidRPr="00507DE9">
              <w:rPr>
                <w:rFonts w:eastAsia="Times New Roman"/>
                <w:i/>
                <w:iCs/>
              </w:rPr>
              <w:t>aphros</w:t>
            </w:r>
            <w:proofErr w:type="spellEnd"/>
            <w:r w:rsidRPr="00507DE9">
              <w:rPr>
                <w:rFonts w:eastAsia="Times New Roman"/>
              </w:rPr>
              <w:t>) arose Aphrodite.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Because of her beauty other gods feared that jealousy would interrupt the peace among them and lead to war, and so </w:t>
            </w:r>
            <w:r w:rsidRPr="00507DE9">
              <w:rPr>
                <w:rFonts w:eastAsia="Times New Roman"/>
                <w:color w:val="000000"/>
              </w:rPr>
              <w:t>Zeus</w:t>
            </w:r>
            <w:r w:rsidRPr="00507DE9">
              <w:rPr>
                <w:rFonts w:eastAsia="Times New Roman"/>
              </w:rPr>
              <w:t xml:space="preserve"> married her to </w:t>
            </w:r>
            <w:proofErr w:type="gramStart"/>
            <w:r w:rsidRPr="00507DE9">
              <w:rPr>
                <w:rFonts w:eastAsia="Times New Roman"/>
                <w:color w:val="000000"/>
              </w:rPr>
              <w:t>Hephaestus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who was not viewed as a threat. Aphrodite had many lovers, both gods like </w:t>
            </w:r>
            <w:r w:rsidRPr="00507DE9">
              <w:rPr>
                <w:rFonts w:eastAsia="Times New Roman"/>
                <w:color w:val="000000"/>
              </w:rPr>
              <w:t>Ares</w:t>
            </w:r>
            <w:r w:rsidRPr="00507DE9">
              <w:rPr>
                <w:rFonts w:eastAsia="Times New Roman"/>
              </w:rPr>
              <w:t xml:space="preserve">, and men like </w:t>
            </w:r>
            <w:proofErr w:type="gramStart"/>
            <w:r w:rsidRPr="00507DE9">
              <w:rPr>
                <w:rFonts w:eastAsia="Times New Roman"/>
                <w:color w:val="000000"/>
              </w:rPr>
              <w:t>Anchises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Aphrodite also became instrumental in the </w:t>
            </w:r>
            <w:r w:rsidRPr="00507DE9">
              <w:rPr>
                <w:rFonts w:eastAsia="Times New Roman"/>
                <w:color w:val="000000"/>
              </w:rPr>
              <w:t>Eros and Psyche</w:t>
            </w:r>
            <w:r w:rsidRPr="00507DE9">
              <w:rPr>
                <w:rFonts w:eastAsia="Times New Roman"/>
              </w:rPr>
              <w:t xml:space="preserve"> legend, and later was both </w:t>
            </w:r>
            <w:r w:rsidRPr="00507DE9">
              <w:rPr>
                <w:rFonts w:eastAsia="Times New Roman"/>
                <w:color w:val="000000"/>
              </w:rPr>
              <w:t>Adonis</w:t>
            </w:r>
            <w:r w:rsidRPr="00507DE9">
              <w:rPr>
                <w:rFonts w:eastAsia="Times New Roman"/>
              </w:rPr>
              <w:t xml:space="preserve"> ' lover and his surrogate mother. Many lesser beings were said to be children of Aphrodite.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Aphrodite is also known as </w:t>
            </w:r>
            <w:proofErr w:type="spellStart"/>
            <w:r w:rsidRPr="00507DE9">
              <w:rPr>
                <w:rFonts w:eastAsia="Times New Roman"/>
                <w:b/>
                <w:bCs/>
              </w:rPr>
              <w:t>Cytherea</w:t>
            </w:r>
            <w:proofErr w:type="spellEnd"/>
            <w:r w:rsidRPr="00507DE9">
              <w:rPr>
                <w:rFonts w:eastAsia="Times New Roman"/>
              </w:rPr>
              <w:t xml:space="preserve"> (</w:t>
            </w:r>
            <w:r w:rsidRPr="00507DE9">
              <w:rPr>
                <w:rFonts w:eastAsia="Times New Roman"/>
                <w:i/>
                <w:iCs/>
              </w:rPr>
              <w:t>Lady of Cythera</w:t>
            </w:r>
            <w:r w:rsidRPr="00507DE9">
              <w:rPr>
                <w:rFonts w:eastAsia="Times New Roman"/>
              </w:rPr>
              <w:t xml:space="preserve">) and </w:t>
            </w:r>
            <w:proofErr w:type="spellStart"/>
            <w:r w:rsidRPr="00507DE9">
              <w:rPr>
                <w:rFonts w:eastAsia="Times New Roman"/>
                <w:b/>
                <w:bCs/>
              </w:rPr>
              <w:t>Cypris</w:t>
            </w:r>
            <w:proofErr w:type="spellEnd"/>
            <w:r w:rsidRPr="00507DE9">
              <w:rPr>
                <w:rFonts w:eastAsia="Times New Roman"/>
              </w:rPr>
              <w:t xml:space="preserve"> (</w:t>
            </w:r>
            <w:r w:rsidRPr="00507DE9">
              <w:rPr>
                <w:rFonts w:eastAsia="Times New Roman"/>
                <w:i/>
                <w:iCs/>
              </w:rPr>
              <w:t>Lady of Cyprus</w:t>
            </w:r>
            <w:r w:rsidRPr="00507DE9">
              <w:rPr>
                <w:rFonts w:eastAsia="Times New Roman"/>
              </w:rPr>
              <w:t xml:space="preserve">) after the two cult-sites, </w:t>
            </w:r>
            <w:r w:rsidRPr="00507DE9">
              <w:rPr>
                <w:rFonts w:eastAsia="Times New Roman"/>
                <w:color w:val="000000"/>
              </w:rPr>
              <w:t>Cythera</w:t>
            </w:r>
            <w:r w:rsidRPr="00507DE9">
              <w:rPr>
                <w:rFonts w:eastAsia="Times New Roman"/>
              </w:rPr>
              <w:t xml:space="preserve"> and </w:t>
            </w:r>
            <w:proofErr w:type="gramStart"/>
            <w:r w:rsidRPr="00507DE9">
              <w:rPr>
                <w:rFonts w:eastAsia="Times New Roman"/>
                <w:color w:val="000000"/>
              </w:rPr>
              <w:t>Cyprus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which claimed her birth. </w:t>
            </w:r>
            <w:proofErr w:type="gramStart"/>
            <w:r w:rsidRPr="00507DE9">
              <w:rPr>
                <w:rFonts w:eastAsia="Times New Roman"/>
                <w:color w:val="000000"/>
              </w:rPr>
              <w:t>Myrtles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</w:t>
            </w:r>
            <w:r w:rsidRPr="00507DE9">
              <w:rPr>
                <w:rFonts w:eastAsia="Times New Roman"/>
                <w:color w:val="000000"/>
              </w:rPr>
              <w:t>doves</w:t>
            </w:r>
            <w:r w:rsidRPr="00507DE9">
              <w:rPr>
                <w:rFonts w:eastAsia="Times New Roman"/>
              </w:rPr>
              <w:t xml:space="preserve"> , </w:t>
            </w:r>
            <w:r w:rsidRPr="00507DE9">
              <w:rPr>
                <w:rFonts w:eastAsia="Times New Roman"/>
                <w:color w:val="000000"/>
              </w:rPr>
              <w:t>sparrows</w:t>
            </w:r>
            <w:r w:rsidRPr="00507DE9">
              <w:rPr>
                <w:rFonts w:eastAsia="Times New Roman"/>
              </w:rPr>
              <w:t xml:space="preserve"> , </w:t>
            </w:r>
            <w:r w:rsidRPr="00507DE9">
              <w:rPr>
                <w:rFonts w:eastAsia="Times New Roman"/>
                <w:color w:val="000000"/>
              </w:rPr>
              <w:t>horses</w:t>
            </w:r>
            <w:r w:rsidRPr="00507DE9">
              <w:rPr>
                <w:rFonts w:eastAsia="Times New Roman"/>
              </w:rPr>
              <w:t xml:space="preserve"> , and </w:t>
            </w:r>
            <w:r w:rsidRPr="00507DE9">
              <w:rPr>
                <w:rFonts w:eastAsia="Times New Roman"/>
                <w:color w:val="000000"/>
              </w:rPr>
              <w:t>swans</w:t>
            </w:r>
            <w:r w:rsidRPr="00507DE9">
              <w:rPr>
                <w:rFonts w:eastAsia="Times New Roman"/>
              </w:rPr>
              <w:t xml:space="preserve"> are sacred to her. The Greeks further identified the Ancient Egyptian goddess </w:t>
            </w:r>
            <w:r w:rsidRPr="00507DE9">
              <w:rPr>
                <w:rFonts w:eastAsia="Times New Roman"/>
                <w:color w:val="000000"/>
              </w:rPr>
              <w:t>Hathor</w:t>
            </w:r>
            <w:r w:rsidRPr="00507DE9">
              <w:rPr>
                <w:rFonts w:eastAsia="Times New Roman"/>
              </w:rPr>
              <w:t xml:space="preserve"> with </w:t>
            </w:r>
            <w:proofErr w:type="gramStart"/>
            <w:r w:rsidRPr="00507DE9">
              <w:rPr>
                <w:rFonts w:eastAsia="Times New Roman"/>
              </w:rPr>
              <w:t>Aphrodite.</w:t>
            </w:r>
            <w:r w:rsidRPr="00507DE9">
              <w:rPr>
                <w:rFonts w:eastAsia="Times New Roman"/>
                <w:color w:val="000000"/>
                <w:vertAlign w:val="superscript"/>
              </w:rPr>
              <w:t>[</w:t>
            </w:r>
            <w:proofErr w:type="gramEnd"/>
            <w:r w:rsidRPr="00507DE9">
              <w:rPr>
                <w:rFonts w:eastAsia="Times New Roman"/>
                <w:color w:val="000000"/>
                <w:vertAlign w:val="superscript"/>
              </w:rPr>
              <w:t>4]</w:t>
            </w:r>
            <w:r w:rsidRPr="00507DE9">
              <w:rPr>
                <w:rFonts w:eastAsia="Times New Roman"/>
              </w:rPr>
              <w:t xml:space="preserve"> Aphrodite also has many other local names, such as </w:t>
            </w:r>
            <w:proofErr w:type="spellStart"/>
            <w:r w:rsidRPr="00507DE9">
              <w:rPr>
                <w:rFonts w:eastAsia="Times New Roman"/>
              </w:rPr>
              <w:t>Acidalia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Cytherea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Cerigo</w:t>
            </w:r>
            <w:proofErr w:type="spellEnd"/>
            <w:r w:rsidRPr="00507DE9">
              <w:rPr>
                <w:rFonts w:eastAsia="Times New Roman"/>
              </w:rPr>
              <w:t>, used in specific areas of Greece. Each goddess demanded a slightly different cult but Greeks recognized in their overall similarities the one Aphrodite. Attic philosophers of the fourth century separated a celestial Aphrodite (</w:t>
            </w:r>
            <w:proofErr w:type="spellStart"/>
            <w:r w:rsidRPr="00507DE9">
              <w:rPr>
                <w:rFonts w:eastAsia="Times New Roman"/>
              </w:rPr>
              <w:t>Aprodite</w:t>
            </w:r>
            <w:proofErr w:type="spellEnd"/>
            <w:r w:rsidRPr="00507DE9">
              <w:rPr>
                <w:rFonts w:eastAsia="Times New Roman"/>
              </w:rPr>
              <w:t xml:space="preserve"> Urania) of transcendent principles with the common Aphrodite of the people (Aphrodite </w:t>
            </w:r>
            <w:proofErr w:type="spellStart"/>
            <w:r w:rsidRPr="00507DE9">
              <w:rPr>
                <w:rFonts w:eastAsia="Times New Roman"/>
              </w:rPr>
              <w:t>Pandemos</w:t>
            </w:r>
            <w:proofErr w:type="spellEnd"/>
            <w:r w:rsidRPr="00507DE9">
              <w:rPr>
                <w:rFonts w:eastAsia="Times New Roman"/>
              </w:rPr>
              <w:t>).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proofErr w:type="spellStart"/>
            <w:r w:rsidRPr="00507DE9">
              <w:rPr>
                <w:rFonts w:eastAsia="Times New Roman"/>
                <w:b/>
                <w:bCs/>
              </w:rPr>
              <w:t>Bosporan</w:t>
            </w:r>
            <w:proofErr w:type="spellEnd"/>
            <w:r w:rsidRPr="00507DE9">
              <w:rPr>
                <w:rFonts w:eastAsia="Times New Roman"/>
                <w:b/>
                <w:bCs/>
              </w:rPr>
              <w:t xml:space="preserve"> Kingdom</w:t>
            </w:r>
            <w:r w:rsidRPr="00507DE9">
              <w:rPr>
                <w:rFonts w:eastAsia="Times New Roman"/>
              </w:rPr>
              <w:t xml:space="preserve"> (also known as the </w:t>
            </w:r>
            <w:r w:rsidRPr="00507DE9">
              <w:rPr>
                <w:rFonts w:eastAsia="Times New Roman"/>
                <w:i/>
                <w:iCs/>
              </w:rPr>
              <w:t>Kingdom of the Cimmerian Bosporus</w:t>
            </w:r>
            <w:r w:rsidRPr="00507DE9">
              <w:rPr>
                <w:rFonts w:eastAsia="Times New Roman"/>
              </w:rPr>
              <w:t xml:space="preserve">) was an ancient state located in eastern </w:t>
            </w:r>
            <w:r w:rsidRPr="00507DE9">
              <w:rPr>
                <w:rFonts w:eastAsia="Times New Roman"/>
                <w:color w:val="000000"/>
              </w:rPr>
              <w:t>Crimea</w:t>
            </w:r>
            <w:r w:rsidRPr="00507DE9">
              <w:rPr>
                <w:rFonts w:eastAsia="Times New Roman"/>
              </w:rPr>
              <w:t xml:space="preserve"> and the </w:t>
            </w:r>
            <w:r w:rsidRPr="00507DE9">
              <w:rPr>
                <w:rFonts w:eastAsia="Times New Roman"/>
                <w:color w:val="000000"/>
              </w:rPr>
              <w:t xml:space="preserve">Taman </w:t>
            </w:r>
            <w:proofErr w:type="gramStart"/>
            <w:r w:rsidRPr="00507DE9">
              <w:rPr>
                <w:rFonts w:eastAsia="Times New Roman"/>
                <w:color w:val="000000"/>
              </w:rPr>
              <w:t>Peninsula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on the shores of the Cimmerian Bosporus (now known as the </w:t>
            </w:r>
            <w:r w:rsidRPr="00507DE9">
              <w:rPr>
                <w:rFonts w:eastAsia="Times New Roman"/>
                <w:color w:val="000000"/>
              </w:rPr>
              <w:t>Strait of Kerch</w:t>
            </w:r>
            <w:r w:rsidRPr="00507DE9">
              <w:rPr>
                <w:rFonts w:eastAsia="Times New Roman"/>
              </w:rPr>
              <w:t xml:space="preserve"> ). It was named after the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Bosphorus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also known as </w:t>
            </w:r>
            <w:r w:rsidRPr="00507DE9">
              <w:rPr>
                <w:rFonts w:eastAsia="Times New Roman"/>
                <w:color w:val="000000"/>
              </w:rPr>
              <w:t>Istanbul Strait</w:t>
            </w:r>
            <w:r w:rsidRPr="00507DE9">
              <w:rPr>
                <w:rFonts w:eastAsia="Times New Roman"/>
              </w:rPr>
              <w:t xml:space="preserve"> , a different strait that divides Asia from Europe.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381250" cy="2032000"/>
                  <wp:effectExtent l="0" t="0" r="0" b="6350"/>
                  <wp:docPr id="7" name="Picture 7" descr="https://upload.wikimedia.org/wikipedia/commons/thumb/b/b2/Bosporan_Kingdom_growth_map-fr.svg/250px-Bosporan_Kingdom_growth_map-f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b/b2/Bosporan_Kingdom_growth_map-fr.svg/250px-Bosporan_Kingdom_growth_map-f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before="100" w:beforeAutospacing="1" w:after="100" w:afterAutospacing="1" w:line="300" w:lineRule="atLeast"/>
              <w:jc w:val="center"/>
              <w:rPr>
                <w:rFonts w:eastAsia="Times New Roman"/>
                <w:sz w:val="22"/>
                <w:szCs w:val="22"/>
              </w:rPr>
            </w:pPr>
            <w:r w:rsidRPr="00507DE9">
              <w:rPr>
                <w:rFonts w:eastAsia="Times New Roman"/>
                <w:sz w:val="22"/>
                <w:szCs w:val="22"/>
              </w:rPr>
              <w:t xml:space="preserve">Map showing the early growth of the </w:t>
            </w:r>
            <w:proofErr w:type="spellStart"/>
            <w:r w:rsidRPr="00507DE9">
              <w:rPr>
                <w:rFonts w:eastAsia="Times New Roman"/>
                <w:sz w:val="22"/>
                <w:szCs w:val="22"/>
              </w:rPr>
              <w:t>Bosporan</w:t>
            </w:r>
            <w:proofErr w:type="spellEnd"/>
            <w:r w:rsidRPr="00507DE9">
              <w:rPr>
                <w:rFonts w:eastAsia="Times New Roman"/>
                <w:sz w:val="22"/>
                <w:szCs w:val="22"/>
              </w:rPr>
              <w:t xml:space="preserve"> Kingdom, before its annexation by </w:t>
            </w:r>
            <w:proofErr w:type="spellStart"/>
            <w:r w:rsidRPr="00507DE9">
              <w:rPr>
                <w:rFonts w:eastAsia="Times New Roman"/>
                <w:color w:val="000000"/>
                <w:sz w:val="22"/>
                <w:szCs w:val="22"/>
              </w:rPr>
              <w:t>Mithridates</w:t>
            </w:r>
            <w:proofErr w:type="spellEnd"/>
            <w:r w:rsidRPr="00507DE9">
              <w:rPr>
                <w:rFonts w:eastAsia="Times New Roman"/>
                <w:color w:val="000000"/>
                <w:sz w:val="22"/>
                <w:szCs w:val="22"/>
              </w:rPr>
              <w:t xml:space="preserve"> VI of </w:t>
            </w:r>
            <w:proofErr w:type="gramStart"/>
            <w:r w:rsidRPr="00507DE9">
              <w:rPr>
                <w:rFonts w:eastAsia="Times New Roman"/>
                <w:color w:val="000000"/>
                <w:sz w:val="22"/>
                <w:szCs w:val="22"/>
              </w:rPr>
              <w:t>Pontus</w:t>
            </w:r>
            <w:r w:rsidRPr="00507DE9">
              <w:rPr>
                <w:rFonts w:eastAsia="Times New Roman"/>
                <w:sz w:val="22"/>
                <w:szCs w:val="22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the longest surviving Roman </w:t>
            </w:r>
            <w:r w:rsidRPr="00507DE9">
              <w:rPr>
                <w:rFonts w:eastAsia="Times New Roman"/>
                <w:color w:val="000000"/>
              </w:rPr>
              <w:t xml:space="preserve">client </w:t>
            </w:r>
            <w:proofErr w:type="gramStart"/>
            <w:r w:rsidRPr="00507DE9">
              <w:rPr>
                <w:rFonts w:eastAsia="Times New Roman"/>
                <w:color w:val="000000"/>
              </w:rPr>
              <w:t>kingdom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It was a </w:t>
            </w:r>
            <w:r w:rsidRPr="00507DE9">
              <w:rPr>
                <w:rFonts w:eastAsia="Times New Roman"/>
                <w:color w:val="000000"/>
              </w:rPr>
              <w:t>Roman province</w:t>
            </w:r>
            <w:r w:rsidRPr="00507DE9">
              <w:rPr>
                <w:rFonts w:eastAsia="Times New Roman"/>
              </w:rPr>
              <w:t xml:space="preserve"> from 63 to 68, under Emperor </w:t>
            </w:r>
            <w:r w:rsidRPr="00507DE9">
              <w:rPr>
                <w:rFonts w:eastAsia="Times New Roman"/>
                <w:color w:val="000000"/>
              </w:rPr>
              <w:t>Nero</w:t>
            </w:r>
            <w:r w:rsidRPr="00507DE9">
              <w:rPr>
                <w:rFonts w:eastAsia="Times New Roman"/>
              </w:rPr>
              <w:t xml:space="preserve">. The 1st and 2nd centuries BCE saw a period of renewed golden age of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state. At the end of the 2nd century, King </w:t>
            </w:r>
            <w:proofErr w:type="spellStart"/>
            <w:r w:rsidRPr="00507DE9">
              <w:rPr>
                <w:rFonts w:eastAsia="Times New Roman"/>
                <w:color w:val="000000"/>
              </w:rPr>
              <w:t>Sauromates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II</w:t>
            </w:r>
            <w:r w:rsidRPr="00507DE9">
              <w:rPr>
                <w:rFonts w:eastAsia="Times New Roman"/>
              </w:rPr>
              <w:t xml:space="preserve"> inflicted a critical defeat on the </w:t>
            </w:r>
            <w:r w:rsidRPr="00507DE9">
              <w:rPr>
                <w:rFonts w:eastAsia="Times New Roman"/>
                <w:color w:val="000000"/>
              </w:rPr>
              <w:t>Scythians</w:t>
            </w:r>
            <w:r w:rsidRPr="00507DE9">
              <w:rPr>
                <w:rFonts w:eastAsia="Times New Roman"/>
              </w:rPr>
              <w:t xml:space="preserve"> and included all the territories of the Crimea in the structure of his state.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prosperity of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based on the export of wheat, fish and </w:t>
            </w:r>
            <w:proofErr w:type="gramStart"/>
            <w:r w:rsidRPr="00507DE9">
              <w:rPr>
                <w:rFonts w:eastAsia="Times New Roman"/>
                <w:color w:val="000000"/>
              </w:rPr>
              <w:t>slaves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The profit of the trade supported a class whose conspicuous wealth is still visible from newly discovered archaeological finds, excavated, often illegally, from numerous burial barrows known as </w:t>
            </w:r>
            <w:proofErr w:type="gramStart"/>
            <w:r w:rsidRPr="00507DE9">
              <w:rPr>
                <w:rFonts w:eastAsia="Times New Roman"/>
                <w:i/>
                <w:iCs/>
                <w:color w:val="000000"/>
              </w:rPr>
              <w:t>kurgans</w:t>
            </w:r>
            <w:r w:rsidRPr="00507DE9">
              <w:rPr>
                <w:rFonts w:eastAsia="Times New Roman"/>
                <w:i/>
                <w:iCs/>
              </w:rPr>
              <w:t xml:space="preserve"> </w:t>
            </w:r>
            <w:r w:rsidRPr="00507DE9">
              <w:rPr>
                <w:rFonts w:eastAsia="Times New Roman"/>
              </w:rPr>
              <w:t>.</w:t>
            </w:r>
            <w:proofErr w:type="gramEnd"/>
            <w:r w:rsidRPr="00507DE9">
              <w:rPr>
                <w:rFonts w:eastAsia="Times New Roman"/>
              </w:rPr>
              <w:t xml:space="preserve"> The once-thriving cities of the Bosporus left extensive architectural and sculptural remains, while the kurgans continue to yield spectacular Greco-</w:t>
            </w:r>
            <w:proofErr w:type="spellStart"/>
            <w:r w:rsidRPr="00507DE9">
              <w:rPr>
                <w:rFonts w:eastAsia="Times New Roman"/>
              </w:rPr>
              <w:t>Sarmatian</w:t>
            </w:r>
            <w:proofErr w:type="spellEnd"/>
            <w:r w:rsidRPr="00507DE9">
              <w:rPr>
                <w:rFonts w:eastAsia="Times New Roman"/>
              </w:rPr>
              <w:t xml:space="preserve"> objects, the best examples of which are now preserved in the </w:t>
            </w:r>
            <w:r w:rsidRPr="00507DE9">
              <w:rPr>
                <w:rFonts w:eastAsia="Times New Roman"/>
                <w:color w:val="000000"/>
              </w:rPr>
              <w:t>Hermitage</w:t>
            </w:r>
            <w:r w:rsidRPr="00507DE9">
              <w:rPr>
                <w:rFonts w:eastAsia="Times New Roman"/>
              </w:rPr>
              <w:t xml:space="preserve"> in </w:t>
            </w:r>
            <w:r w:rsidRPr="00507DE9">
              <w:rPr>
                <w:rFonts w:eastAsia="Times New Roman"/>
                <w:color w:val="000000"/>
              </w:rPr>
              <w:t xml:space="preserve">St. </w:t>
            </w:r>
            <w:proofErr w:type="gramStart"/>
            <w:r w:rsidRPr="00507DE9">
              <w:rPr>
                <w:rFonts w:eastAsia="Times New Roman"/>
                <w:color w:val="000000"/>
              </w:rPr>
              <w:t>Petersburg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These include gold work, vases imported from </w:t>
            </w:r>
            <w:proofErr w:type="gramStart"/>
            <w:r w:rsidRPr="00507DE9">
              <w:rPr>
                <w:rFonts w:eastAsia="Times New Roman"/>
                <w:color w:val="000000"/>
              </w:rPr>
              <w:t>Athens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coarse </w:t>
            </w:r>
            <w:proofErr w:type="spellStart"/>
            <w:r w:rsidRPr="00507DE9">
              <w:rPr>
                <w:rFonts w:eastAsia="Times New Roman"/>
              </w:rPr>
              <w:t>terracottas</w:t>
            </w:r>
            <w:proofErr w:type="spellEnd"/>
            <w:r w:rsidRPr="00507DE9">
              <w:rPr>
                <w:rFonts w:eastAsia="Times New Roman"/>
              </w:rPr>
              <w:t xml:space="preserve">, textile fragments and specimens of </w:t>
            </w:r>
            <w:r w:rsidRPr="00507DE9">
              <w:rPr>
                <w:rFonts w:eastAsia="Times New Roman"/>
                <w:color w:val="000000"/>
              </w:rPr>
              <w:t>carpentry</w:t>
            </w:r>
            <w:r w:rsidRPr="00507DE9">
              <w:rPr>
                <w:rFonts w:eastAsia="Times New Roman"/>
              </w:rPr>
              <w:t xml:space="preserve"> and </w:t>
            </w:r>
            <w:r w:rsidRPr="00507DE9">
              <w:rPr>
                <w:rFonts w:eastAsia="Times New Roman"/>
                <w:color w:val="000000"/>
              </w:rPr>
              <w:t>marquetry</w:t>
            </w:r>
            <w:r w:rsidRPr="00507DE9">
              <w:rPr>
                <w:rFonts w:eastAsia="Times New Roman"/>
              </w:rPr>
              <w:t xml:space="preserve"> 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Early Greek colonies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387850" cy="2752379"/>
                  <wp:effectExtent l="0" t="0" r="0" b="0"/>
                  <wp:docPr id="6" name="Picture 6" descr="https://upload.wikimedia.org/wikipedia/commons/thumb/1/15/Ancient_Greek_Colonies_of_N_Black_Sea.png/220px-Ancient_Greek_Colonies_of_N_Black_S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1/15/Ancient_Greek_Colonies_of_N_Black_Sea.png/220px-Ancient_Greek_Colonies_of_N_Black_S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279" cy="2755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507DE9">
              <w:rPr>
                <w:rFonts w:eastAsia="Times New Roman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and other ancient Greek colonies along the north coast of the Black Sea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whole area was dotted with Greek cities: in the west, </w:t>
            </w:r>
            <w:proofErr w:type="spellStart"/>
            <w:r w:rsidRPr="00507DE9">
              <w:rPr>
                <w:rFonts w:eastAsia="Times New Roman"/>
                <w:color w:val="000000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(</w:t>
            </w:r>
            <w:r w:rsidRPr="00507DE9">
              <w:rPr>
                <w:rFonts w:eastAsia="Times New Roman"/>
                <w:color w:val="000000"/>
              </w:rPr>
              <w:t>Kerch</w:t>
            </w:r>
            <w:r w:rsidRPr="00507DE9">
              <w:rPr>
                <w:rFonts w:eastAsia="Times New Roman"/>
              </w:rPr>
              <w:t xml:space="preserve">)—the most significant city in the region, </w:t>
            </w:r>
            <w:r w:rsidRPr="00507DE9">
              <w:rPr>
                <w:rFonts w:eastAsia="Times New Roman"/>
                <w:color w:val="000000"/>
              </w:rPr>
              <w:t>Nymphaeum</w:t>
            </w:r>
            <w:r w:rsidRPr="00507DE9">
              <w:rPr>
                <w:rFonts w:eastAsia="Times New Roman"/>
              </w:rPr>
              <w:t xml:space="preserve"> and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Myrmekion</w:t>
            </w:r>
            <w:proofErr w:type="spellEnd"/>
            <w:r w:rsidRPr="00507DE9">
              <w:rPr>
                <w:rFonts w:eastAsia="Times New Roman"/>
              </w:rPr>
              <w:t xml:space="preserve"> ;</w:t>
            </w:r>
            <w:proofErr w:type="gramEnd"/>
            <w:r w:rsidRPr="00507DE9">
              <w:rPr>
                <w:rFonts w:eastAsia="Times New Roman"/>
              </w:rPr>
              <w:t xml:space="preserve"> on the east </w:t>
            </w:r>
            <w:proofErr w:type="spellStart"/>
            <w:r w:rsidRPr="00507DE9">
              <w:rPr>
                <w:rFonts w:eastAsia="Times New Roman"/>
                <w:color w:val="000000"/>
              </w:rPr>
              <w:t>Phanagoria</w:t>
            </w:r>
            <w:proofErr w:type="spellEnd"/>
            <w:r w:rsidRPr="00507DE9">
              <w:rPr>
                <w:rFonts w:eastAsia="Times New Roman"/>
              </w:rPr>
              <w:t xml:space="preserve"> (the second city of the region), </w:t>
            </w:r>
            <w:proofErr w:type="spellStart"/>
            <w:r w:rsidRPr="00507DE9">
              <w:rPr>
                <w:rFonts w:eastAsia="Times New Roman"/>
                <w:color w:val="000000"/>
              </w:rPr>
              <w:t>Kepoi</w:t>
            </w:r>
            <w:proofErr w:type="spellEnd"/>
            <w:r w:rsidRPr="00507DE9">
              <w:rPr>
                <w:rFonts w:eastAsia="Times New Roman"/>
              </w:rPr>
              <w:t xml:space="preserve"> , </w:t>
            </w:r>
            <w:proofErr w:type="spellStart"/>
            <w:r w:rsidRPr="00507DE9">
              <w:rPr>
                <w:rFonts w:eastAsia="Times New Roman"/>
                <w:color w:val="000000"/>
              </w:rPr>
              <w:t>Germonassa</w:t>
            </w:r>
            <w:proofErr w:type="spellEnd"/>
            <w:r w:rsidRPr="00507DE9">
              <w:rPr>
                <w:rFonts w:eastAsia="Times New Roman"/>
              </w:rPr>
              <w:t xml:space="preserve"> , </w:t>
            </w:r>
            <w:r w:rsidRPr="00507DE9">
              <w:rPr>
                <w:rFonts w:eastAsia="Times New Roman"/>
                <w:color w:val="000000"/>
              </w:rPr>
              <w:t xml:space="preserve">Portus </w:t>
            </w:r>
            <w:proofErr w:type="spellStart"/>
            <w:r w:rsidRPr="00507DE9">
              <w:rPr>
                <w:rFonts w:eastAsia="Times New Roman"/>
                <w:color w:val="000000"/>
              </w:rPr>
              <w:t>Sindicus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Gorgippia</w:t>
            </w:r>
            <w:proofErr w:type="spellEnd"/>
            <w:r w:rsidRPr="00507DE9">
              <w:rPr>
                <w:rFonts w:eastAsia="Times New Roman"/>
              </w:rPr>
              <w:t>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These </w:t>
            </w:r>
            <w:r w:rsidRPr="00507DE9">
              <w:rPr>
                <w:rFonts w:eastAsia="Times New Roman"/>
                <w:color w:val="000000"/>
              </w:rPr>
              <w:t>Greek colonies</w:t>
            </w:r>
            <w:r w:rsidRPr="00507DE9">
              <w:rPr>
                <w:rFonts w:eastAsia="Times New Roman"/>
              </w:rPr>
              <w:t xml:space="preserve"> were originally settled by </w:t>
            </w:r>
            <w:r w:rsidRPr="00507DE9">
              <w:rPr>
                <w:rFonts w:eastAsia="Times New Roman"/>
                <w:color w:val="000000"/>
              </w:rPr>
              <w:t>Milesians</w:t>
            </w:r>
            <w:r w:rsidRPr="00507DE9">
              <w:rPr>
                <w:rFonts w:eastAsia="Times New Roman"/>
              </w:rPr>
              <w:t xml:space="preserve"> in the 7th and 6th centuries BCE. </w:t>
            </w:r>
            <w:proofErr w:type="spellStart"/>
            <w:r w:rsidRPr="00507DE9">
              <w:rPr>
                <w:rFonts w:eastAsia="Times New Roman"/>
              </w:rPr>
              <w:t>Phanagoria</w:t>
            </w:r>
            <w:proofErr w:type="spellEnd"/>
            <w:r w:rsidRPr="00507DE9">
              <w:rPr>
                <w:rFonts w:eastAsia="Times New Roman"/>
              </w:rPr>
              <w:t xml:space="preserve"> (c. 540 BCE) was a colony of </w:t>
            </w:r>
            <w:proofErr w:type="spellStart"/>
            <w:r w:rsidRPr="00507DE9">
              <w:rPr>
                <w:rFonts w:eastAsia="Times New Roman"/>
                <w:color w:val="000000"/>
              </w:rPr>
              <w:t>Teos</w:t>
            </w:r>
            <w:proofErr w:type="spellEnd"/>
            <w:r w:rsidRPr="00507DE9">
              <w:rPr>
                <w:rFonts w:eastAsia="Times New Roman"/>
              </w:rPr>
              <w:t xml:space="preserve">, and the foundation of Nymphaeum may have had a connection with </w:t>
            </w:r>
            <w:proofErr w:type="gramStart"/>
            <w:r w:rsidRPr="00507DE9">
              <w:rPr>
                <w:rFonts w:eastAsia="Times New Roman"/>
                <w:color w:val="000000"/>
              </w:rPr>
              <w:t>Athens</w:t>
            </w:r>
            <w:r w:rsidRPr="00507DE9">
              <w:rPr>
                <w:rFonts w:eastAsia="Times New Roman"/>
              </w:rPr>
              <w:t xml:space="preserve"> ;</w:t>
            </w:r>
            <w:proofErr w:type="gramEnd"/>
            <w:r w:rsidRPr="00507DE9">
              <w:rPr>
                <w:rFonts w:eastAsia="Times New Roman"/>
              </w:rPr>
              <w:t xml:space="preserve"> at least it appears to have been a member of the </w:t>
            </w:r>
            <w:r w:rsidRPr="00507DE9">
              <w:rPr>
                <w:rFonts w:eastAsia="Times New Roman"/>
                <w:color w:val="000000"/>
              </w:rPr>
              <w:t>Delian League</w:t>
            </w:r>
            <w:r w:rsidRPr="00507DE9">
              <w:rPr>
                <w:rFonts w:eastAsia="Times New Roman"/>
              </w:rPr>
              <w:t xml:space="preserve"> in the 5th century.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 xml:space="preserve">Geography of the </w:t>
            </w:r>
            <w:proofErr w:type="spellStart"/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Bosporan</w:t>
            </w:r>
            <w:proofErr w:type="spellEnd"/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 xml:space="preserve"> Kingdom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See also: </w:t>
            </w:r>
            <w:r w:rsidRPr="00507DE9">
              <w:rPr>
                <w:rFonts w:eastAsia="Times New Roman"/>
                <w:color w:val="000000"/>
              </w:rPr>
              <w:t>Roman Crimea</w:t>
            </w:r>
            <w:r w:rsidRPr="00507DE9">
              <w:rPr>
                <w:rFonts w:eastAsia="Times New Roman"/>
              </w:rPr>
              <w:t xml:space="preserve"> 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</w:t>
            </w:r>
            <w:proofErr w:type="spellStart"/>
            <w:r w:rsidRPr="00507DE9">
              <w:rPr>
                <w:rFonts w:eastAsia="Times New Roman"/>
              </w:rPr>
              <w:t>centred</w:t>
            </w:r>
            <w:proofErr w:type="spellEnd"/>
            <w:r w:rsidRPr="00507DE9">
              <w:rPr>
                <w:rFonts w:eastAsia="Times New Roman"/>
              </w:rPr>
              <w:t xml:space="preserve"> around the strait between the </w:t>
            </w:r>
            <w:r w:rsidRPr="00507DE9">
              <w:rPr>
                <w:rFonts w:eastAsia="Times New Roman"/>
                <w:color w:val="000000"/>
              </w:rPr>
              <w:t>Black Sea</w:t>
            </w:r>
            <w:r w:rsidRPr="00507DE9">
              <w:rPr>
                <w:rFonts w:eastAsia="Times New Roman"/>
              </w:rPr>
              <w:t xml:space="preserve"> and the </w:t>
            </w:r>
            <w:r w:rsidRPr="00507DE9">
              <w:rPr>
                <w:rFonts w:eastAsia="Times New Roman"/>
                <w:color w:val="000000"/>
              </w:rPr>
              <w:t xml:space="preserve">Sea of </w:t>
            </w:r>
            <w:proofErr w:type="gramStart"/>
            <w:r w:rsidRPr="00507DE9">
              <w:rPr>
                <w:rFonts w:eastAsia="Times New Roman"/>
                <w:color w:val="000000"/>
              </w:rPr>
              <w:t>Azov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 xml:space="preserve">Kings of Cimmerian </w:t>
            </w:r>
            <w:proofErr w:type="spellStart"/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Bosporan</w:t>
            </w:r>
            <w:proofErr w:type="spellEnd"/>
          </w:p>
          <w:p w:rsidR="00507DE9" w:rsidRPr="00507DE9" w:rsidRDefault="00507DE9" w:rsidP="00507DE9">
            <w:pPr>
              <w:spacing w:after="0" w:line="240" w:lineRule="auto"/>
              <w:ind w:left="720"/>
              <w:rPr>
                <w:rFonts w:eastAsia="Times New Roman"/>
              </w:rPr>
            </w:pPr>
            <w:r w:rsidRPr="00507DE9">
              <w:rPr>
                <w:rFonts w:eastAsia="Times New Roman"/>
                <w:i/>
                <w:iCs/>
              </w:rPr>
              <w:t xml:space="preserve">See Also: </w:t>
            </w:r>
            <w:r w:rsidRPr="00507DE9">
              <w:rPr>
                <w:rFonts w:eastAsia="Times New Roman"/>
                <w:i/>
                <w:iCs/>
                <w:color w:val="000000"/>
              </w:rPr>
              <w:t>List of kings of Cimmerian Bosporus</w:t>
            </w:r>
            <w:r w:rsidRPr="00507DE9">
              <w:rPr>
                <w:rFonts w:eastAsia="Times New Roman"/>
                <w:i/>
                <w:iCs/>
              </w:rPr>
              <w:t xml:space="preserve"> 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proofErr w:type="spellStart"/>
            <w:r w:rsidRPr="00507DE9">
              <w:rPr>
                <w:rFonts w:eastAsia="Times New Roman"/>
                <w:b/>
                <w:bCs/>
                <w:sz w:val="27"/>
                <w:szCs w:val="27"/>
              </w:rPr>
              <w:t>Archaeanactidae</w:t>
            </w:r>
            <w:proofErr w:type="spellEnd"/>
            <w:r w:rsidRPr="00507DE9">
              <w:rPr>
                <w:rFonts w:eastAsia="Times New Roman"/>
                <w:b/>
                <w:bCs/>
                <w:sz w:val="27"/>
                <w:szCs w:val="27"/>
              </w:rPr>
              <w:t xml:space="preserve"> dynasty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According to Roman historian </w:t>
            </w:r>
            <w:proofErr w:type="spellStart"/>
            <w:r w:rsidRPr="00507DE9">
              <w:rPr>
                <w:rFonts w:eastAsia="Times New Roman"/>
                <w:color w:val="000000"/>
              </w:rPr>
              <w:t>Diodorus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507DE9">
              <w:rPr>
                <w:rFonts w:eastAsia="Times New Roman"/>
                <w:color w:val="000000"/>
              </w:rPr>
              <w:t>Siculus</w:t>
            </w:r>
            <w:proofErr w:type="spellEnd"/>
            <w:r w:rsidRPr="00507DE9">
              <w:rPr>
                <w:rFonts w:eastAsia="Times New Roman"/>
              </w:rPr>
              <w:t xml:space="preserve"> (xii. 31) the region was governed between 480 and 438 BCE by a line of kings called the </w:t>
            </w:r>
            <w:proofErr w:type="spellStart"/>
            <w:r w:rsidRPr="00507DE9">
              <w:rPr>
                <w:rFonts w:eastAsia="Times New Roman"/>
                <w:i/>
                <w:iCs/>
              </w:rPr>
              <w:lastRenderedPageBreak/>
              <w:t>Archaeanactidae</w:t>
            </w:r>
            <w:proofErr w:type="spellEnd"/>
            <w:r w:rsidRPr="00507DE9">
              <w:rPr>
                <w:rFonts w:eastAsia="Times New Roman"/>
              </w:rPr>
              <w:t xml:space="preserve">, probably a ruling family, usurped by a </w:t>
            </w:r>
            <w:r w:rsidRPr="00507DE9">
              <w:rPr>
                <w:rFonts w:eastAsia="Times New Roman"/>
                <w:color w:val="000000"/>
              </w:rPr>
              <w:t>tyrant</w:t>
            </w:r>
            <w:r w:rsidRPr="00507DE9">
              <w:rPr>
                <w:rFonts w:eastAsia="Times New Roman"/>
              </w:rPr>
              <w:t xml:space="preserve"> called </w:t>
            </w: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 (438 – 431 BCE), who was a </w:t>
            </w:r>
            <w:proofErr w:type="gramStart"/>
            <w:r w:rsidRPr="00507DE9">
              <w:rPr>
                <w:rFonts w:eastAsia="Times New Roman"/>
                <w:color w:val="000000"/>
              </w:rPr>
              <w:t>Thracian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proofErr w:type="spellStart"/>
            <w:r w:rsidRPr="00507DE9">
              <w:rPr>
                <w:rFonts w:eastAsia="Times New Roman"/>
                <w:b/>
                <w:bCs/>
                <w:sz w:val="27"/>
                <w:szCs w:val="27"/>
              </w:rPr>
              <w:t>Spartocid</w:t>
            </w:r>
            <w:proofErr w:type="spellEnd"/>
            <w:r w:rsidRPr="00507DE9">
              <w:rPr>
                <w:rFonts w:eastAsia="Times New Roman"/>
                <w:b/>
                <w:bCs/>
                <w:sz w:val="27"/>
                <w:szCs w:val="27"/>
              </w:rPr>
              <w:t xml:space="preserve"> dynasty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 founded a dynasty which seems to have endured until c. 110 BCE, known as the </w:t>
            </w:r>
            <w:proofErr w:type="spellStart"/>
            <w:proofErr w:type="gramStart"/>
            <w:r w:rsidRPr="00507DE9">
              <w:rPr>
                <w:rFonts w:eastAsia="Times New Roman"/>
                <w:i/>
                <w:iCs/>
                <w:color w:val="000000"/>
              </w:rPr>
              <w:t>Spartocids</w:t>
            </w:r>
            <w:proofErr w:type="spellEnd"/>
            <w:r w:rsidRPr="00507DE9">
              <w:rPr>
                <w:rFonts w:eastAsia="Times New Roman"/>
                <w:i/>
                <w:iCs/>
              </w:rPr>
              <w:t xml:space="preserve"> </w:t>
            </w:r>
            <w:r w:rsidRPr="00507DE9">
              <w:rPr>
                <w:rFonts w:eastAsia="Times New Roman"/>
              </w:rPr>
              <w:t>.</w:t>
            </w:r>
            <w:proofErr w:type="gramEnd"/>
            <w:r w:rsidRPr="00507DE9">
              <w:rPr>
                <w:rFonts w:eastAsia="Times New Roman"/>
              </w:rPr>
              <w:t xml:space="preserve"> The </w:t>
            </w:r>
            <w:proofErr w:type="spellStart"/>
            <w:r w:rsidRPr="00507DE9">
              <w:rPr>
                <w:rFonts w:eastAsia="Times New Roman"/>
              </w:rPr>
              <w:t>Spartocids</w:t>
            </w:r>
            <w:proofErr w:type="spellEnd"/>
            <w:r w:rsidRPr="00507DE9">
              <w:rPr>
                <w:rFonts w:eastAsia="Times New Roman"/>
              </w:rPr>
              <w:t xml:space="preserve"> left many inscriptions, indicating that the earliest members of the house ruled under the titles of </w:t>
            </w:r>
            <w:r w:rsidRPr="00507DE9">
              <w:rPr>
                <w:rFonts w:eastAsia="Times New Roman"/>
                <w:color w:val="000000"/>
              </w:rPr>
              <w:t>archons</w:t>
            </w:r>
            <w:r w:rsidRPr="00507DE9">
              <w:rPr>
                <w:rFonts w:eastAsia="Times New Roman"/>
              </w:rPr>
              <w:t xml:space="preserve"> of the Greek cities and kings of various minor native tribes, notably the </w:t>
            </w:r>
            <w:proofErr w:type="spellStart"/>
            <w:r w:rsidRPr="00507DE9">
              <w:rPr>
                <w:rFonts w:eastAsia="Times New Roman"/>
                <w:color w:val="000000"/>
              </w:rPr>
              <w:t>Sindi</w:t>
            </w:r>
            <w:proofErr w:type="spellEnd"/>
            <w:r w:rsidRPr="00507DE9">
              <w:rPr>
                <w:rFonts w:eastAsia="Times New Roman"/>
              </w:rPr>
              <w:t xml:space="preserve"> (from central Crimea) and other branches of the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Maeotae</w:t>
            </w:r>
            <w:proofErr w:type="spellEnd"/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Surviving material (texts, inscriptions and coins) do not supply enough information to reconstruct a complete chronology of kings of the region.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drawing>
                <wp:inline distT="0" distB="0" distL="0" distR="0">
                  <wp:extent cx="2095500" cy="2120900"/>
                  <wp:effectExtent l="0" t="0" r="0" b="0"/>
                  <wp:docPr id="5" name="Picture 5" descr="https://upload.wikimedia.org/wikipedia/commons/thumb/f/f1/Phiale_de_Tmutarakan.jpg/220px-Phiale_de_Tmutarak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f/f1/Phiale_de_Tmutarakan.jpg/220px-Phiale_de_Tmutarak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</w:t>
            </w:r>
            <w:proofErr w:type="spellStart"/>
            <w:r w:rsidRPr="00507DE9">
              <w:rPr>
                <w:rFonts w:eastAsia="Times New Roman"/>
                <w:color w:val="000000"/>
              </w:rPr>
              <w:t>Phiale</w:t>
            </w:r>
            <w:proofErr w:type="spellEnd"/>
            <w:r w:rsidRPr="00507DE9">
              <w:rPr>
                <w:rFonts w:eastAsia="Times New Roman"/>
              </w:rPr>
              <w:t xml:space="preserve"> (top view), 4th century BCE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7DE9">
              <w:rPr>
                <w:rFonts w:eastAsia="Times New Roman"/>
                <w:color w:val="000000"/>
              </w:rPr>
              <w:t>Satyrus</w:t>
            </w:r>
            <w:proofErr w:type="spellEnd"/>
            <w:r w:rsidRPr="00507DE9">
              <w:rPr>
                <w:rFonts w:eastAsia="Times New Roman"/>
              </w:rPr>
              <w:t xml:space="preserve"> (431 – 387 BCE), successor to </w:t>
            </w: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, established his rule over the whole region, adding </w:t>
            </w:r>
            <w:r w:rsidRPr="00507DE9">
              <w:rPr>
                <w:rFonts w:eastAsia="Times New Roman"/>
                <w:color w:val="000000"/>
              </w:rPr>
              <w:t>Nymphaeum</w:t>
            </w:r>
            <w:r w:rsidRPr="00507DE9">
              <w:rPr>
                <w:rFonts w:eastAsia="Times New Roman"/>
              </w:rPr>
              <w:t xml:space="preserve"> to his kingdom and besieging </w:t>
            </w:r>
            <w:proofErr w:type="gramStart"/>
            <w:r w:rsidRPr="00507DE9">
              <w:rPr>
                <w:rFonts w:eastAsia="Times New Roman"/>
                <w:color w:val="000000"/>
              </w:rPr>
              <w:t>Theodosia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which was wealthy because, unlike other cities in the region, it had a port which was free of ice throughout the year, allowing it to trade grain with the rest of the Greek world, even in winter. </w:t>
            </w:r>
            <w:proofErr w:type="spellStart"/>
            <w:r w:rsidRPr="00507DE9">
              <w:rPr>
                <w:rFonts w:eastAsia="Times New Roman"/>
              </w:rPr>
              <w:t>Satyrus</w:t>
            </w:r>
            <w:proofErr w:type="spellEnd"/>
            <w:r w:rsidRPr="00507DE9">
              <w:rPr>
                <w:rFonts w:eastAsia="Times New Roman"/>
              </w:rPr>
              <w:t xml:space="preserve">' son </w:t>
            </w:r>
            <w:proofErr w:type="spellStart"/>
            <w:r w:rsidRPr="00507DE9">
              <w:rPr>
                <w:rFonts w:eastAsia="Times New Roman"/>
                <w:color w:val="000000"/>
              </w:rPr>
              <w:t>Leucon</w:t>
            </w:r>
            <w:proofErr w:type="spellEnd"/>
            <w:r w:rsidRPr="00507DE9">
              <w:rPr>
                <w:rFonts w:eastAsia="Times New Roman"/>
              </w:rPr>
              <w:t xml:space="preserve"> (387 – 347 BCE) would eventually take the city. He was succeeded jointly by his two sons, </w:t>
            </w: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 II, and </w:t>
            </w:r>
            <w:proofErr w:type="spellStart"/>
            <w:r w:rsidRPr="00507DE9">
              <w:rPr>
                <w:rFonts w:eastAsia="Times New Roman"/>
              </w:rPr>
              <w:t>Paerisades</w:t>
            </w:r>
            <w:proofErr w:type="spellEnd"/>
            <w:r w:rsidRPr="00507DE9">
              <w:rPr>
                <w:rFonts w:eastAsia="Times New Roman"/>
              </w:rPr>
              <w:t xml:space="preserve">; </w:t>
            </w: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 died in 342, allowing </w:t>
            </w:r>
            <w:proofErr w:type="spellStart"/>
            <w:r w:rsidRPr="00507DE9">
              <w:rPr>
                <w:rFonts w:eastAsia="Times New Roman"/>
              </w:rPr>
              <w:t>Paerisades</w:t>
            </w:r>
            <w:proofErr w:type="spellEnd"/>
            <w:r w:rsidRPr="00507DE9">
              <w:rPr>
                <w:rFonts w:eastAsia="Times New Roman"/>
              </w:rPr>
              <w:t xml:space="preserve"> to reign alone until 310. After </w:t>
            </w:r>
            <w:proofErr w:type="spellStart"/>
            <w:r w:rsidRPr="00507DE9">
              <w:rPr>
                <w:rFonts w:eastAsia="Times New Roman"/>
              </w:rPr>
              <w:t>Paerisades</w:t>
            </w:r>
            <w:proofErr w:type="spellEnd"/>
            <w:r w:rsidRPr="00507DE9">
              <w:rPr>
                <w:rFonts w:eastAsia="Times New Roman"/>
              </w:rPr>
              <w:t xml:space="preserve">' death, a civil war between his sons </w:t>
            </w:r>
            <w:proofErr w:type="spellStart"/>
            <w:r w:rsidRPr="00507DE9">
              <w:rPr>
                <w:rFonts w:eastAsia="Times New Roman"/>
              </w:rPr>
              <w:t>Satyrus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Eumelus</w:t>
            </w:r>
            <w:proofErr w:type="spellEnd"/>
            <w:r w:rsidRPr="00507DE9">
              <w:rPr>
                <w:rFonts w:eastAsia="Times New Roman"/>
              </w:rPr>
              <w:t xml:space="preserve"> was fought. </w:t>
            </w:r>
            <w:proofErr w:type="spellStart"/>
            <w:r w:rsidRPr="00507DE9">
              <w:rPr>
                <w:rFonts w:eastAsia="Times New Roman"/>
              </w:rPr>
              <w:t>Satyrus</w:t>
            </w:r>
            <w:proofErr w:type="spellEnd"/>
            <w:r w:rsidRPr="00507DE9">
              <w:rPr>
                <w:rFonts w:eastAsia="Times New Roman"/>
              </w:rPr>
              <w:t xml:space="preserve"> defeated his younger brother </w:t>
            </w:r>
            <w:proofErr w:type="spellStart"/>
            <w:r w:rsidRPr="00507DE9">
              <w:rPr>
                <w:rFonts w:eastAsia="Times New Roman"/>
              </w:rPr>
              <w:t>Eumelus</w:t>
            </w:r>
            <w:proofErr w:type="spellEnd"/>
            <w:r w:rsidRPr="00507DE9">
              <w:rPr>
                <w:rFonts w:eastAsia="Times New Roman"/>
              </w:rPr>
              <w:t xml:space="preserve"> at the </w:t>
            </w:r>
            <w:r w:rsidRPr="00507DE9">
              <w:rPr>
                <w:rFonts w:eastAsia="Times New Roman"/>
                <w:color w:val="000000"/>
              </w:rPr>
              <w:t xml:space="preserve">Battle of the River </w:t>
            </w:r>
            <w:proofErr w:type="spellStart"/>
            <w:r w:rsidRPr="00507DE9">
              <w:rPr>
                <w:rFonts w:eastAsia="Times New Roman"/>
                <w:color w:val="000000"/>
              </w:rPr>
              <w:t>Thatis</w:t>
            </w:r>
            <w:proofErr w:type="spellEnd"/>
            <w:r w:rsidRPr="00507DE9">
              <w:rPr>
                <w:rFonts w:eastAsia="Times New Roman"/>
              </w:rPr>
              <w:t xml:space="preserve"> in 310 BCE but was then killed in battle, giving </w:t>
            </w:r>
            <w:proofErr w:type="spellStart"/>
            <w:r w:rsidRPr="00507DE9">
              <w:rPr>
                <w:rFonts w:eastAsia="Times New Roman"/>
              </w:rPr>
              <w:t>Eumelus</w:t>
            </w:r>
            <w:proofErr w:type="spellEnd"/>
            <w:r w:rsidRPr="00507DE9">
              <w:rPr>
                <w:rFonts w:eastAsia="Times New Roman"/>
              </w:rPr>
              <w:t xml:space="preserve"> the </w:t>
            </w:r>
            <w:proofErr w:type="gramStart"/>
            <w:r w:rsidRPr="00507DE9">
              <w:rPr>
                <w:rFonts w:eastAsia="Times New Roman"/>
              </w:rPr>
              <w:t>throne.</w:t>
            </w:r>
            <w:r w:rsidRPr="00507DE9">
              <w:rPr>
                <w:rFonts w:eastAsia="Times New Roman"/>
                <w:color w:val="000000"/>
                <w:vertAlign w:val="superscript"/>
              </w:rPr>
              <w:t>[</w:t>
            </w:r>
            <w:proofErr w:type="gramEnd"/>
            <w:r w:rsidRPr="00507DE9">
              <w:rPr>
                <w:rFonts w:eastAsia="Times New Roman"/>
                <w:color w:val="000000"/>
                <w:vertAlign w:val="superscript"/>
              </w:rPr>
              <w:t>3]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507DE9">
              <w:rPr>
                <w:rFonts w:eastAsia="Times New Roman"/>
              </w:rPr>
              <w:t>Eumelus</w:t>
            </w:r>
            <w:proofErr w:type="spellEnd"/>
            <w:r w:rsidRPr="00507DE9">
              <w:rPr>
                <w:rFonts w:eastAsia="Times New Roman"/>
              </w:rPr>
              <w:t xml:space="preserve">' successor was </w:t>
            </w: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 III (303 – 283 BCE) and after him </w:t>
            </w:r>
            <w:proofErr w:type="spellStart"/>
            <w:r w:rsidRPr="00507DE9">
              <w:rPr>
                <w:rFonts w:eastAsia="Times New Roman"/>
              </w:rPr>
              <w:t>Paerisades</w:t>
            </w:r>
            <w:proofErr w:type="spellEnd"/>
            <w:r w:rsidRPr="00507DE9">
              <w:rPr>
                <w:rFonts w:eastAsia="Times New Roman"/>
              </w:rPr>
              <w:t xml:space="preserve"> II. Succeeding princes repeated the family names, so it is impossible to assign them a definite order. The last of them, however, </w:t>
            </w:r>
            <w:proofErr w:type="spellStart"/>
            <w:r w:rsidRPr="00507DE9">
              <w:rPr>
                <w:rFonts w:eastAsia="Times New Roman"/>
              </w:rPr>
              <w:t>Paerisades</w:t>
            </w:r>
            <w:proofErr w:type="spellEnd"/>
            <w:r w:rsidRPr="00507DE9">
              <w:rPr>
                <w:rFonts w:eastAsia="Times New Roman"/>
              </w:rPr>
              <w:t xml:space="preserve"> V, unable to make headway against increasingly violent attacks from nomadic tribes in the area, called in the help of </w:t>
            </w:r>
            <w:proofErr w:type="gramStart"/>
            <w:r w:rsidRPr="00507DE9">
              <w:rPr>
                <w:rFonts w:eastAsia="Times New Roman"/>
                <w:color w:val="000000"/>
              </w:rPr>
              <w:lastRenderedPageBreak/>
              <w:t>Diophantus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general of King </w:t>
            </w:r>
            <w:proofErr w:type="spellStart"/>
            <w:r w:rsidRPr="00507DE9">
              <w:rPr>
                <w:rFonts w:eastAsia="Times New Roman"/>
                <w:color w:val="000000"/>
              </w:rPr>
              <w:t>Mithridates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VI of Pontus</w:t>
            </w:r>
            <w:r w:rsidRPr="00507DE9">
              <w:rPr>
                <w:rFonts w:eastAsia="Times New Roman"/>
              </w:rPr>
              <w:t xml:space="preserve"> , leaving him his kingdom. </w:t>
            </w:r>
            <w:proofErr w:type="spellStart"/>
            <w:r w:rsidRPr="00507DE9">
              <w:rPr>
                <w:rFonts w:eastAsia="Times New Roman"/>
              </w:rPr>
              <w:t>Paerisades</w:t>
            </w:r>
            <w:proofErr w:type="spellEnd"/>
            <w:r w:rsidRPr="00507DE9">
              <w:rPr>
                <w:rFonts w:eastAsia="Times New Roman"/>
              </w:rPr>
              <w:t xml:space="preserve"> was killed by a </w:t>
            </w:r>
            <w:r w:rsidRPr="00507DE9">
              <w:rPr>
                <w:rFonts w:eastAsia="Times New Roman"/>
                <w:color w:val="000000"/>
              </w:rPr>
              <w:t>Scythian</w:t>
            </w:r>
            <w:r w:rsidRPr="00507DE9">
              <w:rPr>
                <w:rFonts w:eastAsia="Times New Roman"/>
              </w:rPr>
              <w:t xml:space="preserve"> named </w:t>
            </w:r>
            <w:proofErr w:type="spellStart"/>
            <w:r w:rsidRPr="00507DE9">
              <w:rPr>
                <w:rFonts w:eastAsia="Times New Roman"/>
              </w:rPr>
              <w:t>Saumacus</w:t>
            </w:r>
            <w:proofErr w:type="spellEnd"/>
            <w:r w:rsidRPr="00507DE9">
              <w:rPr>
                <w:rFonts w:eastAsia="Times New Roman"/>
              </w:rPr>
              <w:t xml:space="preserve"> who led a rebellion against him.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house of </w:t>
            </w:r>
            <w:proofErr w:type="spellStart"/>
            <w:r w:rsidRPr="00507DE9">
              <w:rPr>
                <w:rFonts w:eastAsia="Times New Roman"/>
              </w:rPr>
              <w:t>Spartocus</w:t>
            </w:r>
            <w:proofErr w:type="spellEnd"/>
            <w:r w:rsidRPr="00507DE9">
              <w:rPr>
                <w:rFonts w:eastAsia="Times New Roman"/>
              </w:rPr>
              <w:t xml:space="preserve"> was well known as a line of enlightened and wise princes; although Greek opinion could not deny that they were, strictly speaking, </w:t>
            </w:r>
            <w:proofErr w:type="gramStart"/>
            <w:r w:rsidRPr="00507DE9">
              <w:rPr>
                <w:rFonts w:eastAsia="Times New Roman"/>
                <w:color w:val="000000"/>
              </w:rPr>
              <w:t>tyrants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they are always described as dynasts. They maintained close relations with </w:t>
            </w:r>
            <w:proofErr w:type="gramStart"/>
            <w:r w:rsidRPr="00507DE9">
              <w:rPr>
                <w:rFonts w:eastAsia="Times New Roman"/>
                <w:color w:val="000000"/>
              </w:rPr>
              <w:t>Athens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their best customer for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grain exports: </w:t>
            </w:r>
            <w:proofErr w:type="spellStart"/>
            <w:r w:rsidRPr="00507DE9">
              <w:rPr>
                <w:rFonts w:eastAsia="Times New Roman"/>
              </w:rPr>
              <w:t>Leucon</w:t>
            </w:r>
            <w:proofErr w:type="spellEnd"/>
            <w:r w:rsidRPr="00507DE9">
              <w:rPr>
                <w:rFonts w:eastAsia="Times New Roman"/>
              </w:rPr>
              <w:t xml:space="preserve"> I of Bosporus created privileges for Athenian ships at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ports. The Attic orators make numerous references to this. In return the Athenians granted </w:t>
            </w:r>
            <w:proofErr w:type="spellStart"/>
            <w:r w:rsidRPr="00507DE9">
              <w:rPr>
                <w:rFonts w:eastAsia="Times New Roman"/>
              </w:rPr>
              <w:t>Leucon</w:t>
            </w:r>
            <w:proofErr w:type="spellEnd"/>
            <w:r w:rsidRPr="00507DE9">
              <w:rPr>
                <w:rFonts w:eastAsia="Times New Roman"/>
              </w:rPr>
              <w:t xml:space="preserve"> Athenian citizenship and made decrees in </w:t>
            </w:r>
            <w:proofErr w:type="spellStart"/>
            <w:r w:rsidRPr="00507DE9">
              <w:rPr>
                <w:rFonts w:eastAsia="Times New Roman"/>
              </w:rPr>
              <w:t>honour</w:t>
            </w:r>
            <w:proofErr w:type="spellEnd"/>
            <w:r w:rsidRPr="00507DE9">
              <w:rPr>
                <w:rFonts w:eastAsia="Times New Roman"/>
              </w:rPr>
              <w:t xml:space="preserve"> of him and his sons.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sz w:val="27"/>
                <w:szCs w:val="27"/>
              </w:rPr>
            </w:pPr>
            <w:proofErr w:type="spellStart"/>
            <w:r w:rsidRPr="00507DE9">
              <w:rPr>
                <w:rFonts w:eastAsia="Times New Roman"/>
                <w:b/>
                <w:bCs/>
                <w:sz w:val="27"/>
                <w:szCs w:val="27"/>
              </w:rPr>
              <w:t>Mithridates</w:t>
            </w:r>
            <w:proofErr w:type="spellEnd"/>
            <w:r w:rsidRPr="00507DE9">
              <w:rPr>
                <w:rFonts w:eastAsia="Times New Roman"/>
                <w:b/>
                <w:bCs/>
                <w:sz w:val="27"/>
                <w:szCs w:val="27"/>
              </w:rPr>
              <w:t xml:space="preserve"> VI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drawing>
                <wp:inline distT="0" distB="0" distL="0" distR="0">
                  <wp:extent cx="2095500" cy="1752600"/>
                  <wp:effectExtent l="0" t="0" r="0" b="0"/>
                  <wp:docPr id="4" name="Picture 4" descr="https://upload.wikimedia.org/wikipedia/commons/thumb/b/bc/PonticKingdom.png/220px-PonticKingd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commons/thumb/b/bc/PonticKingdom.png/220px-PonticKingd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northern Black sea shores of the Pontic Kingdom (actual Crimea and Kerch peninsula) shown as part of the empire of </w:t>
            </w:r>
            <w:proofErr w:type="spellStart"/>
            <w:r w:rsidRPr="00507DE9">
              <w:rPr>
                <w:rFonts w:eastAsia="Times New Roman"/>
                <w:color w:val="000000"/>
              </w:rPr>
              <w:t>Mithridates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VI of </w:t>
            </w:r>
            <w:proofErr w:type="gramStart"/>
            <w:r w:rsidRPr="00507DE9">
              <w:rPr>
                <w:rFonts w:eastAsia="Times New Roman"/>
                <w:color w:val="000000"/>
              </w:rPr>
              <w:t>Pontus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After his defeat by Roman General </w:t>
            </w:r>
            <w:r w:rsidRPr="00507DE9">
              <w:rPr>
                <w:rFonts w:eastAsia="Times New Roman"/>
                <w:color w:val="000000"/>
              </w:rPr>
              <w:t>Pompey</w:t>
            </w:r>
            <w:r w:rsidRPr="00507DE9">
              <w:rPr>
                <w:rFonts w:eastAsia="Times New Roman"/>
              </w:rPr>
              <w:t xml:space="preserve"> in 63 BCE, King </w:t>
            </w:r>
            <w:proofErr w:type="spellStart"/>
            <w:r w:rsidRPr="00507DE9">
              <w:rPr>
                <w:rFonts w:eastAsia="Times New Roman"/>
                <w:color w:val="000000"/>
              </w:rPr>
              <w:t>Mithridates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VI of Pontus</w:t>
            </w:r>
            <w:r w:rsidRPr="00507DE9">
              <w:rPr>
                <w:rFonts w:eastAsia="Times New Roman"/>
              </w:rPr>
              <w:t xml:space="preserve"> fled with a small army from </w:t>
            </w:r>
            <w:r w:rsidRPr="00507DE9">
              <w:rPr>
                <w:rFonts w:eastAsia="Times New Roman"/>
                <w:color w:val="000000"/>
              </w:rPr>
              <w:t>Colchis</w:t>
            </w:r>
            <w:r w:rsidRPr="00507DE9">
              <w:rPr>
                <w:rFonts w:eastAsia="Times New Roman"/>
              </w:rPr>
              <w:t xml:space="preserve"> (modern Georgia) over the Caucasus Mountains to </w:t>
            </w:r>
            <w:r w:rsidRPr="00507DE9">
              <w:rPr>
                <w:rFonts w:eastAsia="Times New Roman"/>
                <w:color w:val="000000"/>
              </w:rPr>
              <w:t>Crimea</w:t>
            </w:r>
            <w:r w:rsidRPr="00507DE9">
              <w:rPr>
                <w:rFonts w:eastAsia="Times New Roman"/>
              </w:rPr>
              <w:t xml:space="preserve"> and made plans to raise yet another army to take on the Romans. His eldest living son,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Machares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regent of Cimmerian Bosporus, was unwilling to aid his father, so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 had </w:t>
            </w:r>
            <w:proofErr w:type="spellStart"/>
            <w:r w:rsidRPr="00507DE9">
              <w:rPr>
                <w:rFonts w:eastAsia="Times New Roman"/>
              </w:rPr>
              <w:t>Machares</w:t>
            </w:r>
            <w:proofErr w:type="spellEnd"/>
            <w:r w:rsidRPr="00507DE9">
              <w:rPr>
                <w:rFonts w:eastAsia="Times New Roman"/>
              </w:rPr>
              <w:t xml:space="preserve"> killed, acquiring the throne for himself.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 then ordered the conscriptions and preparations for war. In 63 BCE,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Pharnaces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 youngest son of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, led a rebellion against his father, joined by Roman exiles in the core of </w:t>
            </w:r>
            <w:proofErr w:type="spellStart"/>
            <w:r w:rsidRPr="00507DE9">
              <w:rPr>
                <w:rFonts w:eastAsia="Times New Roman"/>
              </w:rPr>
              <w:t>Mithridates's</w:t>
            </w:r>
            <w:proofErr w:type="spellEnd"/>
            <w:r w:rsidRPr="00507DE9">
              <w:rPr>
                <w:rFonts w:eastAsia="Times New Roman"/>
              </w:rPr>
              <w:t xml:space="preserve"> Pontic army.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 VI withdrew to the citadel in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where he committed suicide. Pompey buried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 VI in the rock-cut tombs of his ancestors in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Amasia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 capital of the </w:t>
            </w:r>
            <w:r w:rsidRPr="00507DE9">
              <w:rPr>
                <w:rFonts w:eastAsia="Times New Roman"/>
                <w:color w:val="000000"/>
              </w:rPr>
              <w:t>Kingdom of Pontus</w:t>
            </w:r>
            <w:r w:rsidRPr="00507DE9">
              <w:rPr>
                <w:rFonts w:eastAsia="Times New Roman"/>
              </w:rPr>
              <w:t xml:space="preserve"> 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Roman client kingdom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1714500" cy="2476500"/>
                  <wp:effectExtent l="0" t="0" r="0" b="0"/>
                  <wp:docPr id="3" name="Picture 3" descr="https://upload.wikimedia.org/wikipedia/commons/thumb/2/24/Roman_carving.JPG/180px-Roman_carv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2/24/Roman_carving.JPG/180px-Roman_carv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r w:rsidRPr="00507DE9">
              <w:rPr>
                <w:rFonts w:eastAsia="Times New Roman"/>
                <w:color w:val="000000"/>
              </w:rPr>
              <w:t>stele</w:t>
            </w:r>
            <w:r w:rsidRPr="00507DE9">
              <w:rPr>
                <w:rFonts w:eastAsia="Times New Roman"/>
              </w:rPr>
              <w:t xml:space="preserve"> of </w:t>
            </w:r>
            <w:proofErr w:type="spellStart"/>
            <w:r w:rsidRPr="00507DE9">
              <w:rPr>
                <w:rFonts w:eastAsia="Times New Roman"/>
              </w:rPr>
              <w:t>Staphhilos</w:t>
            </w:r>
            <w:proofErr w:type="spellEnd"/>
            <w:r w:rsidRPr="00507DE9">
              <w:rPr>
                <w:rFonts w:eastAsia="Times New Roman"/>
              </w:rPr>
              <w:t xml:space="preserve"> from the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depicting a soldier with the traditional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long hair and beard.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After the death of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 VI (63 BCE), </w:t>
            </w:r>
            <w:proofErr w:type="spellStart"/>
            <w:r w:rsidRPr="00507DE9">
              <w:rPr>
                <w:rFonts w:eastAsia="Times New Roman"/>
              </w:rPr>
              <w:t>Pharnaces</w:t>
            </w:r>
            <w:proofErr w:type="spellEnd"/>
            <w:r w:rsidRPr="00507DE9">
              <w:rPr>
                <w:rFonts w:eastAsia="Times New Roman"/>
              </w:rPr>
              <w:t xml:space="preserve"> II (</w:t>
            </w:r>
            <w:proofErr w:type="gramStart"/>
            <w:r w:rsidRPr="00507DE9">
              <w:rPr>
                <w:rFonts w:eastAsia="Times New Roman"/>
              </w:rPr>
              <w:t>63  –</w:t>
            </w:r>
            <w:proofErr w:type="gramEnd"/>
            <w:r w:rsidRPr="00507DE9">
              <w:rPr>
                <w:rFonts w:eastAsia="Times New Roman"/>
              </w:rPr>
              <w:t xml:space="preserve"> 47 BCE) supplicated to Pompey, and then tried to regain his dominion during Julius </w:t>
            </w:r>
            <w:r w:rsidRPr="00507DE9">
              <w:rPr>
                <w:rFonts w:eastAsia="Times New Roman"/>
                <w:color w:val="000000"/>
              </w:rPr>
              <w:t>Caesar's Civil War</w:t>
            </w:r>
            <w:r w:rsidRPr="00507DE9">
              <w:rPr>
                <w:rFonts w:eastAsia="Times New Roman"/>
              </w:rPr>
              <w:t xml:space="preserve"> , but was defeated by </w:t>
            </w:r>
            <w:r w:rsidRPr="00507DE9">
              <w:rPr>
                <w:rFonts w:eastAsia="Times New Roman"/>
                <w:color w:val="000000"/>
              </w:rPr>
              <w:t>Caesar</w:t>
            </w:r>
            <w:r w:rsidRPr="00507DE9">
              <w:rPr>
                <w:rFonts w:eastAsia="Times New Roman"/>
              </w:rPr>
              <w:t xml:space="preserve"> at </w:t>
            </w:r>
            <w:proofErr w:type="spellStart"/>
            <w:r w:rsidRPr="00507DE9">
              <w:rPr>
                <w:rFonts w:eastAsia="Times New Roman"/>
                <w:color w:val="000000"/>
              </w:rPr>
              <w:t>Zela</w:t>
            </w:r>
            <w:proofErr w:type="spellEnd"/>
            <w:r w:rsidRPr="00507DE9">
              <w:rPr>
                <w:rFonts w:eastAsia="Times New Roman"/>
              </w:rPr>
              <w:t xml:space="preserve"> and was later killed by his former governor and son-in-law </w:t>
            </w:r>
            <w:proofErr w:type="spellStart"/>
            <w:r w:rsidRPr="00507DE9">
              <w:rPr>
                <w:rFonts w:eastAsia="Times New Roman"/>
                <w:color w:val="000000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 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Before the death of </w:t>
            </w:r>
            <w:proofErr w:type="spellStart"/>
            <w:r w:rsidRPr="00507DE9">
              <w:rPr>
                <w:rFonts w:eastAsia="Times New Roman"/>
              </w:rPr>
              <w:t>Pharnaces</w:t>
            </w:r>
            <w:proofErr w:type="spellEnd"/>
            <w:r w:rsidRPr="00507DE9">
              <w:rPr>
                <w:rFonts w:eastAsia="Times New Roman"/>
              </w:rPr>
              <w:t xml:space="preserve"> II,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 had married </w:t>
            </w:r>
            <w:proofErr w:type="spellStart"/>
            <w:r w:rsidRPr="00507DE9">
              <w:rPr>
                <w:rFonts w:eastAsia="Times New Roman"/>
              </w:rPr>
              <w:t>Pharnaces</w:t>
            </w:r>
            <w:proofErr w:type="spellEnd"/>
            <w:r w:rsidRPr="00507DE9">
              <w:rPr>
                <w:rFonts w:eastAsia="Times New Roman"/>
              </w:rPr>
              <w:t xml:space="preserve"> II’s daughter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were the ruling monarchs until Caesar commanded a paternal uncle of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  <w:color w:val="000000"/>
              </w:rPr>
              <w:t>Mithridates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II</w:t>
            </w:r>
            <w:r w:rsidRPr="00507DE9">
              <w:rPr>
                <w:rFonts w:eastAsia="Times New Roman"/>
              </w:rPr>
              <w:t xml:space="preserve"> to declare war on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and claimed the kingship for himself.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were defeated by Caesar’s ally and went into political exile. However, after Caesar’s death in 44 BCE,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restored to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by Caesar’s great nephew and heir </w:t>
            </w:r>
            <w:proofErr w:type="gramStart"/>
            <w:r w:rsidRPr="00507DE9">
              <w:rPr>
                <w:rFonts w:eastAsia="Times New Roman"/>
                <w:color w:val="000000"/>
              </w:rPr>
              <w:t>Octavian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 ruled as an archon and later as king until his death in 17 BCE. After the death of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was compelled to marry a Roman </w:t>
            </w:r>
            <w:r w:rsidRPr="00507DE9">
              <w:rPr>
                <w:rFonts w:eastAsia="Times New Roman"/>
                <w:color w:val="000000"/>
              </w:rPr>
              <w:t>usurper</w:t>
            </w:r>
            <w:r w:rsidRPr="00507DE9">
              <w:rPr>
                <w:rFonts w:eastAsia="Times New Roman"/>
              </w:rPr>
              <w:t xml:space="preserve"> called </w:t>
            </w:r>
            <w:proofErr w:type="spellStart"/>
            <w:r w:rsidRPr="00507DE9">
              <w:rPr>
                <w:rFonts w:eastAsia="Times New Roman"/>
              </w:rPr>
              <w:t>Scribonius</w:t>
            </w:r>
            <w:proofErr w:type="spellEnd"/>
            <w:r w:rsidRPr="00507DE9">
              <w:rPr>
                <w:rFonts w:eastAsia="Times New Roman"/>
              </w:rPr>
              <w:t xml:space="preserve">, but the Romans under </w:t>
            </w:r>
            <w:r w:rsidRPr="00507DE9">
              <w:rPr>
                <w:rFonts w:eastAsia="Times New Roman"/>
                <w:color w:val="000000"/>
              </w:rPr>
              <w:t>Agrippa</w:t>
            </w:r>
            <w:r w:rsidRPr="00507DE9">
              <w:rPr>
                <w:rFonts w:eastAsia="Times New Roman"/>
              </w:rPr>
              <w:t xml:space="preserve"> intervened and established </w:t>
            </w:r>
            <w:proofErr w:type="spellStart"/>
            <w:r w:rsidRPr="00507DE9">
              <w:rPr>
                <w:rFonts w:eastAsia="Times New Roman"/>
                <w:color w:val="000000"/>
              </w:rPr>
              <w:t>Polemon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I of Pontus</w:t>
            </w:r>
            <w:r w:rsidRPr="00507DE9">
              <w:rPr>
                <w:rFonts w:eastAsia="Times New Roman"/>
              </w:rPr>
              <w:t xml:space="preserve"> (16 – 8 BCE) in his place. </w:t>
            </w:r>
            <w:proofErr w:type="spellStart"/>
            <w:r w:rsidRPr="00507DE9">
              <w:rPr>
                <w:rFonts w:eastAsia="Times New Roman"/>
              </w:rPr>
              <w:t>Polemon</w:t>
            </w:r>
            <w:proofErr w:type="spellEnd"/>
            <w:r w:rsidRPr="00507DE9">
              <w:rPr>
                <w:rFonts w:eastAsia="Times New Roman"/>
              </w:rPr>
              <w:t xml:space="preserve"> married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in 16 BCE and she died in 14 BCE. </w:t>
            </w:r>
            <w:proofErr w:type="spellStart"/>
            <w:r w:rsidRPr="00507DE9">
              <w:rPr>
                <w:rFonts w:eastAsia="Times New Roman"/>
              </w:rPr>
              <w:t>Polemon</w:t>
            </w:r>
            <w:proofErr w:type="spellEnd"/>
            <w:r w:rsidRPr="00507DE9">
              <w:rPr>
                <w:rFonts w:eastAsia="Times New Roman"/>
              </w:rPr>
              <w:t xml:space="preserve"> ruled as king until his death in 8 BCE. After the death of </w:t>
            </w:r>
            <w:proofErr w:type="spellStart"/>
            <w:r w:rsidRPr="00507DE9">
              <w:rPr>
                <w:rFonts w:eastAsia="Times New Roman"/>
              </w:rPr>
              <w:t>Polemon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Aspurgus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 son of </w:t>
            </w:r>
            <w:proofErr w:type="spellStart"/>
            <w:r w:rsidRPr="00507DE9">
              <w:rPr>
                <w:rFonts w:eastAsia="Times New Roman"/>
              </w:rPr>
              <w:t>Dynamis</w:t>
            </w:r>
            <w:proofErr w:type="spellEnd"/>
            <w:r w:rsidRPr="00507DE9">
              <w:rPr>
                <w:rFonts w:eastAsia="Times New Roman"/>
              </w:rPr>
              <w:t xml:space="preserve"> and </w:t>
            </w:r>
            <w:proofErr w:type="spellStart"/>
            <w:r w:rsidRPr="00507DE9">
              <w:rPr>
                <w:rFonts w:eastAsia="Times New Roman"/>
              </w:rPr>
              <w:t>Asander</w:t>
            </w:r>
            <w:proofErr w:type="spellEnd"/>
            <w:r w:rsidRPr="00507DE9">
              <w:rPr>
                <w:rFonts w:eastAsia="Times New Roman"/>
              </w:rPr>
              <w:t xml:space="preserve">, succeeded </w:t>
            </w:r>
            <w:proofErr w:type="spellStart"/>
            <w:r w:rsidRPr="00507DE9">
              <w:rPr>
                <w:rFonts w:eastAsia="Times New Roman"/>
              </w:rPr>
              <w:t>Polemon</w:t>
            </w:r>
            <w:proofErr w:type="spellEnd"/>
            <w:r w:rsidRPr="00507DE9">
              <w:rPr>
                <w:rFonts w:eastAsia="Times New Roman"/>
              </w:rPr>
              <w:t>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of </w:t>
            </w:r>
            <w:proofErr w:type="spellStart"/>
            <w:r w:rsidRPr="00507DE9">
              <w:rPr>
                <w:rFonts w:eastAsia="Times New Roman"/>
              </w:rPr>
              <w:t>Aspurgus</w:t>
            </w:r>
            <w:proofErr w:type="spellEnd"/>
            <w:r w:rsidRPr="00507DE9">
              <w:rPr>
                <w:rFonts w:eastAsia="Times New Roman"/>
              </w:rPr>
              <w:t xml:space="preserve"> was a </w:t>
            </w:r>
            <w:r w:rsidRPr="00507DE9">
              <w:rPr>
                <w:rFonts w:eastAsia="Times New Roman"/>
                <w:color w:val="000000"/>
              </w:rPr>
              <w:t>client state</w:t>
            </w:r>
            <w:r w:rsidRPr="00507DE9">
              <w:rPr>
                <w:rFonts w:eastAsia="Times New Roman"/>
              </w:rPr>
              <w:t xml:space="preserve"> of the </w:t>
            </w:r>
            <w:r w:rsidRPr="00507DE9">
              <w:rPr>
                <w:rFonts w:eastAsia="Times New Roman"/>
                <w:color w:val="000000"/>
              </w:rPr>
              <w:t xml:space="preserve">Roman </w:t>
            </w:r>
            <w:proofErr w:type="gramStart"/>
            <w:r w:rsidRPr="00507DE9">
              <w:rPr>
                <w:rFonts w:eastAsia="Times New Roman"/>
                <w:color w:val="000000"/>
              </w:rPr>
              <w:t>Empire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protected by Roman garrisons. </w:t>
            </w:r>
            <w:proofErr w:type="spellStart"/>
            <w:r w:rsidRPr="00507DE9">
              <w:rPr>
                <w:rFonts w:eastAsia="Times New Roman"/>
              </w:rPr>
              <w:t>Aspurgus</w:t>
            </w:r>
            <w:proofErr w:type="spellEnd"/>
            <w:r w:rsidRPr="00507DE9">
              <w:rPr>
                <w:rFonts w:eastAsia="Times New Roman"/>
              </w:rPr>
              <w:t xml:space="preserve"> (8 BCE – 38 CE) founded a dynasty of kings which endured with a couple of interruptions until 341 CE. </w:t>
            </w:r>
            <w:proofErr w:type="spellStart"/>
            <w:r w:rsidRPr="00507DE9">
              <w:rPr>
                <w:rFonts w:eastAsia="Times New Roman"/>
              </w:rPr>
              <w:t>Aspurgus</w:t>
            </w:r>
            <w:proofErr w:type="spellEnd"/>
            <w:r w:rsidRPr="00507DE9">
              <w:rPr>
                <w:rFonts w:eastAsia="Times New Roman"/>
              </w:rPr>
              <w:t xml:space="preserve"> adopted the Imperial Roman names "Tiberius Julius" when he received </w:t>
            </w:r>
            <w:r w:rsidRPr="00507DE9">
              <w:rPr>
                <w:rFonts w:eastAsia="Times New Roman"/>
                <w:color w:val="000000"/>
              </w:rPr>
              <w:t>Roman citizenship</w:t>
            </w:r>
            <w:r w:rsidRPr="00507DE9">
              <w:rPr>
                <w:rFonts w:eastAsia="Times New Roman"/>
              </w:rPr>
              <w:t xml:space="preserve"> and enjoyed the patronage of the first two </w:t>
            </w:r>
            <w:r w:rsidRPr="00507DE9">
              <w:rPr>
                <w:rFonts w:eastAsia="Times New Roman"/>
                <w:color w:val="000000"/>
              </w:rPr>
              <w:t xml:space="preserve">Roman </w:t>
            </w:r>
            <w:proofErr w:type="gramStart"/>
            <w:r w:rsidRPr="00507DE9">
              <w:rPr>
                <w:rFonts w:eastAsia="Times New Roman"/>
                <w:color w:val="000000"/>
              </w:rPr>
              <w:t>Emperors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</w:t>
            </w:r>
            <w:r w:rsidRPr="00507DE9">
              <w:rPr>
                <w:rFonts w:eastAsia="Times New Roman"/>
                <w:color w:val="000000"/>
              </w:rPr>
              <w:t>Augustus</w:t>
            </w:r>
            <w:r w:rsidRPr="00507DE9">
              <w:rPr>
                <w:rFonts w:eastAsia="Times New Roman"/>
              </w:rPr>
              <w:t xml:space="preserve"> and </w:t>
            </w:r>
            <w:r w:rsidRPr="00507DE9">
              <w:rPr>
                <w:rFonts w:eastAsia="Times New Roman"/>
                <w:color w:val="000000"/>
              </w:rPr>
              <w:t>Tiberius</w:t>
            </w:r>
            <w:r w:rsidRPr="00507DE9">
              <w:rPr>
                <w:rFonts w:eastAsia="Times New Roman"/>
              </w:rPr>
              <w:t xml:space="preserve"> . All of the following kings adopted these two Roman names followed by a third name, of </w:t>
            </w:r>
            <w:r w:rsidRPr="00507DE9">
              <w:rPr>
                <w:rFonts w:eastAsia="Times New Roman"/>
                <w:color w:val="000000"/>
              </w:rPr>
              <w:t>Thracian</w:t>
            </w:r>
            <w:r w:rsidRPr="00507DE9">
              <w:rPr>
                <w:rFonts w:eastAsia="Times New Roman"/>
              </w:rPr>
              <w:t xml:space="preserve"> (</w:t>
            </w:r>
            <w:proofErr w:type="spellStart"/>
            <w:r w:rsidRPr="00507DE9">
              <w:rPr>
                <w:rFonts w:eastAsia="Times New Roman"/>
              </w:rPr>
              <w:t>Kotys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Rhescuporis</w:t>
            </w:r>
            <w:proofErr w:type="spellEnd"/>
            <w:r w:rsidRPr="00507DE9">
              <w:rPr>
                <w:rFonts w:eastAsia="Times New Roman"/>
              </w:rPr>
              <w:t xml:space="preserve"> or </w:t>
            </w:r>
            <w:proofErr w:type="spellStart"/>
            <w:r w:rsidRPr="00507DE9">
              <w:rPr>
                <w:rFonts w:eastAsia="Times New Roman"/>
              </w:rPr>
              <w:lastRenderedPageBreak/>
              <w:t>Rhoemetalces</w:t>
            </w:r>
            <w:proofErr w:type="spellEnd"/>
            <w:r w:rsidRPr="00507DE9">
              <w:rPr>
                <w:rFonts w:eastAsia="Times New Roman"/>
              </w:rPr>
              <w:t xml:space="preserve">) or local origin (such as </w:t>
            </w:r>
            <w:proofErr w:type="spellStart"/>
            <w:r w:rsidRPr="00507DE9">
              <w:rPr>
                <w:rFonts w:eastAsia="Times New Roman"/>
              </w:rPr>
              <w:t>Sauromates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Eupator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Ininthimeus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Pharsanzes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Synges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Terianes</w:t>
            </w:r>
            <w:proofErr w:type="spellEnd"/>
            <w:r w:rsidRPr="00507DE9">
              <w:rPr>
                <w:rFonts w:eastAsia="Times New Roman"/>
              </w:rPr>
              <w:t xml:space="preserve">, </w:t>
            </w:r>
            <w:proofErr w:type="spellStart"/>
            <w:r w:rsidRPr="00507DE9">
              <w:rPr>
                <w:rFonts w:eastAsia="Times New Roman"/>
              </w:rPr>
              <w:t>Theothorses</w:t>
            </w:r>
            <w:proofErr w:type="spellEnd"/>
            <w:r w:rsidRPr="00507DE9">
              <w:rPr>
                <w:rFonts w:eastAsia="Times New Roman"/>
              </w:rPr>
              <w:t xml:space="preserve"> or </w:t>
            </w:r>
            <w:proofErr w:type="spellStart"/>
            <w:r w:rsidRPr="00507DE9">
              <w:rPr>
                <w:rFonts w:eastAsia="Times New Roman"/>
              </w:rPr>
              <w:t>Rhadamsades</w:t>
            </w:r>
            <w:proofErr w:type="spellEnd"/>
            <w:r w:rsidRPr="00507DE9">
              <w:rPr>
                <w:rFonts w:eastAsia="Times New Roman"/>
              </w:rPr>
              <w:t>).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drawing>
                <wp:inline distT="0" distB="0" distL="0" distR="0">
                  <wp:extent cx="2095500" cy="1574800"/>
                  <wp:effectExtent l="0" t="0" r="0" b="6350"/>
                  <wp:docPr id="2" name="Picture 2" descr="https://upload.wikimedia.org/wikipedia/commons/thumb/d/d7/Panticapaeum.Prytaneion-1.jpg/220px-Panticapaeum.Prytaneion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d/d7/Panticapaeum.Prytaneion-1.jpg/220px-Panticapaeum.Prytaneion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Ruins of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modern </w:t>
            </w:r>
            <w:r w:rsidRPr="00507DE9">
              <w:rPr>
                <w:rFonts w:eastAsia="Times New Roman"/>
                <w:color w:val="000000"/>
              </w:rPr>
              <w:t>Kerch</w:t>
            </w:r>
            <w:r w:rsidRPr="00507DE9">
              <w:rPr>
                <w:rFonts w:eastAsia="Times New Roman"/>
              </w:rPr>
              <w:t xml:space="preserve"> , the capital of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Roman client kings of the dynasty had descended from King </w:t>
            </w:r>
            <w:proofErr w:type="spellStart"/>
            <w:r w:rsidRPr="00507DE9">
              <w:rPr>
                <w:rFonts w:eastAsia="Times New Roman"/>
                <w:color w:val="000000"/>
              </w:rPr>
              <w:t>Mithridates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VI of Pontus</w:t>
            </w:r>
            <w:r w:rsidRPr="00507DE9">
              <w:rPr>
                <w:rFonts w:eastAsia="Times New Roman"/>
              </w:rPr>
              <w:t xml:space="preserve"> and his first wife, </w:t>
            </w:r>
            <w:r w:rsidRPr="00507DE9">
              <w:rPr>
                <w:rFonts w:eastAsia="Times New Roman"/>
                <w:color w:val="000000"/>
              </w:rPr>
              <w:t xml:space="preserve">his sister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Laodice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through </w:t>
            </w:r>
            <w:proofErr w:type="spellStart"/>
            <w:r w:rsidRPr="00507DE9">
              <w:rPr>
                <w:rFonts w:eastAsia="Times New Roman"/>
              </w:rPr>
              <w:t>Aspurgus</w:t>
            </w:r>
            <w:proofErr w:type="spellEnd"/>
            <w:r w:rsidRPr="00507DE9">
              <w:rPr>
                <w:rFonts w:eastAsia="Times New Roman"/>
              </w:rPr>
              <w:t xml:space="preserve">. The kings adopted a new calendar (the "Pontic Era") introduced by </w:t>
            </w:r>
            <w:proofErr w:type="spellStart"/>
            <w:r w:rsidRPr="00507DE9">
              <w:rPr>
                <w:rFonts w:eastAsia="Times New Roman"/>
              </w:rPr>
              <w:t>Mithridates</w:t>
            </w:r>
            <w:proofErr w:type="spellEnd"/>
            <w:r w:rsidRPr="00507DE9">
              <w:rPr>
                <w:rFonts w:eastAsia="Times New Roman"/>
              </w:rPr>
              <w:t xml:space="preserve"> VI, starting with 297 BCE to date their coins.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kings struck coinage throughout its period as a client state, which included gold </w:t>
            </w:r>
            <w:proofErr w:type="spellStart"/>
            <w:r w:rsidRPr="00507DE9">
              <w:rPr>
                <w:rFonts w:eastAsia="Times New Roman"/>
                <w:color w:val="000000"/>
              </w:rPr>
              <w:t>staters</w:t>
            </w:r>
            <w:proofErr w:type="spellEnd"/>
            <w:r w:rsidRPr="00507DE9">
              <w:rPr>
                <w:rFonts w:eastAsia="Times New Roman"/>
              </w:rPr>
              <w:t xml:space="preserve"> bearing portraits of both the Roman emperor and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king. Like the Roman,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coinage became increasingly debased during the 3rd century. The coinage makes their lineages fairly clear to historians, though scarcely any events from their reigns are recorded.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covered the eastern half of Crimea and the Taman peninsula, and extended along the east coast of the </w:t>
            </w:r>
            <w:proofErr w:type="spellStart"/>
            <w:r w:rsidRPr="00507DE9">
              <w:rPr>
                <w:rFonts w:eastAsia="Times New Roman"/>
                <w:color w:val="000000"/>
              </w:rPr>
              <w:t>Maeotian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marshes</w:t>
            </w:r>
            <w:r w:rsidRPr="00507DE9">
              <w:rPr>
                <w:rFonts w:eastAsia="Times New Roman"/>
              </w:rPr>
              <w:t xml:space="preserve"> to </w:t>
            </w:r>
            <w:proofErr w:type="spellStart"/>
            <w:r w:rsidRPr="00507DE9">
              <w:rPr>
                <w:rFonts w:eastAsia="Times New Roman"/>
                <w:color w:val="000000"/>
              </w:rPr>
              <w:t>Tanais</w:t>
            </w:r>
            <w:proofErr w:type="spellEnd"/>
            <w:r w:rsidRPr="00507DE9">
              <w:rPr>
                <w:rFonts w:eastAsia="Times New Roman"/>
              </w:rPr>
              <w:t xml:space="preserve"> at the mouth of the </w:t>
            </w:r>
            <w:r w:rsidRPr="00507DE9">
              <w:rPr>
                <w:rFonts w:eastAsia="Times New Roman"/>
                <w:color w:val="000000"/>
              </w:rPr>
              <w:t>Don</w:t>
            </w:r>
            <w:r w:rsidRPr="00507DE9">
              <w:rPr>
                <w:rFonts w:eastAsia="Times New Roman"/>
              </w:rPr>
              <w:t xml:space="preserve"> in the north-east, a great market for trade with the interior. Throughout the period there was perpetual war with the native tribes of </w:t>
            </w:r>
            <w:r w:rsidRPr="00507DE9">
              <w:rPr>
                <w:rFonts w:eastAsia="Times New Roman"/>
                <w:color w:val="000000"/>
              </w:rPr>
              <w:t>Scythians</w:t>
            </w:r>
            <w:r w:rsidRPr="00507DE9">
              <w:rPr>
                <w:rFonts w:eastAsia="Times New Roman"/>
              </w:rPr>
              <w:t xml:space="preserve"> and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Sarmatians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and in this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supported by its Roman suzerains, who lent the assistance of garrisons and fleets.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In 62 CE for reasons unknown, Roman emperor </w:t>
            </w:r>
            <w:r w:rsidRPr="00507DE9">
              <w:rPr>
                <w:rFonts w:eastAsia="Times New Roman"/>
                <w:color w:val="000000"/>
              </w:rPr>
              <w:t>Nero</w:t>
            </w:r>
            <w:r w:rsidRPr="00507DE9">
              <w:rPr>
                <w:rFonts w:eastAsia="Times New Roman"/>
              </w:rPr>
              <w:t xml:space="preserve"> deposed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 </w:t>
            </w:r>
            <w:proofErr w:type="spellStart"/>
            <w:r w:rsidRPr="00507DE9">
              <w:rPr>
                <w:rFonts w:eastAsia="Times New Roman"/>
                <w:color w:val="000000"/>
              </w:rPr>
              <w:t>Cotys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507DE9">
              <w:rPr>
                <w:rFonts w:eastAsia="Times New Roman"/>
                <w:color w:val="000000"/>
              </w:rPr>
              <w:t>I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  <w:color w:val="000000"/>
                <w:vertAlign w:val="superscript"/>
              </w:rPr>
              <w:t>[4]</w:t>
            </w:r>
            <w:r w:rsidRPr="00507DE9">
              <w:rPr>
                <w:rFonts w:eastAsia="Times New Roman"/>
              </w:rPr>
              <w:t xml:space="preserve"> It is possible that Nero wanted to </w:t>
            </w:r>
            <w:proofErr w:type="spellStart"/>
            <w:r w:rsidRPr="00507DE9">
              <w:rPr>
                <w:rFonts w:eastAsia="Times New Roman"/>
              </w:rPr>
              <w:t>minimise</w:t>
            </w:r>
            <w:proofErr w:type="spellEnd"/>
            <w:r w:rsidRPr="00507DE9">
              <w:rPr>
                <w:rFonts w:eastAsia="Times New Roman"/>
              </w:rPr>
              <w:t xml:space="preserve"> the power of local client rulers and wanted the </w:t>
            </w:r>
            <w:proofErr w:type="spellStart"/>
            <w:r w:rsidRPr="00507DE9">
              <w:rPr>
                <w:rFonts w:eastAsia="Times New Roman"/>
              </w:rPr>
              <w:t>Bosporans</w:t>
            </w:r>
            <w:proofErr w:type="spellEnd"/>
            <w:r w:rsidRPr="00507DE9">
              <w:rPr>
                <w:rFonts w:eastAsia="Times New Roman"/>
              </w:rPr>
              <w:t xml:space="preserve"> to be subsumed into the Roman empire.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was incorporated as part of the Roman province of </w:t>
            </w:r>
            <w:r w:rsidRPr="00507DE9">
              <w:rPr>
                <w:rFonts w:eastAsia="Times New Roman"/>
                <w:color w:val="000000"/>
              </w:rPr>
              <w:t>Moesia Inferior</w:t>
            </w:r>
            <w:r w:rsidRPr="00507DE9">
              <w:rPr>
                <w:rFonts w:eastAsia="Times New Roman"/>
              </w:rPr>
              <w:t xml:space="preserve"> from 63 to 68. In 68, the new Roman emperor </w:t>
            </w:r>
            <w:r w:rsidRPr="00507DE9">
              <w:rPr>
                <w:rFonts w:eastAsia="Times New Roman"/>
                <w:color w:val="000000"/>
              </w:rPr>
              <w:t>Galba</w:t>
            </w:r>
            <w:r w:rsidRPr="00507DE9">
              <w:rPr>
                <w:rFonts w:eastAsia="Times New Roman"/>
              </w:rPr>
              <w:t xml:space="preserve"> restored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Kingdom to </w:t>
            </w:r>
            <w:proofErr w:type="spellStart"/>
            <w:r w:rsidRPr="00507DE9">
              <w:rPr>
                <w:rFonts w:eastAsia="Times New Roman"/>
                <w:color w:val="000000"/>
              </w:rPr>
              <w:t>Rhescuporis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507DE9">
              <w:rPr>
                <w:rFonts w:eastAsia="Times New Roman"/>
                <w:color w:val="000000"/>
              </w:rPr>
              <w:t>I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the son of </w:t>
            </w:r>
            <w:proofErr w:type="spellStart"/>
            <w:r w:rsidRPr="00507DE9">
              <w:rPr>
                <w:rFonts w:eastAsia="Times New Roman"/>
              </w:rPr>
              <w:t>Cotys</w:t>
            </w:r>
            <w:proofErr w:type="spellEnd"/>
            <w:r w:rsidRPr="00507DE9">
              <w:rPr>
                <w:rFonts w:eastAsia="Times New Roman"/>
              </w:rPr>
              <w:t xml:space="preserve"> I.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 balance of power amongst local tribes was severely disturbed by </w:t>
            </w:r>
            <w:r w:rsidRPr="00507DE9">
              <w:rPr>
                <w:rFonts w:eastAsia="Times New Roman"/>
                <w:color w:val="000000"/>
              </w:rPr>
              <w:t>westward migration</w:t>
            </w:r>
            <w:r w:rsidRPr="00507DE9">
              <w:rPr>
                <w:rFonts w:eastAsia="Times New Roman"/>
              </w:rPr>
              <w:t xml:space="preserve"> in the 3rd–4th centuries. In the 250s CE, the </w:t>
            </w:r>
            <w:r w:rsidRPr="00507DE9">
              <w:rPr>
                <w:rFonts w:eastAsia="Times New Roman"/>
                <w:color w:val="000000"/>
              </w:rPr>
              <w:t>Goths</w:t>
            </w:r>
            <w:r w:rsidRPr="00507DE9">
              <w:rPr>
                <w:rFonts w:eastAsia="Times New Roman"/>
              </w:rPr>
              <w:t xml:space="preserve"> </w:t>
            </w:r>
            <w:r w:rsidRPr="00507DE9">
              <w:rPr>
                <w:rFonts w:eastAsia="Times New Roman"/>
              </w:rPr>
              <w:lastRenderedPageBreak/>
              <w:t xml:space="preserve">and </w:t>
            </w:r>
            <w:proofErr w:type="spellStart"/>
            <w:r w:rsidRPr="00507DE9">
              <w:rPr>
                <w:rFonts w:eastAsia="Times New Roman"/>
                <w:color w:val="000000"/>
              </w:rPr>
              <w:t>Borani</w:t>
            </w:r>
            <w:proofErr w:type="spellEnd"/>
            <w:r w:rsidRPr="00507DE9">
              <w:rPr>
                <w:rFonts w:eastAsia="Times New Roman"/>
              </w:rPr>
              <w:t xml:space="preserve"> were able to seize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shipping and even raid the shores of </w:t>
            </w:r>
            <w:proofErr w:type="gramStart"/>
            <w:r w:rsidRPr="00507DE9">
              <w:rPr>
                <w:rFonts w:eastAsia="Times New Roman"/>
                <w:color w:val="000000"/>
              </w:rPr>
              <w:t>Anatolia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  <w:color w:val="000000"/>
                <w:vertAlign w:val="superscript"/>
              </w:rPr>
              <w:t>[5]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With the coins of the last king </w:t>
            </w:r>
            <w:proofErr w:type="spellStart"/>
            <w:r w:rsidRPr="00507DE9">
              <w:rPr>
                <w:rFonts w:eastAsia="Times New Roman"/>
                <w:color w:val="000000"/>
              </w:rPr>
              <w:t>Rhescuporis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VI</w:t>
            </w:r>
            <w:r w:rsidRPr="00507DE9">
              <w:rPr>
                <w:rFonts w:eastAsia="Times New Roman"/>
              </w:rPr>
              <w:t xml:space="preserve"> in 341, constructing a chronology becomes very difficult. The kingdom was probably finally overrun by the </w:t>
            </w:r>
            <w:proofErr w:type="gramStart"/>
            <w:r w:rsidRPr="00507DE9">
              <w:rPr>
                <w:rFonts w:eastAsia="Times New Roman"/>
                <w:color w:val="000000"/>
              </w:rPr>
              <w:t>Huns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who defeated the nearby </w:t>
            </w:r>
            <w:r w:rsidRPr="00507DE9">
              <w:rPr>
                <w:rFonts w:eastAsia="Times New Roman"/>
                <w:color w:val="000000"/>
              </w:rPr>
              <w:t>Alans</w:t>
            </w:r>
            <w:r w:rsidRPr="00507DE9">
              <w:rPr>
                <w:rFonts w:eastAsia="Times New Roman"/>
              </w:rPr>
              <w:t xml:space="preserve"> in 375/376 and moved rapidly westwards towards the Roman empire.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Byzantine period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 few centuries after the Hunnic invasion, the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cities enjoyed a revival, under </w:t>
            </w:r>
            <w:r w:rsidRPr="00507DE9">
              <w:rPr>
                <w:rFonts w:eastAsia="Times New Roman"/>
                <w:color w:val="000000"/>
              </w:rPr>
              <w:t>Byzantine</w:t>
            </w:r>
            <w:r w:rsidRPr="00507DE9">
              <w:rPr>
                <w:rFonts w:eastAsia="Times New Roman"/>
              </w:rPr>
              <w:t xml:space="preserve"> and Bulgarian protection. </w:t>
            </w:r>
            <w:proofErr w:type="spellStart"/>
            <w:r w:rsidRPr="00507DE9">
              <w:rPr>
                <w:rFonts w:eastAsia="Times New Roman"/>
              </w:rPr>
              <w:t>Phanagoria</w:t>
            </w:r>
            <w:proofErr w:type="spellEnd"/>
            <w:r w:rsidRPr="00507DE9">
              <w:rPr>
                <w:rFonts w:eastAsia="Times New Roman"/>
              </w:rPr>
              <w:t xml:space="preserve"> was the capital of Old Great Bulgaria. From time to time Byzantine officers built fortresses and exercised authority at Bosporus, which constituted an </w:t>
            </w:r>
            <w:proofErr w:type="gramStart"/>
            <w:r w:rsidRPr="00507DE9">
              <w:rPr>
                <w:rFonts w:eastAsia="Times New Roman"/>
                <w:color w:val="000000"/>
              </w:rPr>
              <w:t>archbishopric</w:t>
            </w:r>
            <w:r w:rsidRPr="00507DE9">
              <w:rPr>
                <w:rFonts w:eastAsia="Times New Roman"/>
              </w:rPr>
              <w:t xml:space="preserve"> .</w:t>
            </w:r>
            <w:proofErr w:type="gramEnd"/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They also held Ta </w:t>
            </w:r>
            <w:proofErr w:type="spellStart"/>
            <w:r w:rsidRPr="00507DE9">
              <w:rPr>
                <w:rFonts w:eastAsia="Times New Roman"/>
              </w:rPr>
              <w:t>Matarcha</w:t>
            </w:r>
            <w:proofErr w:type="spellEnd"/>
            <w:r w:rsidRPr="00507DE9">
              <w:rPr>
                <w:rFonts w:eastAsia="Times New Roman"/>
              </w:rPr>
              <w:t xml:space="preserve"> on the eastern side of the strait, a town which in the 10th and 11th centuries became the seat of the </w:t>
            </w:r>
            <w:proofErr w:type="spellStart"/>
            <w:r w:rsidRPr="00507DE9">
              <w:rPr>
                <w:rFonts w:eastAsia="Times New Roman"/>
                <w:color w:val="000000"/>
              </w:rPr>
              <w:t>Kievan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507DE9">
              <w:rPr>
                <w:rFonts w:eastAsia="Times New Roman"/>
                <w:color w:val="000000"/>
              </w:rPr>
              <w:t>Rus</w:t>
            </w:r>
            <w:proofErr w:type="spellEnd"/>
            <w:r w:rsidRPr="00507DE9">
              <w:rPr>
                <w:rFonts w:eastAsia="Times New Roman"/>
              </w:rPr>
              <w:t xml:space="preserve"> principality of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Tmutarakan</w:t>
            </w:r>
            <w:proofErr w:type="spellEnd"/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which in turn gave way to </w:t>
            </w:r>
            <w:r w:rsidRPr="00507DE9">
              <w:rPr>
                <w:rFonts w:eastAsia="Times New Roman"/>
                <w:color w:val="000000"/>
              </w:rPr>
              <w:t>Tatar</w:t>
            </w:r>
            <w:r w:rsidRPr="00507DE9">
              <w:rPr>
                <w:rFonts w:eastAsia="Times New Roman"/>
              </w:rPr>
              <w:t xml:space="preserve"> domination.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Following the </w:t>
            </w:r>
            <w:proofErr w:type="gramStart"/>
            <w:r w:rsidRPr="00507DE9">
              <w:rPr>
                <w:rFonts w:eastAsia="Times New Roman"/>
                <w:color w:val="000000"/>
              </w:rPr>
              <w:t>Diaspora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and aided by the </w:t>
            </w:r>
            <w:proofErr w:type="spellStart"/>
            <w:r w:rsidRPr="00507DE9">
              <w:rPr>
                <w:rFonts w:eastAsia="Times New Roman"/>
                <w:color w:val="000000"/>
              </w:rPr>
              <w:t>Khazars</w:t>
            </w:r>
            <w:proofErr w:type="spellEnd"/>
            <w:r w:rsidRPr="00507DE9">
              <w:rPr>
                <w:rFonts w:eastAsia="Times New Roman"/>
              </w:rPr>
              <w:t xml:space="preserve"> , </w:t>
            </w:r>
            <w:r w:rsidRPr="00507DE9">
              <w:rPr>
                <w:rFonts w:eastAsia="Times New Roman"/>
                <w:color w:val="000000"/>
              </w:rPr>
              <w:t>Judaism</w:t>
            </w:r>
            <w:r w:rsidRPr="00507DE9">
              <w:rPr>
                <w:rFonts w:eastAsia="Times New Roman"/>
              </w:rPr>
              <w:t xml:space="preserve"> emerged in the region, and Jewish communities developed in some of the cities of the region (especially </w:t>
            </w:r>
            <w:proofErr w:type="spellStart"/>
            <w:r w:rsidRPr="00507DE9">
              <w:rPr>
                <w:rFonts w:eastAsia="Times New Roman"/>
                <w:color w:val="000000"/>
              </w:rPr>
              <w:t>Tanais</w:t>
            </w:r>
            <w:proofErr w:type="spellEnd"/>
            <w:r w:rsidRPr="00507DE9">
              <w:rPr>
                <w:rFonts w:eastAsia="Times New Roman"/>
              </w:rPr>
              <w:t xml:space="preserve"> ). The Jewish or Thracian influence on the region may have inspired the foundation of a cult to the "</w:t>
            </w:r>
            <w:proofErr w:type="gramStart"/>
            <w:r w:rsidRPr="00507DE9">
              <w:rPr>
                <w:rFonts w:eastAsia="Times New Roman"/>
              </w:rPr>
              <w:t>Most High</w:t>
            </w:r>
            <w:proofErr w:type="gramEnd"/>
            <w:r w:rsidRPr="00507DE9">
              <w:rPr>
                <w:rFonts w:eastAsia="Times New Roman"/>
              </w:rPr>
              <w:t xml:space="preserve"> God," a distinct regional cult which emerged in the 1st century CE, which professed monotheism without being distinctively Jewish or Christian.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 xml:space="preserve">Coinage of the </w:t>
            </w:r>
            <w:proofErr w:type="spellStart"/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Bosporan</w:t>
            </w:r>
            <w:proofErr w:type="spellEnd"/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 xml:space="preserve"> Kingdom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noProof/>
                <w:color w:val="000000"/>
              </w:rPr>
              <w:drawing>
                <wp:inline distT="0" distB="0" distL="0" distR="0">
                  <wp:extent cx="2095500" cy="1047750"/>
                  <wp:effectExtent l="0" t="0" r="0" b="0"/>
                  <wp:docPr id="1" name="Picture 1" descr="https://upload.wikimedia.org/wikipedia/commons/thumb/d/dc/Odessa_numismatic_museum_photo_04.jpg/220px-Odessa_numismatic_museum_photo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d/dc/Odessa_numismatic_museum_photo_04.jpg/220px-Odessa_numismatic_museum_photo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Bronze coin of </w:t>
            </w:r>
            <w:proofErr w:type="spellStart"/>
            <w:r w:rsidRPr="00507DE9">
              <w:rPr>
                <w:rFonts w:eastAsia="Times New Roman"/>
                <w:color w:val="000000"/>
              </w:rPr>
              <w:t>Sauromates</w:t>
            </w:r>
            <w:proofErr w:type="spellEnd"/>
            <w:r w:rsidRPr="00507DE9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507DE9">
              <w:rPr>
                <w:rFonts w:eastAsia="Times New Roman"/>
                <w:color w:val="000000"/>
              </w:rPr>
              <w:t>II</w:t>
            </w:r>
            <w:r w:rsidRPr="00507DE9">
              <w:rPr>
                <w:rFonts w:eastAsia="Times New Roman"/>
              </w:rPr>
              <w:t xml:space="preserve"> ,</w:t>
            </w:r>
            <w:proofErr w:type="gramEnd"/>
            <w:r w:rsidRPr="00507DE9">
              <w:rPr>
                <w:rFonts w:eastAsia="Times New Roman"/>
              </w:rPr>
              <w:t xml:space="preserve"> c. 172–211 CE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Although considered somewhat exotic prior to the demise of the Soviet Union in the early 1990s,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coins are now well known on the international coin markets, hinting at the quantities produced. Several large series were produced by </w:t>
            </w:r>
            <w:proofErr w:type="spellStart"/>
            <w:r w:rsidRPr="00507DE9">
              <w:rPr>
                <w:rFonts w:eastAsia="Times New Roman"/>
              </w:rPr>
              <w:t>Bosporan</w:t>
            </w:r>
            <w:proofErr w:type="spellEnd"/>
            <w:r w:rsidRPr="00507DE9">
              <w:rPr>
                <w:rFonts w:eastAsia="Times New Roman"/>
              </w:rPr>
              <w:t xml:space="preserve"> cities from the 5th century BCE, particularly in </w:t>
            </w:r>
            <w:proofErr w:type="spellStart"/>
            <w:proofErr w:type="gramStart"/>
            <w:r w:rsidRPr="00507DE9">
              <w:rPr>
                <w:rFonts w:eastAsia="Times New Roman"/>
                <w:color w:val="000000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.</w:t>
            </w:r>
            <w:proofErr w:type="gramEnd"/>
            <w:r w:rsidRPr="00507DE9">
              <w:rPr>
                <w:rFonts w:eastAsia="Times New Roman"/>
              </w:rPr>
              <w:t xml:space="preserve"> Gold </w:t>
            </w:r>
            <w:proofErr w:type="spellStart"/>
            <w:r w:rsidRPr="00507DE9">
              <w:rPr>
                <w:rFonts w:eastAsia="Times New Roman"/>
              </w:rPr>
              <w:t>staters</w:t>
            </w:r>
            <w:proofErr w:type="spellEnd"/>
            <w:r w:rsidRPr="00507DE9">
              <w:rPr>
                <w:rFonts w:eastAsia="Times New Roman"/>
              </w:rPr>
              <w:t xml:space="preserve"> of </w:t>
            </w:r>
            <w:proofErr w:type="spellStart"/>
            <w:r w:rsidRPr="00507DE9">
              <w:rPr>
                <w:rFonts w:eastAsia="Times New Roman"/>
              </w:rPr>
              <w:t>Panticapaeum</w:t>
            </w:r>
            <w:proofErr w:type="spellEnd"/>
            <w:r w:rsidRPr="00507DE9">
              <w:rPr>
                <w:rFonts w:eastAsia="Times New Roman"/>
              </w:rPr>
              <w:t xml:space="preserve"> </w:t>
            </w:r>
            <w:r w:rsidRPr="00507DE9">
              <w:rPr>
                <w:rFonts w:eastAsia="Times New Roman"/>
              </w:rPr>
              <w:lastRenderedPageBreak/>
              <w:t xml:space="preserve">bearing </w:t>
            </w:r>
            <w:r w:rsidRPr="00507DE9">
              <w:rPr>
                <w:rFonts w:eastAsia="Times New Roman"/>
                <w:color w:val="000000"/>
              </w:rPr>
              <w:t>Pan</w:t>
            </w:r>
            <w:r w:rsidRPr="00507DE9">
              <w:rPr>
                <w:rFonts w:eastAsia="Times New Roman"/>
              </w:rPr>
              <w:t xml:space="preserve"> 's head and a griffin are especially remarkable for their weight and fine workmanship.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t xml:space="preserve">There are coins with the names of the later </w:t>
            </w:r>
            <w:proofErr w:type="spellStart"/>
            <w:r w:rsidRPr="00507DE9">
              <w:rPr>
                <w:rFonts w:eastAsia="Times New Roman"/>
              </w:rPr>
              <w:t>Spartocids</w:t>
            </w:r>
            <w:proofErr w:type="spellEnd"/>
            <w:r w:rsidRPr="00507DE9">
              <w:rPr>
                <w:rFonts w:eastAsia="Times New Roman"/>
              </w:rPr>
              <w:t xml:space="preserve"> and a complete series of dated </w:t>
            </w:r>
            <w:r w:rsidRPr="00507DE9">
              <w:rPr>
                <w:rFonts w:eastAsia="Times New Roman"/>
                <w:color w:val="000000"/>
              </w:rPr>
              <w:t>solidi</w:t>
            </w:r>
            <w:r w:rsidRPr="00507DE9">
              <w:rPr>
                <w:rFonts w:eastAsia="Times New Roman"/>
              </w:rPr>
              <w:t xml:space="preserve"> issued by the later or </w:t>
            </w:r>
            <w:proofErr w:type="spellStart"/>
            <w:r w:rsidRPr="00507DE9">
              <w:rPr>
                <w:rFonts w:eastAsia="Times New Roman"/>
                <w:color w:val="000000"/>
              </w:rPr>
              <w:t>Achaemenian</w:t>
            </w:r>
            <w:proofErr w:type="spellEnd"/>
            <w:r w:rsidRPr="00507DE9">
              <w:rPr>
                <w:rFonts w:eastAsia="Times New Roman"/>
              </w:rPr>
              <w:t xml:space="preserve"> dynasty. In them may be noticed the swift degeneration of the gold solidus through silver and </w:t>
            </w:r>
            <w:proofErr w:type="spellStart"/>
            <w:r w:rsidRPr="00507DE9">
              <w:rPr>
                <w:rFonts w:eastAsia="Times New Roman"/>
                <w:color w:val="000000"/>
              </w:rPr>
              <w:t>potin</w:t>
            </w:r>
            <w:proofErr w:type="spellEnd"/>
            <w:r w:rsidRPr="00507DE9">
              <w:rPr>
                <w:rFonts w:eastAsia="Times New Roman"/>
              </w:rPr>
              <w:t xml:space="preserve"> to bronze.</w:t>
            </w:r>
          </w:p>
          <w:p w:rsidR="00507DE9" w:rsidRPr="00507DE9" w:rsidRDefault="00507DE9" w:rsidP="00507DE9">
            <w:pPr>
              <w:spacing w:before="100" w:beforeAutospacing="1" w:after="100" w:afterAutospacing="1" w:line="240" w:lineRule="auto"/>
              <w:outlineLvl w:val="1"/>
              <w:rPr>
                <w:rFonts w:eastAsia="Times New Roman"/>
                <w:b/>
                <w:bCs/>
                <w:sz w:val="36"/>
                <w:szCs w:val="36"/>
              </w:rPr>
            </w:pPr>
            <w:r w:rsidRPr="00507DE9">
              <w:rPr>
                <w:rFonts w:eastAsia="Times New Roman"/>
                <w:b/>
                <w:bCs/>
                <w:sz w:val="36"/>
                <w:szCs w:val="36"/>
              </w:rPr>
              <w:t>See also</w:t>
            </w:r>
          </w:p>
          <w:p w:rsidR="00507DE9" w:rsidRPr="00507DE9" w:rsidRDefault="00507DE9" w:rsidP="00507D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color w:val="000000"/>
              </w:rPr>
              <w:t>Cimmerian Bosporus</w:t>
            </w:r>
            <w:r w:rsidRPr="00507DE9">
              <w:rPr>
                <w:rFonts w:eastAsia="Times New Roman"/>
              </w:rPr>
              <w:t xml:space="preserve"> </w:t>
            </w:r>
          </w:p>
          <w:p w:rsidR="00507DE9" w:rsidRPr="00507DE9" w:rsidRDefault="00507DE9" w:rsidP="00507D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color w:val="000000"/>
              </w:rPr>
              <w:t>Kingdom of Pontus</w:t>
            </w:r>
            <w:r w:rsidRPr="00507DE9">
              <w:rPr>
                <w:rFonts w:eastAsia="Times New Roman"/>
              </w:rPr>
              <w:t xml:space="preserve"> </w:t>
            </w:r>
          </w:p>
          <w:p w:rsidR="00507DE9" w:rsidRPr="00507DE9" w:rsidRDefault="00507DE9" w:rsidP="00507D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  <w:color w:val="000000"/>
              </w:rPr>
              <w:t>Roman Crimea</w:t>
            </w:r>
            <w:r w:rsidRPr="00507DE9">
              <w:rPr>
                <w:rFonts w:eastAsia="Times New Roman"/>
              </w:rPr>
              <w:t xml:space="preserve"> </w:t>
            </w:r>
          </w:p>
          <w:p w:rsidR="00507DE9" w:rsidRPr="00507DE9" w:rsidRDefault="00507DE9" w:rsidP="00507DE9">
            <w:pPr>
              <w:spacing w:after="0" w:line="240" w:lineRule="auto"/>
              <w:rPr>
                <w:rFonts w:eastAsia="Times New Roman"/>
              </w:rPr>
            </w:pPr>
            <w:r w:rsidRPr="00507DE9">
              <w:rPr>
                <w:rFonts w:eastAsia="Times New Roman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</w:tbl>
    <w:p w:rsidR="00507DE9" w:rsidRDefault="00507DE9"/>
    <w:sectPr w:rsidR="0050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620D"/>
    <w:multiLevelType w:val="multilevel"/>
    <w:tmpl w:val="A40A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E9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07DE9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1259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76101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F915"/>
  <w15:chartTrackingRefBased/>
  <w15:docId w15:val="{94F90714-7703-4429-99D0-796DCFCF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DE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7DE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E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7DE9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7DE9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thumbcaption">
    <w:name w:val="thumb_caption"/>
    <w:basedOn w:val="DefaultParagraphFont"/>
    <w:rsid w:val="00507DE9"/>
  </w:style>
  <w:style w:type="character" w:customStyle="1" w:styleId="mw-headline">
    <w:name w:val="mw-headline"/>
    <w:basedOn w:val="DefaultParagraphFont"/>
    <w:rsid w:val="0050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2344</Words>
  <Characters>13364</Characters>
  <Application>Microsoft Office Word</Application>
  <DocSecurity>0</DocSecurity>
  <Lines>111</Lines>
  <Paragraphs>31</Paragraphs>
  <ScaleCrop>false</ScaleCrop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2018-05-22T20:08:00Z</dcterms:created>
  <dcterms:modified xsi:type="dcterms:W3CDTF">2018-05-22T20:11:00Z</dcterms:modified>
</cp:coreProperties>
</file>