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4.png" ContentType="image/png"/>
  <Override PartName="/word/media/image5.png" ContentType="image/png"/>
  <Override PartName="/word/media/image2.jpeg" ContentType="image/jpeg"/>
  <Override PartName="/word/media/image3.png" ContentType="image/pn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pPr>
      <w:r>
        <w:rPr/>
        <w:t>DIS-Fossil-</w:t>
      </w:r>
      <w:r>
        <w:rPr>
          <w:b/>
          <w:bCs/>
          <w:i/>
          <w:iCs/>
        </w:rPr>
        <w:t>Confuciusornis</w:t>
      </w:r>
      <w:r>
        <w:rPr/>
        <w:t xml:space="preserve"> </w:t>
      </w:r>
    </w:p>
    <w:p>
      <w:pPr>
        <w:pStyle w:val="Heading2"/>
        <w:rPr/>
      </w:pPr>
      <w:r>
        <w:rPr>
          <w:rStyle w:val="Mwheadline"/>
        </w:rPr>
        <w:t>Discovery and naming</w:t>
      </w:r>
    </w:p>
    <w:p>
      <w:pPr>
        <w:pStyle w:val="Normal"/>
        <w:rPr>
          <w:color w:val="0000FF"/>
        </w:rPr>
      </w:pPr>
      <w:r>
        <w:rPr>
          <w:color w:val="0000FF"/>
        </w:rPr>
        <w:drawing>
          <wp:inline distT="0" distB="0" distL="0" distR="0">
            <wp:extent cx="2095500" cy="1571625"/>
            <wp:effectExtent l="0" t="0" r="0" b="0"/>
            <wp:docPr id="1" name="220px-Confuciusornis_sanctu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Confuciusornis_sanctus" descr="" title=""/>
                    <pic:cNvPicPr>
                      <a:picLocks noChangeAspect="1" noChangeArrowheads="1"/>
                    </pic:cNvPicPr>
                  </pic:nvPicPr>
                  <pic:blipFill>
                    <a:blip r:embed="rId2"/>
                    <a:srcRect l="-12" t="-17" r="-12" b="-17"/>
                    <a:stretch>
                      <a:fillRect/>
                    </a:stretch>
                  </pic:blipFill>
                  <pic:spPr bwMode="auto">
                    <a:xfrm>
                      <a:off x="0" y="0"/>
                      <a:ext cx="2095500" cy="1571625"/>
                    </a:xfrm>
                    <a:prstGeom prst="rect">
                      <a:avLst/>
                    </a:prstGeom>
                  </pic:spPr>
                </pic:pic>
              </a:graphicData>
            </a:graphic>
          </wp:inline>
        </w:drawing>
      </w:r>
    </w:p>
    <w:tbl>
      <w:tblPr>
        <w:tblW w:w="4620" w:type="dxa"/>
        <w:jc w:val="start"/>
        <w:tblInd w:w="-60" w:type="dxa"/>
        <w:tblBorders/>
        <w:tblCellMar>
          <w:top w:w="15" w:type="dxa"/>
          <w:start w:w="15" w:type="dxa"/>
          <w:bottom w:w="15" w:type="dxa"/>
          <w:end w:w="15" w:type="dxa"/>
        </w:tblCellMar>
      </w:tblPr>
      <w:tblGrid>
        <w:gridCol w:w="1521"/>
        <w:gridCol w:w="3099"/>
      </w:tblGrid>
      <w:tr>
        <w:trPr/>
        <w:tc>
          <w:tcPr>
            <w:tcW w:w="4620" w:type="dxa"/>
            <w:gridSpan w:val="2"/>
            <w:tcBorders/>
            <w:shd w:fill="EBEBD2" w:val="clear"/>
            <w:vAlign w:val="center"/>
          </w:tcPr>
          <w:p>
            <w:pPr>
              <w:pStyle w:val="Normal"/>
              <w:jc w:val="center"/>
              <w:rPr/>
            </w:pPr>
            <w:r>
              <w:rPr>
                <w:b/>
                <w:bCs/>
                <w:i/>
                <w:iCs/>
              </w:rPr>
              <w:t>Confuciusornis</w:t>
            </w:r>
            <w:r>
              <w:rPr>
                <w:b/>
                <w:bCs/>
              </w:rPr>
              <w:br/>
            </w:r>
            <w:r>
              <w:rPr>
                <w:b/>
                <w:bCs/>
                <w:sz w:val="20"/>
                <w:szCs w:val="20"/>
              </w:rPr>
              <w:t xml:space="preserve">Temporal range: </w:t>
            </w:r>
            <w:hyperlink r:id="rId3">
              <w:r>
                <w:rPr>
                  <w:rStyle w:val="InternetLink"/>
                  <w:b/>
                  <w:bCs/>
                  <w:sz w:val="20"/>
                  <w:szCs w:val="20"/>
                </w:rPr>
                <w:t>Early Cretaceous</w:t>
              </w:r>
            </w:hyperlink>
            <w:r>
              <w:rPr>
                <w:b/>
                <w:bCs/>
                <w:sz w:val="20"/>
                <w:szCs w:val="20"/>
              </w:rPr>
              <w:t>, 125–120 </w:t>
            </w:r>
            <w:hyperlink r:id="rId4">
              <w:r>
                <w:rPr>
                  <w:rStyle w:val="InternetLink"/>
                  <w:b/>
                  <w:bCs/>
                  <w:sz w:val="20"/>
                  <w:szCs w:val="20"/>
                </w:rPr>
                <w:t>Ma</w:t>
              </w:r>
            </w:hyperlink>
            <w:r>
              <w:rPr>
                <w:b/>
                <w:bCs/>
              </w:rPr>
              <w:t xml:space="preserve"> </w:t>
            </w:r>
          </w:p>
          <w:p>
            <w:pPr>
              <w:pStyle w:val="Normal"/>
              <w:pBdr>
                <w:top w:val="single" w:sz="2" w:space="0" w:color="666666"/>
                <w:bottom w:val="single" w:sz="2" w:space="0" w:color="666666"/>
              </w:pBdr>
              <w:shd w:fill="FED67B" w:val="clear"/>
              <w:spacing w:before="27" w:after="0"/>
              <w:rPr>
                <w:b/>
                <w:b/>
                <w:bCs/>
                <w:sz w:val="9"/>
                <w:szCs w:val="9"/>
              </w:rPr>
            </w:pPr>
            <w:hyperlink r:id="rId5">
              <w:r>
                <w:rPr>
                  <w:rStyle w:val="InternetLink"/>
                  <w:b/>
                  <w:bCs/>
                  <w:sz w:val="15"/>
                  <w:szCs w:val="15"/>
                </w:rPr>
                <w:t>PreЄ</w:t>
              </w:r>
            </w:hyperlink>
          </w:p>
          <w:p>
            <w:pPr>
              <w:pStyle w:val="Normal"/>
              <w:pBdr>
                <w:top w:val="single" w:sz="2" w:space="0" w:color="666666"/>
                <w:bottom w:val="single" w:sz="2" w:space="0" w:color="666666"/>
              </w:pBdr>
              <w:shd w:fill="81AA72" w:val="clear"/>
              <w:jc w:val="center"/>
              <w:rPr>
                <w:b/>
                <w:b/>
                <w:bCs/>
                <w:sz w:val="9"/>
                <w:szCs w:val="9"/>
              </w:rPr>
            </w:pPr>
            <w:hyperlink r:id="rId6">
              <w:r>
                <w:rPr>
                  <w:rStyle w:val="InternetLink"/>
                  <w:b/>
                  <w:bCs/>
                  <w:sz w:val="15"/>
                  <w:szCs w:val="15"/>
                </w:rPr>
                <w:t>Є</w:t>
              </w:r>
            </w:hyperlink>
          </w:p>
          <w:p>
            <w:pPr>
              <w:pStyle w:val="Normal"/>
              <w:pBdr>
                <w:top w:val="single" w:sz="2" w:space="0" w:color="666666"/>
                <w:bottom w:val="single" w:sz="2" w:space="0" w:color="666666"/>
              </w:pBdr>
              <w:shd w:fill="00A98A" w:val="clear"/>
              <w:jc w:val="center"/>
              <w:rPr>
                <w:b/>
                <w:b/>
                <w:bCs/>
                <w:sz w:val="9"/>
                <w:szCs w:val="9"/>
              </w:rPr>
            </w:pPr>
            <w:hyperlink r:id="rId7">
              <w:r>
                <w:rPr>
                  <w:rStyle w:val="InternetLink"/>
                  <w:b/>
                  <w:bCs/>
                  <w:sz w:val="15"/>
                  <w:szCs w:val="15"/>
                </w:rPr>
                <w:t>O</w:t>
              </w:r>
            </w:hyperlink>
          </w:p>
          <w:p>
            <w:pPr>
              <w:pStyle w:val="Normal"/>
              <w:pBdr>
                <w:top w:val="single" w:sz="2" w:space="0" w:color="666666"/>
                <w:bottom w:val="single" w:sz="2" w:space="0" w:color="666666"/>
              </w:pBdr>
              <w:shd w:fill="A6DFC5" w:val="clear"/>
              <w:jc w:val="center"/>
              <w:rPr>
                <w:b/>
                <w:b/>
                <w:bCs/>
                <w:sz w:val="9"/>
                <w:szCs w:val="9"/>
              </w:rPr>
            </w:pPr>
            <w:hyperlink r:id="rId8">
              <w:r>
                <w:rPr>
                  <w:rStyle w:val="InternetLink"/>
                  <w:b/>
                  <w:bCs/>
                  <w:sz w:val="15"/>
                  <w:szCs w:val="15"/>
                </w:rPr>
                <w:t>S</w:t>
              </w:r>
            </w:hyperlink>
          </w:p>
          <w:p>
            <w:pPr>
              <w:pStyle w:val="Normal"/>
              <w:pBdr>
                <w:top w:val="single" w:sz="2" w:space="0" w:color="666666"/>
                <w:bottom w:val="single" w:sz="2" w:space="0" w:color="666666"/>
              </w:pBdr>
              <w:shd w:fill="DD9651" w:val="clear"/>
              <w:jc w:val="center"/>
              <w:rPr>
                <w:b/>
                <w:b/>
                <w:bCs/>
                <w:sz w:val="9"/>
                <w:szCs w:val="9"/>
              </w:rPr>
            </w:pPr>
            <w:hyperlink r:id="rId9">
              <w:r>
                <w:rPr>
                  <w:rStyle w:val="InternetLink"/>
                  <w:b/>
                  <w:bCs/>
                  <w:sz w:val="15"/>
                  <w:szCs w:val="15"/>
                </w:rPr>
                <w:t>D</w:t>
              </w:r>
            </w:hyperlink>
          </w:p>
          <w:p>
            <w:pPr>
              <w:pStyle w:val="Normal"/>
              <w:pBdr>
                <w:top w:val="single" w:sz="2" w:space="0" w:color="666666"/>
                <w:bottom w:val="single" w:sz="2" w:space="0" w:color="666666"/>
              </w:pBdr>
              <w:shd w:fill="3FAEAD" w:val="clear"/>
              <w:jc w:val="center"/>
              <w:rPr>
                <w:b/>
                <w:b/>
                <w:bCs/>
                <w:sz w:val="9"/>
                <w:szCs w:val="9"/>
              </w:rPr>
            </w:pPr>
            <w:hyperlink r:id="rId10">
              <w:r>
                <w:rPr>
                  <w:rStyle w:val="InternetLink"/>
                  <w:b/>
                  <w:bCs/>
                  <w:sz w:val="15"/>
                  <w:szCs w:val="15"/>
                </w:rPr>
                <w:t>C</w:t>
              </w:r>
            </w:hyperlink>
          </w:p>
          <w:p>
            <w:pPr>
              <w:pStyle w:val="Normal"/>
              <w:pBdr>
                <w:top w:val="single" w:sz="2" w:space="0" w:color="666666"/>
                <w:bottom w:val="single" w:sz="2" w:space="0" w:color="666666"/>
              </w:pBdr>
              <w:shd w:fill="F7583C" w:val="clear"/>
              <w:jc w:val="center"/>
              <w:rPr>
                <w:b/>
                <w:b/>
                <w:bCs/>
                <w:sz w:val="9"/>
                <w:szCs w:val="9"/>
              </w:rPr>
            </w:pPr>
            <w:hyperlink r:id="rId11">
              <w:r>
                <w:rPr>
                  <w:rStyle w:val="InternetLink"/>
                  <w:b/>
                  <w:bCs/>
                  <w:sz w:val="15"/>
                  <w:szCs w:val="15"/>
                </w:rPr>
                <w:t>P</w:t>
              </w:r>
            </w:hyperlink>
          </w:p>
          <w:p>
            <w:pPr>
              <w:pStyle w:val="Normal"/>
              <w:pBdr>
                <w:top w:val="single" w:sz="2" w:space="0" w:color="666666"/>
                <w:bottom w:val="single" w:sz="2" w:space="0" w:color="666666"/>
              </w:pBdr>
              <w:shd w:fill="994E96" w:val="clear"/>
              <w:jc w:val="center"/>
              <w:rPr>
                <w:b/>
                <w:b/>
                <w:bCs/>
                <w:sz w:val="9"/>
                <w:szCs w:val="9"/>
              </w:rPr>
            </w:pPr>
            <w:hyperlink r:id="rId12">
              <w:r>
                <w:rPr>
                  <w:rStyle w:val="InternetLink"/>
                  <w:b/>
                  <w:bCs/>
                  <w:sz w:val="15"/>
                  <w:szCs w:val="15"/>
                </w:rPr>
                <w:t>T</w:t>
              </w:r>
            </w:hyperlink>
          </w:p>
          <w:p>
            <w:pPr>
              <w:pStyle w:val="Normal"/>
              <w:pBdr>
                <w:top w:val="single" w:sz="2" w:space="0" w:color="666666"/>
                <w:bottom w:val="single" w:sz="2" w:space="0" w:color="666666"/>
              </w:pBdr>
              <w:shd w:fill="00BBE7" w:val="clear"/>
              <w:jc w:val="center"/>
              <w:rPr>
                <w:b/>
                <w:b/>
                <w:bCs/>
                <w:sz w:val="9"/>
                <w:szCs w:val="9"/>
              </w:rPr>
            </w:pPr>
            <w:hyperlink r:id="rId13">
              <w:r>
                <w:rPr>
                  <w:rStyle w:val="InternetLink"/>
                  <w:b/>
                  <w:bCs/>
                  <w:sz w:val="15"/>
                  <w:szCs w:val="15"/>
                </w:rPr>
                <w:t>J</w:t>
              </w:r>
            </w:hyperlink>
          </w:p>
          <w:p>
            <w:pPr>
              <w:pStyle w:val="Normal"/>
              <w:pBdr>
                <w:top w:val="single" w:sz="2" w:space="0" w:color="666666"/>
                <w:bottom w:val="single" w:sz="2" w:space="0" w:color="666666"/>
              </w:pBdr>
              <w:shd w:fill="6FC86B" w:val="clear"/>
              <w:jc w:val="center"/>
              <w:rPr>
                <w:b/>
                <w:b/>
                <w:bCs/>
                <w:sz w:val="9"/>
                <w:szCs w:val="9"/>
              </w:rPr>
            </w:pPr>
            <w:hyperlink r:id="rId14">
              <w:r>
                <w:rPr>
                  <w:rStyle w:val="InternetLink"/>
                  <w:b/>
                  <w:bCs/>
                  <w:sz w:val="15"/>
                  <w:szCs w:val="15"/>
                </w:rPr>
                <w:t>K</w:t>
              </w:r>
            </w:hyperlink>
          </w:p>
          <w:p>
            <w:pPr>
              <w:pStyle w:val="Normal"/>
              <w:pBdr>
                <w:top w:val="single" w:sz="2" w:space="0" w:color="666666"/>
                <w:bottom w:val="single" w:sz="2" w:space="0" w:color="666666"/>
              </w:pBdr>
              <w:shd w:fill="FEA163" w:val="clear"/>
              <w:jc w:val="center"/>
              <w:rPr>
                <w:b/>
                <w:b/>
                <w:bCs/>
                <w:sz w:val="9"/>
                <w:szCs w:val="9"/>
              </w:rPr>
            </w:pPr>
            <w:hyperlink r:id="rId15">
              <w:r>
                <w:rPr>
                  <w:rStyle w:val="InternetLink"/>
                  <w:b/>
                  <w:bCs/>
                  <w:sz w:val="15"/>
                  <w:szCs w:val="15"/>
                </w:rPr>
                <w:t>Pg</w:t>
              </w:r>
            </w:hyperlink>
          </w:p>
          <w:p>
            <w:pPr>
              <w:pStyle w:val="Normal"/>
              <w:pBdr>
                <w:top w:val="single" w:sz="2" w:space="0" w:color="666666"/>
                <w:bottom w:val="single" w:sz="2" w:space="0" w:color="666666"/>
              </w:pBdr>
              <w:shd w:fill="FEDD2D" w:val="clear"/>
              <w:jc w:val="center"/>
              <w:rPr>
                <w:b/>
                <w:b/>
                <w:bCs/>
                <w:sz w:val="9"/>
                <w:szCs w:val="9"/>
              </w:rPr>
            </w:pPr>
            <w:hyperlink r:id="rId16">
              <w:r>
                <w:rPr>
                  <w:rStyle w:val="InternetLink"/>
                  <w:b/>
                  <w:bCs/>
                  <w:sz w:val="15"/>
                  <w:szCs w:val="15"/>
                </w:rPr>
                <w:t>N</w:t>
              </w:r>
            </w:hyperlink>
          </w:p>
          <w:p>
            <w:pPr>
              <w:pStyle w:val="Normal"/>
              <w:pBdr>
                <w:top w:val="single" w:sz="2" w:space="0" w:color="666666"/>
                <w:bottom w:val="single" w:sz="2" w:space="0" w:color="666666"/>
              </w:pBdr>
              <w:spacing w:lineRule="auto" w:line="0"/>
              <w:jc w:val="center"/>
              <w:rPr>
                <w:b/>
                <w:b/>
                <w:bCs/>
                <w:sz w:val="5"/>
                <w:szCs w:val="5"/>
              </w:rPr>
            </w:pPr>
            <w:r>
              <w:rPr>
                <w:b/>
                <w:bCs/>
                <w:sz w:val="5"/>
                <w:szCs w:val="5"/>
              </w:rPr>
              <w:t>↓</w:t>
            </w:r>
          </w:p>
        </w:tc>
      </w:tr>
      <w:tr>
        <w:trPr/>
        <w:tc>
          <w:tcPr>
            <w:tcW w:w="4620" w:type="dxa"/>
            <w:gridSpan w:val="2"/>
            <w:tcBorders/>
            <w:shd w:fill="auto" w:val="clear"/>
            <w:vAlign w:val="center"/>
          </w:tcPr>
          <w:p>
            <w:pPr>
              <w:pStyle w:val="Normal"/>
              <w:jc w:val="center"/>
              <w:rPr>
                <w:color w:val="0000FF"/>
              </w:rPr>
            </w:pPr>
            <w:r>
              <w:rPr>
                <w:color w:val="0000FF"/>
              </w:rPr>
              <w:drawing>
                <wp:inline distT="0" distB="0" distL="0" distR="0">
                  <wp:extent cx="2857500" cy="1571625"/>
                  <wp:effectExtent l="0" t="0" r="0" b="0"/>
                  <wp:docPr id="2" name="300px-Confuciusornis_mal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Confuciusornis_male" descr="" title=""/>
                          <pic:cNvPicPr>
                            <a:picLocks noChangeAspect="1" noChangeArrowheads="1"/>
                          </pic:cNvPicPr>
                        </pic:nvPicPr>
                        <pic:blipFill>
                          <a:blip r:embed="rId17"/>
                          <a:srcRect l="-39" t="-71" r="-39" b="-71"/>
                          <a:stretch>
                            <a:fillRect/>
                          </a:stretch>
                        </pic:blipFill>
                        <pic:spPr bwMode="auto">
                          <a:xfrm>
                            <a:off x="0" y="0"/>
                            <a:ext cx="2857500" cy="1571625"/>
                          </a:xfrm>
                          <a:prstGeom prst="rect">
                            <a:avLst/>
                          </a:prstGeom>
                        </pic:spPr>
                      </pic:pic>
                    </a:graphicData>
                  </a:graphic>
                </wp:inline>
              </w:drawing>
            </w:r>
          </w:p>
        </w:tc>
      </w:tr>
      <w:tr>
        <w:trPr/>
        <w:tc>
          <w:tcPr>
            <w:tcW w:w="4620" w:type="dxa"/>
            <w:gridSpan w:val="2"/>
            <w:tcBorders/>
            <w:shd w:fill="auto" w:val="clear"/>
            <w:vAlign w:val="center"/>
          </w:tcPr>
          <w:p>
            <w:pPr>
              <w:pStyle w:val="Normal"/>
              <w:jc w:val="center"/>
              <w:rPr/>
            </w:pPr>
            <w:r>
              <w:rPr>
                <w:i/>
                <w:iCs/>
                <w:sz w:val="21"/>
                <w:szCs w:val="21"/>
              </w:rPr>
              <w:t>C. sanctus</w:t>
            </w:r>
            <w:r>
              <w:rPr>
                <w:sz w:val="21"/>
                <w:szCs w:val="21"/>
              </w:rPr>
              <w:t xml:space="preserve"> fossil preserving long wing and tail feathers.</w:t>
            </w:r>
          </w:p>
        </w:tc>
      </w:tr>
      <w:tr>
        <w:trPr/>
        <w:tc>
          <w:tcPr>
            <w:tcW w:w="4620" w:type="dxa"/>
            <w:gridSpan w:val="2"/>
            <w:tcBorders/>
            <w:shd w:fill="EBEBD2" w:val="clear"/>
            <w:vAlign w:val="center"/>
          </w:tcPr>
          <w:p>
            <w:pPr>
              <w:pStyle w:val="Normal"/>
              <w:jc w:val="center"/>
              <w:rPr>
                <w:b/>
                <w:b/>
                <w:bCs/>
              </w:rPr>
            </w:pPr>
            <w:hyperlink r:id="rId18">
              <w:r>
                <w:rPr>
                  <w:rStyle w:val="InternetLink"/>
                  <w:b/>
                  <w:bCs/>
                </w:rPr>
                <w:t>Scientific classification</w:t>
              </w:r>
            </w:hyperlink>
            <w:r>
              <w:rPr>
                <w:b/>
                <w:bCs/>
              </w:rPr>
              <w:t xml:space="preserve"> </w:t>
            </w:r>
            <w:r>
              <w:rPr>
                <w:b/>
                <w:bCs/>
                <w:color w:val="0000FF"/>
                <w:sz w:val="20"/>
                <w:szCs w:val="20"/>
              </w:rPr>
              <w:drawing>
                <wp:inline distT="0" distB="0" distL="0" distR="0">
                  <wp:extent cx="152400" cy="152400"/>
                  <wp:effectExtent l="0" t="0" r="0" b="0"/>
                  <wp:docPr id="3" name="Red_Pencil_Icon"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_Pencil_Icon" descr="" title=""/>
                          <pic:cNvPicPr>
                            <a:picLocks noChangeAspect="1" noChangeArrowheads="1"/>
                          </pic:cNvPicPr>
                        </pic:nvPicPr>
                        <pic:blipFill>
                          <a:blip r:embed="rId19"/>
                          <a:srcRect l="-317" t="-317" r="-317" b="-317"/>
                          <a:stretch>
                            <a:fillRect/>
                          </a:stretch>
                        </pic:blipFill>
                        <pic:spPr bwMode="auto">
                          <a:xfrm>
                            <a:off x="0" y="0"/>
                            <a:ext cx="152400" cy="152400"/>
                          </a:xfrm>
                          <a:prstGeom prst="rect">
                            <a:avLst/>
                          </a:prstGeom>
                        </pic:spPr>
                      </pic:pic>
                    </a:graphicData>
                  </a:graphic>
                </wp:inline>
              </w:drawing>
            </w:r>
          </w:p>
        </w:tc>
      </w:tr>
      <w:tr>
        <w:trPr/>
        <w:tc>
          <w:tcPr>
            <w:tcW w:w="1521" w:type="dxa"/>
            <w:tcBorders/>
            <w:shd w:fill="auto" w:val="clear"/>
            <w:vAlign w:val="center"/>
          </w:tcPr>
          <w:p>
            <w:pPr>
              <w:pStyle w:val="Normal"/>
              <w:rPr/>
            </w:pPr>
            <w:r>
              <w:rPr/>
              <w:t>Kingdom:</w:t>
            </w:r>
          </w:p>
        </w:tc>
        <w:tc>
          <w:tcPr>
            <w:tcW w:w="3099" w:type="dxa"/>
            <w:tcBorders/>
            <w:shd w:fill="auto" w:val="clear"/>
            <w:vAlign w:val="center"/>
          </w:tcPr>
          <w:p>
            <w:pPr>
              <w:pStyle w:val="Normal"/>
              <w:rPr/>
            </w:pPr>
            <w:hyperlink r:id="rId20">
              <w:r>
                <w:rPr>
                  <w:rStyle w:val="InternetLink"/>
                </w:rPr>
                <w:t>Animalia</w:t>
              </w:r>
            </w:hyperlink>
          </w:p>
        </w:tc>
      </w:tr>
      <w:tr>
        <w:trPr/>
        <w:tc>
          <w:tcPr>
            <w:tcW w:w="1521" w:type="dxa"/>
            <w:tcBorders/>
            <w:shd w:fill="auto" w:val="clear"/>
            <w:vAlign w:val="center"/>
          </w:tcPr>
          <w:p>
            <w:pPr>
              <w:pStyle w:val="Normal"/>
              <w:rPr/>
            </w:pPr>
            <w:r>
              <w:rPr/>
              <w:t>Phylum:</w:t>
            </w:r>
          </w:p>
        </w:tc>
        <w:tc>
          <w:tcPr>
            <w:tcW w:w="3099" w:type="dxa"/>
            <w:tcBorders/>
            <w:shd w:fill="auto" w:val="clear"/>
            <w:vAlign w:val="center"/>
          </w:tcPr>
          <w:p>
            <w:pPr>
              <w:pStyle w:val="Normal"/>
              <w:rPr/>
            </w:pPr>
            <w:hyperlink r:id="rId21">
              <w:r>
                <w:rPr>
                  <w:rStyle w:val="InternetLink"/>
                </w:rPr>
                <w:t>Chordata</w:t>
              </w:r>
            </w:hyperlink>
          </w:p>
        </w:tc>
      </w:tr>
      <w:tr>
        <w:trPr/>
        <w:tc>
          <w:tcPr>
            <w:tcW w:w="1521" w:type="dxa"/>
            <w:tcBorders/>
            <w:shd w:fill="auto" w:val="clear"/>
            <w:vAlign w:val="center"/>
          </w:tcPr>
          <w:p>
            <w:pPr>
              <w:pStyle w:val="Normal"/>
              <w:rPr/>
            </w:pPr>
            <w:r>
              <w:rPr/>
              <w:t>Class:</w:t>
            </w:r>
          </w:p>
        </w:tc>
        <w:tc>
          <w:tcPr>
            <w:tcW w:w="3099" w:type="dxa"/>
            <w:tcBorders/>
            <w:shd w:fill="auto" w:val="clear"/>
            <w:vAlign w:val="center"/>
          </w:tcPr>
          <w:p>
            <w:pPr>
              <w:pStyle w:val="Normal"/>
              <w:rPr/>
            </w:pPr>
            <w:hyperlink r:id="rId22">
              <w:r>
                <w:rPr>
                  <w:rStyle w:val="InternetLink"/>
                </w:rPr>
                <w:t>Sauropsida</w:t>
              </w:r>
            </w:hyperlink>
          </w:p>
        </w:tc>
      </w:tr>
      <w:tr>
        <w:trPr/>
        <w:tc>
          <w:tcPr>
            <w:tcW w:w="1521" w:type="dxa"/>
            <w:tcBorders/>
            <w:shd w:fill="auto" w:val="clear"/>
            <w:vAlign w:val="center"/>
          </w:tcPr>
          <w:p>
            <w:pPr>
              <w:pStyle w:val="Normal"/>
              <w:rPr/>
            </w:pPr>
            <w:r>
              <w:rPr>
                <w:i/>
                <w:iCs/>
              </w:rPr>
              <w:t>Clade</w:t>
            </w:r>
            <w:r>
              <w:rPr/>
              <w:t>:</w:t>
            </w:r>
          </w:p>
        </w:tc>
        <w:tc>
          <w:tcPr>
            <w:tcW w:w="3099" w:type="dxa"/>
            <w:tcBorders/>
            <w:shd w:fill="auto" w:val="clear"/>
            <w:vAlign w:val="center"/>
          </w:tcPr>
          <w:p>
            <w:pPr>
              <w:pStyle w:val="Normal"/>
              <w:rPr/>
            </w:pPr>
            <w:hyperlink r:id="rId23">
              <w:r>
                <w:rPr>
                  <w:rStyle w:val="InternetLink"/>
                </w:rPr>
                <w:t>Dinosauria</w:t>
              </w:r>
            </w:hyperlink>
          </w:p>
        </w:tc>
      </w:tr>
      <w:tr>
        <w:trPr/>
        <w:tc>
          <w:tcPr>
            <w:tcW w:w="1521" w:type="dxa"/>
            <w:tcBorders/>
            <w:shd w:fill="auto" w:val="clear"/>
            <w:vAlign w:val="center"/>
          </w:tcPr>
          <w:p>
            <w:pPr>
              <w:pStyle w:val="Normal"/>
              <w:rPr/>
            </w:pPr>
            <w:r>
              <w:rPr/>
              <w:t>Order:</w:t>
            </w:r>
          </w:p>
        </w:tc>
        <w:tc>
          <w:tcPr>
            <w:tcW w:w="3099" w:type="dxa"/>
            <w:tcBorders/>
            <w:shd w:fill="auto" w:val="clear"/>
            <w:vAlign w:val="center"/>
          </w:tcPr>
          <w:p>
            <w:pPr>
              <w:pStyle w:val="Normal"/>
              <w:rPr/>
            </w:pPr>
            <w:hyperlink r:id="rId24">
              <w:r>
                <w:rPr>
                  <w:rStyle w:val="InternetLink"/>
                </w:rPr>
                <w:t>Saurischia</w:t>
              </w:r>
            </w:hyperlink>
          </w:p>
        </w:tc>
      </w:tr>
      <w:tr>
        <w:trPr/>
        <w:tc>
          <w:tcPr>
            <w:tcW w:w="1521" w:type="dxa"/>
            <w:tcBorders/>
            <w:shd w:fill="auto" w:val="clear"/>
            <w:vAlign w:val="center"/>
          </w:tcPr>
          <w:p>
            <w:pPr>
              <w:pStyle w:val="Normal"/>
              <w:rPr/>
            </w:pPr>
            <w:r>
              <w:rPr/>
              <w:t>Suborder:</w:t>
            </w:r>
          </w:p>
        </w:tc>
        <w:tc>
          <w:tcPr>
            <w:tcW w:w="3099" w:type="dxa"/>
            <w:tcBorders/>
            <w:shd w:fill="auto" w:val="clear"/>
            <w:vAlign w:val="center"/>
          </w:tcPr>
          <w:p>
            <w:pPr>
              <w:pStyle w:val="Normal"/>
              <w:rPr/>
            </w:pPr>
            <w:hyperlink r:id="rId25">
              <w:r>
                <w:rPr>
                  <w:rStyle w:val="InternetLink"/>
                </w:rPr>
                <w:t>Theropoda</w:t>
              </w:r>
            </w:hyperlink>
          </w:p>
        </w:tc>
      </w:tr>
      <w:tr>
        <w:trPr/>
        <w:tc>
          <w:tcPr>
            <w:tcW w:w="1521" w:type="dxa"/>
            <w:tcBorders/>
            <w:shd w:fill="auto" w:val="clear"/>
            <w:vAlign w:val="center"/>
          </w:tcPr>
          <w:p>
            <w:pPr>
              <w:pStyle w:val="Normal"/>
              <w:rPr/>
            </w:pPr>
            <w:r>
              <w:rPr/>
              <w:t>Family:</w:t>
            </w:r>
          </w:p>
        </w:tc>
        <w:tc>
          <w:tcPr>
            <w:tcW w:w="3099" w:type="dxa"/>
            <w:tcBorders/>
            <w:shd w:fill="auto" w:val="clear"/>
            <w:vAlign w:val="center"/>
          </w:tcPr>
          <w:p>
            <w:pPr>
              <w:pStyle w:val="Normal"/>
              <w:rPr/>
            </w:pPr>
            <w:hyperlink r:id="rId26">
              <w:r>
                <w:rPr>
                  <w:rStyle w:val="InternetLink"/>
                </w:rPr>
                <w:t>†</w:t>
              </w:r>
              <w:r>
                <w:rPr>
                  <w:rStyle w:val="InternetLink"/>
                </w:rPr>
                <w:t>Confuciusornithidae</w:t>
              </w:r>
            </w:hyperlink>
          </w:p>
        </w:tc>
      </w:tr>
      <w:tr>
        <w:trPr/>
        <w:tc>
          <w:tcPr>
            <w:tcW w:w="1521" w:type="dxa"/>
            <w:tcBorders/>
            <w:shd w:fill="auto" w:val="clear"/>
            <w:vAlign w:val="center"/>
          </w:tcPr>
          <w:p>
            <w:pPr>
              <w:pStyle w:val="Normal"/>
              <w:rPr/>
            </w:pPr>
            <w:r>
              <w:rPr/>
              <w:t>Genus:</w:t>
            </w:r>
          </w:p>
        </w:tc>
        <w:tc>
          <w:tcPr>
            <w:tcW w:w="3099" w:type="dxa"/>
            <w:tcBorders/>
            <w:shd w:fill="auto" w:val="clear"/>
            <w:vAlign w:val="center"/>
          </w:tcPr>
          <w:p>
            <w:pPr>
              <w:pStyle w:val="Normal"/>
              <w:rPr/>
            </w:pPr>
            <w:r>
              <w:rPr/>
              <w:t>†</w:t>
            </w:r>
            <w:r>
              <w:rPr>
                <w:b/>
                <w:bCs/>
                <w:i/>
                <w:iCs/>
              </w:rPr>
              <w:t>Confuciusornis</w:t>
            </w:r>
            <w:r>
              <w:rPr/>
              <w:br/>
            </w:r>
            <w:r>
              <w:rPr>
                <w:sz w:val="20"/>
                <w:szCs w:val="20"/>
              </w:rPr>
              <w:t xml:space="preserve">Hou </w:t>
            </w:r>
            <w:r>
              <w:rPr>
                <w:i/>
                <w:iCs/>
                <w:sz w:val="20"/>
                <w:szCs w:val="20"/>
              </w:rPr>
              <w:t>et al.</w:t>
            </w:r>
            <w:r>
              <w:rPr>
                <w:sz w:val="20"/>
                <w:szCs w:val="20"/>
              </w:rPr>
              <w:t>, 1995</w:t>
            </w:r>
          </w:p>
        </w:tc>
      </w:tr>
      <w:tr>
        <w:trPr/>
        <w:tc>
          <w:tcPr>
            <w:tcW w:w="4620" w:type="dxa"/>
            <w:gridSpan w:val="2"/>
            <w:tcBorders/>
            <w:shd w:fill="EBEBD2" w:val="clear"/>
            <w:vAlign w:val="center"/>
          </w:tcPr>
          <w:p>
            <w:pPr>
              <w:pStyle w:val="Normal"/>
              <w:jc w:val="center"/>
              <w:rPr>
                <w:b/>
                <w:b/>
                <w:bCs/>
              </w:rPr>
            </w:pPr>
            <w:hyperlink r:id="rId27">
              <w:r>
                <w:rPr>
                  <w:rStyle w:val="InternetLink"/>
                  <w:b/>
                  <w:bCs/>
                </w:rPr>
                <w:t>Type species</w:t>
              </w:r>
            </w:hyperlink>
          </w:p>
        </w:tc>
      </w:tr>
      <w:tr>
        <w:trPr/>
        <w:tc>
          <w:tcPr>
            <w:tcW w:w="4620" w:type="dxa"/>
            <w:gridSpan w:val="2"/>
            <w:tcBorders/>
            <w:shd w:fill="auto" w:val="clear"/>
            <w:vAlign w:val="center"/>
          </w:tcPr>
          <w:p>
            <w:pPr>
              <w:pStyle w:val="Normal"/>
              <w:jc w:val="center"/>
              <w:rPr/>
            </w:pPr>
            <w:r>
              <w:rPr>
                <w:i/>
                <w:iCs/>
              </w:rPr>
              <w:t>Confuciusornis sanctus</w:t>
            </w:r>
            <w:r>
              <w:rPr/>
              <w:br/>
            </w:r>
            <w:r>
              <w:rPr>
                <w:sz w:val="20"/>
                <w:szCs w:val="20"/>
              </w:rPr>
              <w:t xml:space="preserve">Hou </w:t>
            </w:r>
            <w:r>
              <w:rPr>
                <w:i/>
                <w:iCs/>
                <w:sz w:val="20"/>
                <w:szCs w:val="20"/>
              </w:rPr>
              <w:t>et al.</w:t>
            </w:r>
            <w:r>
              <w:rPr>
                <w:sz w:val="20"/>
                <w:szCs w:val="20"/>
              </w:rPr>
              <w:t>, 1995</w:t>
            </w:r>
          </w:p>
        </w:tc>
      </w:tr>
      <w:tr>
        <w:trPr/>
        <w:tc>
          <w:tcPr>
            <w:tcW w:w="4620" w:type="dxa"/>
            <w:gridSpan w:val="2"/>
            <w:tcBorders/>
            <w:shd w:fill="EBEBD2" w:val="clear"/>
            <w:vAlign w:val="center"/>
          </w:tcPr>
          <w:p>
            <w:pPr>
              <w:pStyle w:val="Normal"/>
              <w:jc w:val="center"/>
              <w:rPr>
                <w:b/>
                <w:b/>
                <w:bCs/>
              </w:rPr>
            </w:pPr>
            <w:r>
              <w:rPr>
                <w:b/>
                <w:bCs/>
              </w:rPr>
              <w:t>Species</w:t>
            </w:r>
          </w:p>
        </w:tc>
      </w:tr>
      <w:tr>
        <w:trPr/>
        <w:tc>
          <w:tcPr>
            <w:tcW w:w="4620" w:type="dxa"/>
            <w:gridSpan w:val="2"/>
            <w:tcBorders/>
            <w:shd w:fill="auto" w:val="clear"/>
            <w:vAlign w:val="center"/>
          </w:tcPr>
          <w:p>
            <w:pPr>
              <w:pStyle w:val="Normal"/>
              <w:numPr>
                <w:ilvl w:val="0"/>
                <w:numId w:val="2"/>
              </w:numPr>
              <w:spacing w:before="0" w:after="0"/>
              <w:rPr/>
            </w:pPr>
            <w:r>
              <w:rPr/>
              <w:t>†</w:t>
            </w:r>
            <w:r>
              <w:rPr>
                <w:b/>
                <w:bCs/>
                <w:i/>
                <w:iCs/>
              </w:rPr>
              <w:t>C. sanctus</w:t>
            </w:r>
            <w:r>
              <w:rPr/>
              <w:t xml:space="preserve"> </w:t>
            </w:r>
            <w:r>
              <w:rPr>
                <w:sz w:val="20"/>
                <w:szCs w:val="20"/>
              </w:rPr>
              <w:t xml:space="preserve">Hou </w:t>
            </w:r>
            <w:r>
              <w:rPr>
                <w:i/>
                <w:iCs/>
                <w:sz w:val="20"/>
                <w:szCs w:val="20"/>
              </w:rPr>
              <w:t>et al.</w:t>
            </w:r>
            <w:r>
              <w:rPr>
                <w:sz w:val="20"/>
                <w:szCs w:val="20"/>
              </w:rPr>
              <w:t>, 1995</w:t>
            </w:r>
          </w:p>
          <w:p>
            <w:pPr>
              <w:pStyle w:val="Normal"/>
              <w:numPr>
                <w:ilvl w:val="0"/>
                <w:numId w:val="2"/>
              </w:numPr>
              <w:spacing w:before="0" w:after="0"/>
              <w:rPr/>
            </w:pPr>
            <w:r>
              <w:rPr/>
              <w:t>†</w:t>
            </w:r>
            <w:r>
              <w:rPr>
                <w:b/>
                <w:bCs/>
                <w:i/>
                <w:iCs/>
              </w:rPr>
              <w:t>C. dui</w:t>
            </w:r>
            <w:r>
              <w:rPr/>
              <w:t xml:space="preserve"> </w:t>
            </w:r>
            <w:r>
              <w:rPr>
                <w:sz w:val="20"/>
                <w:szCs w:val="20"/>
              </w:rPr>
              <w:t xml:space="preserve">Hou </w:t>
            </w:r>
            <w:r>
              <w:rPr>
                <w:i/>
                <w:iCs/>
                <w:sz w:val="20"/>
                <w:szCs w:val="20"/>
              </w:rPr>
              <w:t>et al.</w:t>
            </w:r>
            <w:r>
              <w:rPr>
                <w:sz w:val="20"/>
                <w:szCs w:val="20"/>
              </w:rPr>
              <w:t>, 1999</w:t>
            </w:r>
          </w:p>
          <w:p>
            <w:pPr>
              <w:pStyle w:val="Normal"/>
              <w:numPr>
                <w:ilvl w:val="0"/>
                <w:numId w:val="2"/>
              </w:numPr>
              <w:spacing w:before="0" w:after="280"/>
              <w:rPr/>
            </w:pPr>
            <w:r>
              <w:rPr/>
              <w:t>†</w:t>
            </w:r>
            <w:r>
              <w:rPr>
                <w:b/>
                <w:bCs/>
                <w:i/>
                <w:iCs/>
              </w:rPr>
              <w:t>C. feducciai</w:t>
            </w:r>
            <w:r>
              <w:rPr/>
              <w:t xml:space="preserve"> </w:t>
            </w:r>
            <w:r>
              <w:rPr>
                <w:sz w:val="20"/>
                <w:szCs w:val="20"/>
              </w:rPr>
              <w:t xml:space="preserve">Zhang </w:t>
            </w:r>
            <w:r>
              <w:rPr>
                <w:i/>
                <w:iCs/>
                <w:sz w:val="20"/>
                <w:szCs w:val="20"/>
              </w:rPr>
              <w:t>et al.</w:t>
            </w:r>
            <w:r>
              <w:rPr>
                <w:sz w:val="20"/>
                <w:szCs w:val="20"/>
              </w:rPr>
              <w:t>, 2009</w:t>
            </w:r>
          </w:p>
          <w:p>
            <w:pPr>
              <w:pStyle w:val="Normal"/>
              <w:numPr>
                <w:ilvl w:val="0"/>
                <w:numId w:val="2"/>
              </w:numPr>
              <w:spacing w:before="0" w:after="0"/>
              <w:rPr/>
            </w:pPr>
            <w:r>
              <w:rPr/>
              <w:t>†</w:t>
            </w:r>
            <w:r>
              <w:rPr>
                <w:b/>
                <w:bCs/>
                <w:i/>
                <w:iCs/>
              </w:rPr>
              <w:t>C. jianchangensis</w:t>
            </w:r>
            <w:r>
              <w:rPr/>
              <w:t xml:space="preserve"> </w:t>
            </w:r>
            <w:r>
              <w:rPr>
                <w:sz w:val="20"/>
                <w:szCs w:val="20"/>
              </w:rPr>
              <w:t>Li, Wang &amp; Hou, 2010</w:t>
            </w:r>
          </w:p>
        </w:tc>
      </w:tr>
      <w:tr>
        <w:trPr/>
        <w:tc>
          <w:tcPr>
            <w:tcW w:w="4620" w:type="dxa"/>
            <w:gridSpan w:val="2"/>
            <w:tcBorders/>
            <w:shd w:fill="EBEBD2" w:val="clear"/>
            <w:vAlign w:val="center"/>
          </w:tcPr>
          <w:p>
            <w:pPr>
              <w:pStyle w:val="Normal"/>
              <w:jc w:val="center"/>
              <w:rPr>
                <w:b/>
                <w:b/>
                <w:bCs/>
              </w:rPr>
            </w:pPr>
            <w:hyperlink r:id="rId28">
              <w:r>
                <w:rPr>
                  <w:rStyle w:val="InternetLink"/>
                  <w:b/>
                  <w:bCs/>
                </w:rPr>
                <w:t>Synonyms</w:t>
              </w:r>
            </w:hyperlink>
          </w:p>
        </w:tc>
      </w:tr>
      <w:tr>
        <w:trPr/>
        <w:tc>
          <w:tcPr>
            <w:tcW w:w="4620" w:type="dxa"/>
            <w:gridSpan w:val="2"/>
            <w:tcBorders/>
            <w:shd w:fill="auto" w:val="clear"/>
            <w:vAlign w:val="center"/>
          </w:tcPr>
          <w:p>
            <w:pPr>
              <w:pStyle w:val="Normal"/>
              <w:numPr>
                <w:ilvl w:val="0"/>
                <w:numId w:val="6"/>
              </w:numPr>
              <w:spacing w:before="0" w:after="0"/>
              <w:rPr/>
            </w:pPr>
            <w:hyperlink r:id="rId29">
              <w:r>
                <w:rPr>
                  <w:rStyle w:val="InternetLink"/>
                  <w:i/>
                  <w:iCs/>
                </w:rPr>
                <w:t>Jinzhouornis</w:t>
              </w:r>
            </w:hyperlink>
            <w:r>
              <w:rPr/>
              <w:t xml:space="preserve">? </w:t>
            </w:r>
            <w:r>
              <w:rPr>
                <w:sz w:val="20"/>
                <w:szCs w:val="20"/>
              </w:rPr>
              <w:t xml:space="preserve">Hou </w:t>
            </w:r>
            <w:r>
              <w:rPr>
                <w:i/>
                <w:iCs/>
                <w:sz w:val="20"/>
                <w:szCs w:val="20"/>
              </w:rPr>
              <w:t>et al.</w:t>
            </w:r>
            <w:r>
              <w:rPr>
                <w:sz w:val="20"/>
                <w:szCs w:val="20"/>
              </w:rPr>
              <w:t>, 2002</w:t>
            </w:r>
          </w:p>
        </w:tc>
      </w:tr>
    </w:tbl>
    <w:p>
      <w:pPr>
        <w:pStyle w:val="Normal"/>
        <w:rPr/>
      </w:pPr>
      <w:r>
        <w:rPr/>
      </w:r>
    </w:p>
    <w:p>
      <w:pPr>
        <w:pStyle w:val="Normal"/>
        <w:rPr/>
      </w:pPr>
      <w:r>
        <w:rPr/>
        <w:t xml:space="preserve">Two short tailed </w:t>
      </w:r>
      <w:r>
        <w:rPr>
          <w:i/>
          <w:iCs/>
        </w:rPr>
        <w:t>C. sanctus</w:t>
      </w:r>
      <w:r>
        <w:rPr/>
        <w:t xml:space="preserve"> specimens preserved on a single slab</w:t>
      </w:r>
    </w:p>
    <w:p>
      <w:pPr>
        <w:pStyle w:val="NormalWeb"/>
        <w:rPr/>
      </w:pPr>
      <w:r>
        <w:rPr/>
        <w:t xml:space="preserve">In November 1993 Chinese paleontologists </w:t>
      </w:r>
      <w:hyperlink r:id="rId30">
        <w:r>
          <w:rPr>
            <w:rStyle w:val="InternetLink"/>
          </w:rPr>
          <w:t>Zhou Zhonge</w:t>
        </w:r>
      </w:hyperlink>
      <w:r>
        <w:rPr/>
        <w:t xml:space="preserve">, </w:t>
      </w:r>
      <w:hyperlink r:id="rId31">
        <w:r>
          <w:rPr>
            <w:rStyle w:val="InternetLink"/>
          </w:rPr>
          <w:t>Hu Yoaming</w:t>
        </w:r>
      </w:hyperlink>
      <w:r>
        <w:rPr/>
        <w:t xml:space="preserve"> and </w:t>
      </w:r>
      <w:hyperlink r:id="rId32">
        <w:r>
          <w:rPr>
            <w:rStyle w:val="InternetLink"/>
          </w:rPr>
          <w:t>Hou Lianhai</w:t>
        </w:r>
      </w:hyperlink>
      <w:r>
        <w:rPr/>
        <w:t xml:space="preserve">, of the </w:t>
      </w:r>
      <w:hyperlink r:id="rId33">
        <w:r>
          <w:rPr>
            <w:rStyle w:val="InternetLink"/>
          </w:rPr>
          <w:t>Institute of Vertebrate Paleontology and Paleoanthropology</w:t>
        </w:r>
      </w:hyperlink>
      <w:r>
        <w:rPr/>
        <w:t xml:space="preserve"> at </w:t>
      </w:r>
      <w:hyperlink r:id="rId34">
        <w:r>
          <w:rPr>
            <w:rStyle w:val="InternetLink"/>
          </w:rPr>
          <w:t>Beijing</w:t>
        </w:r>
      </w:hyperlink>
      <w:r>
        <w:rPr/>
        <w:t xml:space="preserve">, were presented a bird fossil bought at a flea market in </w:t>
      </w:r>
      <w:hyperlink r:id="rId35">
        <w:r>
          <w:rPr>
            <w:rStyle w:val="InternetLink"/>
          </w:rPr>
          <w:t>Sihetun</w:t>
        </w:r>
      </w:hyperlink>
      <w:r>
        <w:rPr/>
        <w:t xml:space="preserve"> by amateur paleontologist Zhang He. It showed a partial skeleton of a bird new to science of which even some feather remains had been preserved. In December 1993 two further specimens were acquired from a farmer, Yang Yushan. Soon afterwards, it was discovered that local farmers were in the process of collecting hundreds of specimens that were provisionally prepared by them to be illegally sold to commercial fossil dealers.</w:t>
      </w:r>
      <w:r>
        <w:fldChar w:fldCharType="begin"/>
      </w:r>
      <w:r>
        <w:rPr>
          <w:rStyle w:val="InternetLink"/>
          <w:vertAlign w:val="superscript"/>
        </w:rPr>
        <w:instrText> HYPERLINK "https://en.wikipedia.org/wiki/Confuciusornis" \l "cite_note-3"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Many hundreds have since also been added to the official collections of Chinese institutions. In 2010 the </w:t>
      </w:r>
      <w:hyperlink r:id="rId36">
        <w:r>
          <w:rPr>
            <w:rStyle w:val="InternetLink"/>
          </w:rPr>
          <w:t>Shandong Tianyu Museum of Nature</w:t>
        </w:r>
      </w:hyperlink>
      <w:r>
        <w:rPr/>
        <w:t xml:space="preserve"> alone possessed 536 specimens.</w:t>
      </w:r>
      <w:r>
        <w:fldChar w:fldCharType="begin"/>
      </w:r>
      <w:r>
        <w:rPr>
          <w:rStyle w:val="InternetLink"/>
          <w:vertAlign w:val="superscript"/>
        </w:rPr>
        <w:instrText> HYPERLINK "https://en.wikipedia.org/wiki/Confuciusornis" \l "cite_note-Zheng2010-4"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fossils are compressed but otherwise typically very complete often showing the entire feathering of the animal.</w:t>
      </w:r>
    </w:p>
    <w:p>
      <w:pPr>
        <w:pStyle w:val="NormalWeb"/>
        <w:rPr/>
      </w:pPr>
      <w:r>
        <w:rPr/>
        <w:t xml:space="preserve">Based on the abundant material, six species have been formally named and described: </w:t>
      </w:r>
      <w:r>
        <w:rPr>
          <w:i/>
          <w:iCs/>
        </w:rPr>
        <w:t>C. sanctus</w:t>
      </w:r>
      <w:r>
        <w:rPr/>
        <w:t xml:space="preserve"> (the </w:t>
      </w:r>
      <w:hyperlink r:id="rId37">
        <w:r>
          <w:rPr>
            <w:rStyle w:val="InternetLink"/>
          </w:rPr>
          <w:t>type species</w:t>
        </w:r>
      </w:hyperlink>
      <w:r>
        <w:rPr/>
        <w:t xml:space="preserve">), </w:t>
      </w:r>
      <w:r>
        <w:rPr>
          <w:i/>
          <w:iCs/>
        </w:rPr>
        <w:t>C. dui</w:t>
      </w:r>
      <w:r>
        <w:rPr/>
        <w:t xml:space="preserve">, </w:t>
      </w:r>
      <w:r>
        <w:rPr>
          <w:i/>
          <w:iCs/>
        </w:rPr>
        <w:t>C. feducciai</w:t>
      </w:r>
      <w:r>
        <w:rPr/>
        <w:t xml:space="preserve">, </w:t>
      </w:r>
      <w:r>
        <w:rPr>
          <w:i/>
          <w:iCs/>
        </w:rPr>
        <w:t>C. jianchangensis</w:t>
      </w:r>
      <w:r>
        <w:rPr/>
        <w:t xml:space="preserve">, </w:t>
      </w:r>
      <w:r>
        <w:rPr>
          <w:i/>
          <w:iCs/>
        </w:rPr>
        <w:t>C. chuonzhous</w:t>
      </w:r>
      <w:r>
        <w:rPr/>
        <w:t xml:space="preserve"> and </w:t>
      </w:r>
      <w:r>
        <w:rPr>
          <w:i/>
          <w:iCs/>
        </w:rPr>
        <w:t>C. suniae</w:t>
      </w:r>
      <w:r>
        <w:rPr/>
        <w:t xml:space="preserve">. The latter two are usually considered synonymous with </w:t>
      </w:r>
      <w:r>
        <w:rPr>
          <w:i/>
          <w:iCs/>
        </w:rPr>
        <w:t>C. sanctus</w:t>
      </w:r>
      <w:r>
        <w:rPr/>
        <w:t>.</w:t>
      </w:r>
      <w:r>
        <w:fldChar w:fldCharType="begin"/>
      </w:r>
      <w:r>
        <w:rPr>
          <w:rStyle w:val="InternetLink"/>
          <w:vertAlign w:val="superscript"/>
        </w:rPr>
        <w:instrText> HYPERLINK "https://en.wikipedia.org/wiki/Confuciusornis" \l "cite_note-basalbird2010-5"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r>
        <w:rPr/>
        <w:t xml:space="preserve"> Most species lived in the early </w:t>
      </w:r>
      <w:hyperlink r:id="rId38">
        <w:r>
          <w:rPr>
            <w:rStyle w:val="InternetLink"/>
          </w:rPr>
          <w:t>Aptian</w:t>
        </w:r>
      </w:hyperlink>
      <w:r>
        <w:rPr/>
        <w:t xml:space="preserve"> 125 million year old </w:t>
      </w:r>
      <w:hyperlink r:id="rId39">
        <w:r>
          <w:rPr>
            <w:rStyle w:val="InternetLink"/>
          </w:rPr>
          <w:t>Jianshangou Beds</w:t>
        </w:r>
      </w:hyperlink>
      <w:r>
        <w:rPr/>
        <w:t xml:space="preserve"> of the </w:t>
      </w:r>
      <w:hyperlink r:id="rId40">
        <w:r>
          <w:rPr>
            <w:rStyle w:val="InternetLink"/>
          </w:rPr>
          <w:t>Yixian Formation</w:t>
        </w:r>
      </w:hyperlink>
      <w:r>
        <w:rPr/>
        <w:t xml:space="preserve">, though </w:t>
      </w:r>
      <w:r>
        <w:rPr>
          <w:i/>
          <w:iCs/>
        </w:rPr>
        <w:t>C. jianchangnsis</w:t>
      </w:r>
      <w:r>
        <w:rPr/>
        <w:t xml:space="preserve"> is found in the later (120Ma) middle Aptian </w:t>
      </w:r>
      <w:hyperlink r:id="rId41">
        <w:r>
          <w:rPr>
            <w:rStyle w:val="InternetLink"/>
          </w:rPr>
          <w:t>Jiufotang Formation</w:t>
        </w:r>
      </w:hyperlink>
      <w:r>
        <w:rPr/>
        <w:t xml:space="preserve">. </w:t>
      </w:r>
      <w:r>
        <w:rPr>
          <w:i/>
          <w:iCs/>
        </w:rPr>
        <w:t>C. sanctus</w:t>
      </w:r>
      <w:r>
        <w:rPr/>
        <w:t xml:space="preserve"> is known from the former, and is one of the most common vertebrate species found in the Yixian, often present in dense concentrations. At one time forty were discovered on a surface of about 100 m</w:t>
      </w:r>
      <w:r>
        <w:rPr>
          <w:vertAlign w:val="superscript"/>
        </w:rPr>
        <w:t>2</w:t>
      </w:r>
      <w:r>
        <w:rPr/>
        <w:t xml:space="preserve">. This has been explained as the result of entire flocks of birds being simultaneously killed by ash, heat or poisonous gas following the </w:t>
      </w:r>
      <w:hyperlink r:id="rId42">
        <w:r>
          <w:rPr>
            <w:rStyle w:val="InternetLink"/>
          </w:rPr>
          <w:t>volcanic eruptions</w:t>
        </w:r>
      </w:hyperlink>
      <w:r>
        <w:rPr/>
        <w:t xml:space="preserve"> that caused the </w:t>
      </w:r>
      <w:hyperlink r:id="rId43">
        <w:r>
          <w:rPr>
            <w:rStyle w:val="InternetLink"/>
          </w:rPr>
          <w:t>tuff</w:t>
        </w:r>
      </w:hyperlink>
      <w:r>
        <w:rPr/>
        <w:t xml:space="preserve"> stone in which the fossils were found to be deposited as lake sediments.</w:t>
      </w:r>
      <w:r>
        <w:fldChar w:fldCharType="begin"/>
      </w:r>
      <w:r>
        <w:rPr>
          <w:rStyle w:val="InternetLink"/>
          <w:vertAlign w:val="superscript"/>
        </w:rPr>
        <w:instrText> HYPERLINK "https://en.wikipedia.org/wiki/Confuciusornis" \l "cite_note-6"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p>
    <w:p>
      <w:pPr>
        <w:pStyle w:val="NormalWeb"/>
        <w:rPr/>
      </w:pPr>
      <w:r>
        <w:rPr/>
        <w:t xml:space="preserve">In 1995 Zhou, Hou, Zhang and </w:t>
      </w:r>
      <w:hyperlink r:id="rId44">
        <w:r>
          <w:rPr>
            <w:rStyle w:val="InternetLink"/>
          </w:rPr>
          <w:t>Gu Youcai</w:t>
        </w:r>
      </w:hyperlink>
      <w:r>
        <w:rPr/>
        <w:t xml:space="preserve"> named </w:t>
      </w:r>
      <w:r>
        <w:rPr>
          <w:i/>
          <w:iCs/>
        </w:rPr>
        <w:t>Confuciusornis sanctus</w:t>
      </w:r>
      <w:r>
        <w:rPr/>
        <w:t>. The generic name combines the philosopher Confucius with a Greek ὄρνις, (</w:t>
      </w:r>
      <w:r>
        <w:rPr>
          <w:i/>
          <w:iCs/>
        </w:rPr>
        <w:t>ornis</w:t>
      </w:r>
      <w:r>
        <w:rPr/>
        <w:t xml:space="preserve">), "bird". The </w:t>
      </w:r>
      <w:hyperlink r:id="rId45">
        <w:r>
          <w:rPr>
            <w:rStyle w:val="InternetLink"/>
          </w:rPr>
          <w:t>specific name</w:t>
        </w:r>
      </w:hyperlink>
      <w:r>
        <w:rPr/>
        <w:t xml:space="preserve"> means "holy one" in </w:t>
      </w:r>
      <w:hyperlink r:id="rId46">
        <w:r>
          <w:rPr>
            <w:rStyle w:val="InternetLink"/>
          </w:rPr>
          <w:t>Latin</w:t>
        </w:r>
      </w:hyperlink>
      <w:r>
        <w:rPr/>
        <w:t xml:space="preserve"> and is a translation of Chinese </w:t>
      </w:r>
      <w:r>
        <w:rPr/>
        <w:t>圣贤</w:t>
      </w:r>
      <w:r>
        <w:rPr/>
        <w:t xml:space="preserve">, </w:t>
      </w:r>
      <w:r>
        <w:rPr>
          <w:i/>
          <w:iCs/>
        </w:rPr>
        <w:t>shèngxián</w:t>
      </w:r>
      <w:r>
        <w:rPr/>
        <w:t xml:space="preserve">, "sage", again in reference to Confucius. The </w:t>
      </w:r>
      <w:hyperlink r:id="rId47">
        <w:r>
          <w:rPr>
            <w:rStyle w:val="InternetLink"/>
          </w:rPr>
          <w:t>holotype</w:t>
        </w:r>
      </w:hyperlink>
      <w:r>
        <w:rPr/>
        <w:t xml:space="preserve"> specimen is </w:t>
      </w:r>
      <w:r>
        <w:rPr>
          <w:b/>
          <w:bCs/>
        </w:rPr>
        <w:t>IVPP V10918</w:t>
      </w:r>
      <w:r>
        <w:rPr/>
        <w:t>.</w:t>
      </w:r>
      <w:r>
        <w:fldChar w:fldCharType="begin"/>
      </w:r>
      <w:r>
        <w:rPr>
          <w:rStyle w:val="InternetLink"/>
          <w:vertAlign w:val="superscript"/>
        </w:rPr>
        <w:instrText> HYPERLINK "https://en.wikipedia.org/wiki/Confuciusornis" \l "cite_note-7"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In 1997 Hou named two species. The first was </w:t>
      </w:r>
      <w:r>
        <w:rPr>
          <w:i/>
          <w:iCs/>
        </w:rPr>
        <w:t>Confuciusornis chuonzhous</w:t>
      </w:r>
      <w:r>
        <w:rPr/>
        <w:t xml:space="preserve">, based on specimen IVPP V10919, originally a </w:t>
      </w:r>
      <w:hyperlink r:id="rId48">
        <w:r>
          <w:rPr>
            <w:rStyle w:val="InternetLink"/>
          </w:rPr>
          <w:t>paratype</w:t>
        </w:r>
      </w:hyperlink>
      <w:r>
        <w:rPr/>
        <w:t xml:space="preserve"> of </w:t>
      </w:r>
      <w:r>
        <w:rPr>
          <w:i/>
          <w:iCs/>
        </w:rPr>
        <w:t>C. sanctus</w:t>
      </w:r>
      <w:r>
        <w:rPr/>
        <w:t xml:space="preserve">. The specific name refers to Chuanzhou, an ancient name for </w:t>
      </w:r>
      <w:hyperlink r:id="rId49">
        <w:r>
          <w:rPr>
            <w:rStyle w:val="InternetLink"/>
          </w:rPr>
          <w:t>Beipiao</w:t>
        </w:r>
      </w:hyperlink>
      <w:r>
        <w:rPr/>
        <w:t xml:space="preserve">. The second species was </w:t>
      </w:r>
      <w:r>
        <w:rPr>
          <w:i/>
          <w:iCs/>
        </w:rPr>
        <w:t>Confuciusornis suniae</w:t>
      </w:r>
      <w:r>
        <w:rPr/>
        <w:t>, based on specimen IVPP V11308. The specific name honours madam Sun, the wife of Shikuan Liang who donated the fossil to the IVPP.</w:t>
      </w:r>
      <w:r>
        <w:fldChar w:fldCharType="begin"/>
      </w:r>
      <w:r>
        <w:rPr>
          <w:rStyle w:val="InternetLink"/>
          <w:vertAlign w:val="superscript"/>
        </w:rPr>
        <w:instrText> HYPERLINK "https://en.wikipedia.org/wiki/Confuciusornis" \l "cite_note-8"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r>
        <w:rPr/>
        <w:t xml:space="preserve"> In 1999 Hou, Zhou, Zhang, </w:t>
      </w:r>
      <w:hyperlink r:id="rId50">
        <w:r>
          <w:rPr>
            <w:rStyle w:val="InternetLink"/>
          </w:rPr>
          <w:t>Larry Martin</w:t>
        </w:r>
      </w:hyperlink>
      <w:r>
        <w:rPr/>
        <w:t xml:space="preserve"> and </w:t>
      </w:r>
      <w:hyperlink r:id="rId51">
        <w:r>
          <w:rPr>
            <w:rStyle w:val="InternetLink"/>
          </w:rPr>
          <w:t>Alan Feduccia</w:t>
        </w:r>
      </w:hyperlink>
      <w:r>
        <w:rPr/>
        <w:t xml:space="preserve"> named </w:t>
      </w:r>
      <w:r>
        <w:rPr>
          <w:i/>
          <w:iCs/>
        </w:rPr>
        <w:t>Confuciusornis dui</w:t>
      </w:r>
      <w:r>
        <w:rPr/>
        <w:t>, based on specimen IVPP V11553. The specific name again honours a donating collector: Du Wengya.</w:t>
      </w:r>
      <w:r>
        <w:fldChar w:fldCharType="begin"/>
      </w:r>
      <w:r>
        <w:rPr>
          <w:rStyle w:val="InternetLink"/>
          <w:vertAlign w:val="superscript"/>
        </w:rPr>
        <w:instrText> HYPERLINK "https://en.wikipedia.org/wiki/Confuciusornis" \l "cite_note-9"</w:instrText>
      </w:r>
      <w:r>
        <w:rPr>
          <w:rStyle w:val="InternetLink"/>
          <w:vertAlign w:val="superscript"/>
        </w:rPr>
        <w:fldChar w:fldCharType="separate"/>
      </w:r>
      <w:r>
        <w:rPr>
          <w:rStyle w:val="InternetLink"/>
          <w:vertAlign w:val="superscript"/>
        </w:rPr>
        <w:t>[9]</w:t>
      </w:r>
      <w:r>
        <w:rPr>
          <w:rStyle w:val="InternetLink"/>
          <w:vertAlign w:val="superscript"/>
        </w:rPr>
        <w:fldChar w:fldCharType="end"/>
      </w:r>
      <w:r>
        <w:rPr/>
        <w:t xml:space="preserve"> In 2009 </w:t>
      </w:r>
      <w:hyperlink r:id="rId52">
        <w:r>
          <w:rPr>
            <w:rStyle w:val="InternetLink"/>
          </w:rPr>
          <w:t>Zhang Fucheng</w:t>
        </w:r>
      </w:hyperlink>
      <w:r>
        <w:rPr/>
        <w:t xml:space="preserve"> </w:t>
      </w:r>
      <w:r>
        <w:rPr>
          <w:i/>
          <w:iCs/>
        </w:rPr>
        <w:t>et al.</w:t>
      </w:r>
      <w:r>
        <w:rPr/>
        <w:t xml:space="preserve"> named </w:t>
      </w:r>
      <w:r>
        <w:rPr>
          <w:i/>
          <w:iCs/>
        </w:rPr>
        <w:t>Confuciusornis feducciai</w:t>
      </w:r>
      <w:r>
        <w:rPr/>
        <w:t>, based on specimen D2454, the specific name honouring Feduccia.</w:t>
      </w:r>
      <w:r>
        <w:fldChar w:fldCharType="begin"/>
      </w:r>
      <w:r>
        <w:rPr>
          <w:rStyle w:val="InternetLink"/>
          <w:vertAlign w:val="superscript"/>
        </w:rPr>
        <w:instrText> HYPERLINK "https://en.wikipedia.org/wiki/Confuciusornis" \l "cite_note-Zhang2009-10"</w:instrText>
      </w:r>
      <w:r>
        <w:rPr>
          <w:rStyle w:val="InternetLink"/>
          <w:vertAlign w:val="superscript"/>
        </w:rPr>
        <w:fldChar w:fldCharType="separate"/>
      </w:r>
      <w:r>
        <w:rPr>
          <w:rStyle w:val="InternetLink"/>
          <w:vertAlign w:val="superscript"/>
        </w:rPr>
        <w:t>[10]</w:t>
      </w:r>
      <w:r>
        <w:rPr>
          <w:rStyle w:val="InternetLink"/>
          <w:vertAlign w:val="superscript"/>
        </w:rPr>
        <w:fldChar w:fldCharType="end"/>
      </w:r>
      <w:r>
        <w:rPr/>
        <w:t xml:space="preserve"> In 2010 </w:t>
      </w:r>
      <w:hyperlink r:id="rId53">
        <w:r>
          <w:rPr>
            <w:rStyle w:val="InternetLink"/>
          </w:rPr>
          <w:t>Li Li</w:t>
        </w:r>
      </w:hyperlink>
      <w:r>
        <w:rPr/>
        <w:t xml:space="preserve">, </w:t>
      </w:r>
      <w:hyperlink r:id="rId54">
        <w:r>
          <w:rPr>
            <w:rStyle w:val="InternetLink"/>
          </w:rPr>
          <w:t>Wang Jingqi</w:t>
        </w:r>
      </w:hyperlink>
      <w:r>
        <w:rPr/>
        <w:t xml:space="preserve"> and </w:t>
      </w:r>
      <w:hyperlink r:id="rId55">
        <w:r>
          <w:rPr>
            <w:rStyle w:val="InternetLink"/>
          </w:rPr>
          <w:t>Hou Shilin</w:t>
        </w:r>
      </w:hyperlink>
      <w:r>
        <w:rPr/>
        <w:t xml:space="preserve"> named </w:t>
      </w:r>
      <w:r>
        <w:rPr>
          <w:i/>
          <w:iCs/>
        </w:rPr>
        <w:t>Confuciusornis jianchangensis</w:t>
      </w:r>
      <w:r>
        <w:rPr/>
        <w:t xml:space="preserve">, based on specimen PMOL-AB00114 found at </w:t>
      </w:r>
      <w:hyperlink r:id="rId56">
        <w:r>
          <w:rPr>
            <w:rStyle w:val="InternetLink"/>
          </w:rPr>
          <w:t>Toudaoyingzi</w:t>
        </w:r>
      </w:hyperlink>
      <w:r>
        <w:rPr/>
        <w:t>.</w:t>
      </w:r>
      <w:r>
        <w:fldChar w:fldCharType="begin"/>
      </w:r>
      <w:r>
        <w:rPr>
          <w:rStyle w:val="InternetLink"/>
          <w:vertAlign w:val="superscript"/>
        </w:rPr>
        <w:instrText> HYPERLINK "https://en.wikipedia.org/wiki/Confuciusornis" \l "cite_note-11"</w:instrText>
      </w:r>
      <w:r>
        <w:rPr>
          <w:rStyle w:val="InternetLink"/>
          <w:vertAlign w:val="superscript"/>
        </w:rPr>
        <w:fldChar w:fldCharType="separate"/>
      </w:r>
      <w:r>
        <w:rPr>
          <w:rStyle w:val="InternetLink"/>
          <w:vertAlign w:val="superscript"/>
        </w:rPr>
        <w:t>[11]</w:t>
      </w:r>
      <w:r>
        <w:rPr>
          <w:rStyle w:val="InternetLink"/>
          <w:vertAlign w:val="superscript"/>
        </w:rPr>
        <w:fldChar w:fldCharType="end"/>
      </w:r>
    </w:p>
    <w:p>
      <w:pPr>
        <w:pStyle w:val="NormalWeb"/>
        <w:rPr/>
      </w:pPr>
      <w:r>
        <w:rPr/>
        <w:t xml:space="preserve">In 2002 Hou named the genus </w:t>
      </w:r>
      <w:hyperlink r:id="rId57">
        <w:r>
          <w:rPr>
            <w:rStyle w:val="InternetLink"/>
            <w:i/>
            <w:iCs/>
          </w:rPr>
          <w:t>Jinzhouornis</w:t>
        </w:r>
      </w:hyperlink>
      <w:r>
        <w:rPr/>
        <w:t xml:space="preserve">. </w:t>
      </w:r>
      <w:hyperlink r:id="rId58">
        <w:r>
          <w:rPr>
            <w:rStyle w:val="InternetLink"/>
          </w:rPr>
          <w:t>Luis Chiappe</w:t>
        </w:r>
      </w:hyperlink>
      <w:r>
        <w:rPr/>
        <w:t xml:space="preserve"> later concluded that this is probably a junior synonym of </w:t>
      </w:r>
      <w:r>
        <w:rPr>
          <w:i/>
          <w:iCs/>
        </w:rPr>
        <w:t>Confuciusornis</w:t>
      </w:r>
      <w:r>
        <w:rPr/>
        <w:t>.</w:t>
      </w:r>
    </w:p>
    <w:p>
      <w:pPr>
        <w:pStyle w:val="NormalWeb"/>
        <w:rPr>
          <w:vertAlign w:val="superscript"/>
        </w:rPr>
      </w:pPr>
      <w:r>
        <w:rPr>
          <w:b/>
          <w:bCs/>
          <w:i/>
          <w:iCs/>
        </w:rPr>
        <w:t>Confuciusornis</w:t>
      </w:r>
      <w:r>
        <w:rPr/>
        <w:t xml:space="preserve"> is a genus of primitive crow-sized </w:t>
      </w:r>
      <w:hyperlink r:id="rId59">
        <w:r>
          <w:rPr>
            <w:rStyle w:val="InternetLink"/>
          </w:rPr>
          <w:t>birds</w:t>
        </w:r>
      </w:hyperlink>
      <w:r>
        <w:rPr/>
        <w:t xml:space="preserve"> from the Early </w:t>
      </w:r>
      <w:hyperlink r:id="rId60">
        <w:r>
          <w:rPr>
            <w:rStyle w:val="InternetLink"/>
          </w:rPr>
          <w:t>Cretaceous</w:t>
        </w:r>
      </w:hyperlink>
      <w:r>
        <w:rPr/>
        <w:t xml:space="preserve"> </w:t>
      </w:r>
      <w:hyperlink r:id="rId61">
        <w:r>
          <w:rPr>
            <w:rStyle w:val="InternetLink"/>
          </w:rPr>
          <w:t>Yixian</w:t>
        </w:r>
      </w:hyperlink>
      <w:r>
        <w:rPr/>
        <w:t xml:space="preserve"> and </w:t>
      </w:r>
      <w:hyperlink r:id="rId62">
        <w:r>
          <w:rPr>
            <w:rStyle w:val="InternetLink"/>
          </w:rPr>
          <w:t>Jiufotang Formations</w:t>
        </w:r>
      </w:hyperlink>
      <w:r>
        <w:rPr/>
        <w:t xml:space="preserve"> of </w:t>
      </w:r>
      <w:hyperlink r:id="rId63">
        <w:r>
          <w:rPr>
            <w:rStyle w:val="InternetLink"/>
          </w:rPr>
          <w:t>China</w:t>
        </w:r>
      </w:hyperlink>
      <w:r>
        <w:rPr/>
        <w:t xml:space="preserve">, dating from 125 to 120 million years ago. Like modern birds, </w:t>
      </w:r>
      <w:r>
        <w:rPr>
          <w:i/>
          <w:iCs/>
        </w:rPr>
        <w:t>Confuciusornis</w:t>
      </w:r>
      <w:r>
        <w:rPr/>
        <w:t xml:space="preserve"> had a toothless beak, but close relatives of modern birds such as </w:t>
      </w:r>
      <w:hyperlink r:id="rId64">
        <w:r>
          <w:rPr>
            <w:rStyle w:val="InternetLink"/>
            <w:i/>
            <w:iCs/>
          </w:rPr>
          <w:t>Hesperornis</w:t>
        </w:r>
      </w:hyperlink>
      <w:r>
        <w:rPr/>
        <w:t xml:space="preserve"> and </w:t>
      </w:r>
      <w:hyperlink r:id="rId65">
        <w:r>
          <w:rPr>
            <w:rStyle w:val="InternetLink"/>
            <w:i/>
            <w:iCs/>
          </w:rPr>
          <w:t>Ichthyornis</w:t>
        </w:r>
      </w:hyperlink>
      <w:r>
        <w:rPr/>
        <w:t xml:space="preserve"> were toothed, indicating that the loss of teeth occurred convergently in </w:t>
      </w:r>
      <w:r>
        <w:rPr>
          <w:i/>
          <w:iCs/>
        </w:rPr>
        <w:t>Confuciusornis</w:t>
      </w:r>
      <w:r>
        <w:rPr/>
        <w:t xml:space="preserve"> and living birds. It is the oldest known bird to have a beak.</w:t>
      </w:r>
      <w:r>
        <w:fldChar w:fldCharType="begin"/>
      </w:r>
      <w:r>
        <w:rPr>
          <w:rStyle w:val="InternetLink"/>
          <w:vertAlign w:val="superscript"/>
        </w:rPr>
        <w:instrText> HYPERLINK "https://en.wikipedia.org/wiki/Confuciusornis" \l "cite_note-1"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It was named after the Chinese moral philosopher </w:t>
      </w:r>
      <w:hyperlink r:id="rId66">
        <w:r>
          <w:rPr>
            <w:rStyle w:val="InternetLink"/>
          </w:rPr>
          <w:t>Confucius</w:t>
        </w:r>
      </w:hyperlink>
      <w:r>
        <w:rPr/>
        <w:t xml:space="preserve"> (551–479 BC). </w:t>
      </w:r>
      <w:r>
        <w:rPr>
          <w:i/>
          <w:iCs/>
        </w:rPr>
        <w:t>Confuciusornis</w:t>
      </w:r>
      <w:r>
        <w:rPr/>
        <w:t xml:space="preserve"> is one of the most abundant vertebrates found in the Yixian Formation, and several hundred complete, articulated specimens have been found.</w:t>
      </w:r>
      <w:r>
        <w:fldChar w:fldCharType="begin"/>
      </w:r>
      <w:r>
        <w:rPr>
          <w:rStyle w:val="InternetLink"/>
          <w:vertAlign w:val="superscript"/>
        </w:rPr>
        <w:instrText> HYPERLINK "https://en.wikipedia.org/wiki/Confuciusornis" \l "cite_note-xu.26norell2006-2"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Web"/>
        <w:rPr>
          <w:vertAlign w:val="superscript"/>
        </w:rPr>
      </w:pPr>
      <w:r>
        <w:rPr>
          <w:vertAlign w:val="superscript"/>
        </w:rPr>
      </w:r>
    </w:p>
    <w:p>
      <w:pPr>
        <w:pStyle w:val="Heading2"/>
        <w:rPr/>
      </w:pPr>
      <w:r>
        <w:rPr>
          <w:rStyle w:val="Mwheadline"/>
        </w:rPr>
        <w:t>Description</w:t>
      </w:r>
    </w:p>
    <w:p>
      <w:pPr>
        <w:pStyle w:val="Normal"/>
        <w:rPr>
          <w:color w:val="0000FF"/>
        </w:rPr>
      </w:pPr>
      <w:r>
        <w:rPr>
          <w:color w:val="0000FF"/>
        </w:rPr>
        <w:drawing>
          <wp:inline distT="0" distB="0" distL="0" distR="0">
            <wp:extent cx="1619250" cy="1657350"/>
            <wp:effectExtent l="0" t="0" r="0" b="0"/>
            <wp:docPr id="4" name="170px-Confuciusornis_SIZ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0px-Confuciusornis_SIZE" descr="" title=""/>
                    <pic:cNvPicPr>
                      <a:picLocks noChangeAspect="1" noChangeArrowheads="1"/>
                    </pic:cNvPicPr>
                  </pic:nvPicPr>
                  <pic:blipFill>
                    <a:blip r:embed="rId67"/>
                    <a:srcRect l="-16" t="-16" r="-16" b="-16"/>
                    <a:stretch>
                      <a:fillRect/>
                    </a:stretch>
                  </pic:blipFill>
                  <pic:spPr bwMode="auto">
                    <a:xfrm>
                      <a:off x="0" y="0"/>
                      <a:ext cx="1619250" cy="1657350"/>
                    </a:xfrm>
                    <a:prstGeom prst="rect">
                      <a:avLst/>
                    </a:prstGeom>
                  </pic:spPr>
                </pic:pic>
              </a:graphicData>
            </a:graphic>
          </wp:inline>
        </w:drawing>
      </w:r>
    </w:p>
    <w:p>
      <w:pPr>
        <w:pStyle w:val="Normal"/>
        <w:rPr/>
      </w:pPr>
      <w:r>
        <w:rPr/>
        <w:t xml:space="preserve">Size of </w:t>
      </w:r>
      <w:r>
        <w:rPr>
          <w:i/>
          <w:iCs/>
        </w:rPr>
        <w:t>Confuciusornis</w:t>
      </w:r>
      <w:r>
        <w:rPr/>
        <w:t>, compared to a human.</w:t>
      </w:r>
    </w:p>
    <w:p>
      <w:pPr>
        <w:pStyle w:val="NormalWeb"/>
        <w:rPr/>
      </w:pPr>
      <w:r>
        <w:rPr>
          <w:i/>
          <w:iCs/>
        </w:rPr>
        <w:t>Confuciusornis</w:t>
      </w:r>
      <w:r>
        <w:rPr/>
        <w:t xml:space="preserve"> was about the size of a modern </w:t>
      </w:r>
      <w:hyperlink r:id="rId68">
        <w:r>
          <w:rPr>
            <w:rStyle w:val="InternetLink"/>
          </w:rPr>
          <w:t>pigeon</w:t>
        </w:r>
      </w:hyperlink>
      <w:r>
        <w:rPr/>
        <w:t>, with a total length of 50 centimetres (1.6 ft)</w:t>
      </w:r>
      <w:r>
        <w:fldChar w:fldCharType="begin"/>
      </w:r>
      <w:r>
        <w:rPr>
          <w:rStyle w:val="InternetLink"/>
          <w:vertAlign w:val="superscript"/>
        </w:rPr>
        <w:instrText> HYPERLINK "https://en.wikipedia.org/wiki/Confuciusornis" \l "cite_note-Holtz2008-12"</w:instrText>
      </w:r>
      <w:r>
        <w:rPr>
          <w:rStyle w:val="InternetLink"/>
          <w:vertAlign w:val="superscript"/>
        </w:rPr>
        <w:fldChar w:fldCharType="separate"/>
      </w:r>
      <w:r>
        <w:rPr>
          <w:rStyle w:val="InternetLink"/>
          <w:vertAlign w:val="superscript"/>
        </w:rPr>
        <w:t>[12]</w:t>
      </w:r>
      <w:r>
        <w:rPr>
          <w:rStyle w:val="InternetLink"/>
          <w:vertAlign w:val="superscript"/>
        </w:rPr>
        <w:fldChar w:fldCharType="end"/>
      </w:r>
      <w:r>
        <w:rPr/>
        <w:t xml:space="preserve"> and a wingspan of up to 70 centimetres (2.3 ft). Its body weight has been estimated to have been as much as 1.5 kilograms (3.3 lb),</w:t>
      </w:r>
      <w:r>
        <w:fldChar w:fldCharType="begin"/>
      </w:r>
      <w:r>
        <w:rPr>
          <w:rStyle w:val="InternetLink"/>
          <w:vertAlign w:val="superscript"/>
        </w:rPr>
        <w:instrText> HYPERLINK "https://en.wikipedia.org/wiki/Confuciusornis" \l "cite_note-nudds.26dyke2010-13"</w:instrText>
      </w:r>
      <w:r>
        <w:rPr>
          <w:rStyle w:val="InternetLink"/>
          <w:vertAlign w:val="superscript"/>
        </w:rPr>
        <w:fldChar w:fldCharType="separate"/>
      </w:r>
      <w:r>
        <w:rPr>
          <w:rStyle w:val="InternetLink"/>
          <w:vertAlign w:val="superscript"/>
        </w:rPr>
        <w:t>[13]</w:t>
      </w:r>
      <w:r>
        <w:rPr>
          <w:rStyle w:val="InternetLink"/>
          <w:vertAlign w:val="superscript"/>
        </w:rPr>
        <w:fldChar w:fldCharType="end"/>
      </w:r>
      <w:r>
        <w:rPr/>
        <w:t xml:space="preserve"> or less than 0.2 kilograms (0.44 lb).</w:t>
      </w:r>
      <w:r>
        <w:fldChar w:fldCharType="begin"/>
      </w:r>
      <w:r>
        <w:rPr>
          <w:rStyle w:val="InternetLink"/>
          <w:vertAlign w:val="superscript"/>
        </w:rPr>
        <w:instrText> HYPERLINK "https://en.wikipedia.org/wiki/Confuciusornis" \l "cite_note-paul2010-14"</w:instrText>
      </w:r>
      <w:r>
        <w:rPr>
          <w:rStyle w:val="InternetLink"/>
          <w:vertAlign w:val="superscript"/>
        </w:rPr>
        <w:fldChar w:fldCharType="separate"/>
      </w:r>
      <w:r>
        <w:rPr>
          <w:rStyle w:val="InternetLink"/>
          <w:vertAlign w:val="superscript"/>
        </w:rPr>
        <w:t>[14]</w:t>
      </w:r>
      <w:r>
        <w:rPr>
          <w:rStyle w:val="InternetLink"/>
          <w:vertAlign w:val="superscript"/>
        </w:rPr>
        <w:fldChar w:fldCharType="end"/>
      </w:r>
      <w:r>
        <w:rPr/>
        <w:t xml:space="preserve"> </w:t>
      </w:r>
      <w:r>
        <w:rPr>
          <w:i/>
          <w:iCs/>
        </w:rPr>
        <w:t>C. feducciai</w:t>
      </w:r>
      <w:r>
        <w:rPr/>
        <w:t xml:space="preserve"> was about a third longer than average specimens of </w:t>
      </w:r>
      <w:r>
        <w:rPr>
          <w:i/>
          <w:iCs/>
        </w:rPr>
        <w:t>C. sanctus</w:t>
      </w:r>
      <w:r>
        <w:rPr/>
        <w:t>.</w:t>
      </w:r>
      <w:r>
        <w:fldChar w:fldCharType="begin"/>
      </w:r>
      <w:r>
        <w:rPr>
          <w:rStyle w:val="InternetLink"/>
          <w:vertAlign w:val="superscript"/>
        </w:rPr>
        <w:instrText> HYPERLINK "https://en.wikipedia.org/wiki/Confuciusornis" \l "cite_note-Zhang2009-10"</w:instrText>
      </w:r>
      <w:r>
        <w:rPr>
          <w:rStyle w:val="InternetLink"/>
          <w:vertAlign w:val="superscript"/>
        </w:rPr>
        <w:fldChar w:fldCharType="separate"/>
      </w:r>
      <w:r>
        <w:rPr>
          <w:rStyle w:val="InternetLink"/>
          <w:vertAlign w:val="superscript"/>
        </w:rPr>
        <w:t>[10]</w:t>
      </w:r>
      <w:r>
        <w:rPr>
          <w:rStyle w:val="InternetLink"/>
          <w:vertAlign w:val="superscript"/>
        </w:rPr>
        <w:fldChar w:fldCharType="end"/>
      </w:r>
    </w:p>
    <w:p>
      <w:pPr>
        <w:pStyle w:val="NormalWeb"/>
        <w:rPr/>
      </w:pPr>
      <w:r>
        <w:rPr>
          <w:i/>
          <w:iCs/>
        </w:rPr>
        <w:t>Confuciusornis</w:t>
      </w:r>
      <w:r>
        <w:rPr/>
        <w:t xml:space="preserve"> shows a mix of basal and derived traits. It was more "advanced" or derived than </w:t>
      </w:r>
      <w:r>
        <w:rPr>
          <w:i/>
          <w:iCs/>
        </w:rPr>
        <w:t>Archaeopteryx</w:t>
      </w:r>
      <w:r>
        <w:rPr/>
        <w:t xml:space="preserve"> in possessing a short tail with a </w:t>
      </w:r>
      <w:hyperlink r:id="rId69">
        <w:r>
          <w:rPr>
            <w:rStyle w:val="InternetLink"/>
          </w:rPr>
          <w:t>pygostyle</w:t>
        </w:r>
      </w:hyperlink>
      <w:r>
        <w:rPr/>
        <w:t xml:space="preserve"> (a bone formed from a series of short, fused tail vertebrae) and a bony </w:t>
      </w:r>
      <w:hyperlink r:id="rId70">
        <w:r>
          <w:rPr>
            <w:rStyle w:val="InternetLink"/>
          </w:rPr>
          <w:t>sternum</w:t>
        </w:r>
      </w:hyperlink>
      <w:r>
        <w:rPr/>
        <w:t>, but more basal or "primitive" than modern birds in retaining large claws on the forelimbs, having a primitive skull with a closed eye-socket, and a relatively small breastbone. At first the number of basal characteristics was exaggerated: Hou assumed in 1995 that a long tail was present and mistook grooves in the jaw bones for small degenerated teeth.</w:t>
      </w:r>
      <w:r>
        <w:fldChar w:fldCharType="begin"/>
      </w:r>
      <w:r>
        <w:rPr>
          <w:rStyle w:val="InternetLink"/>
          <w:vertAlign w:val="superscript"/>
        </w:rPr>
        <w:instrText> HYPERLINK "https://en.wikipedia.org/wiki/Confuciusornis" \l "cite_note-Martin1998-15"</w:instrText>
      </w:r>
      <w:r>
        <w:rPr>
          <w:rStyle w:val="InternetLink"/>
          <w:vertAlign w:val="superscript"/>
        </w:rPr>
        <w:fldChar w:fldCharType="separate"/>
      </w:r>
      <w:r>
        <w:rPr>
          <w:rStyle w:val="InternetLink"/>
          <w:vertAlign w:val="superscript"/>
        </w:rPr>
        <w:t>[15]</w:t>
      </w:r>
      <w:r>
        <w:rPr>
          <w:rStyle w:val="InternetLink"/>
          <w:vertAlign w:val="superscript"/>
        </w:rPr>
        <w:fldChar w:fldCharType="end"/>
      </w:r>
    </w:p>
    <w:p>
      <w:pPr>
        <w:pStyle w:val="NormalWeb"/>
        <w:rPr/>
      </w:pPr>
      <w:r>
        <w:rPr/>
        <w:t xml:space="preserve">The skull of </w:t>
      </w:r>
      <w:r>
        <w:rPr>
          <w:i/>
          <w:iCs/>
        </w:rPr>
        <w:t>Confuciusornis</w:t>
      </w:r>
      <w:r>
        <w:rPr/>
        <w:t xml:space="preserve"> was equipped with a pointed toothless beak. It was relatively heavy-built and immobile, incapable of the </w:t>
      </w:r>
      <w:hyperlink r:id="rId71">
        <w:r>
          <w:rPr>
            <w:rStyle w:val="InternetLink"/>
          </w:rPr>
          <w:t>kinesis</w:t>
        </w:r>
      </w:hyperlink>
      <w:r>
        <w:rPr/>
        <w:t xml:space="preserve"> of modern birds that can raise the snout relative to the back of the skull. This immobility was caused by the presence of a triradiate </w:t>
      </w:r>
      <w:hyperlink r:id="rId72">
        <w:r>
          <w:rPr>
            <w:rStyle w:val="InternetLink"/>
          </w:rPr>
          <w:t>postorbital</w:t>
        </w:r>
      </w:hyperlink>
      <w:r>
        <w:rPr/>
        <w:t xml:space="preserve"> separating the eye-socket from the lower temporal opening, as with more basal theropods, and the </w:t>
      </w:r>
      <w:hyperlink r:id="rId73">
        <w:r>
          <w:rPr>
            <w:rStyle w:val="InternetLink"/>
          </w:rPr>
          <w:t>premaxillae</w:t>
        </w:r>
      </w:hyperlink>
      <w:r>
        <w:rPr/>
        <w:t xml:space="preserve"> of the snout reaching all the way to the </w:t>
      </w:r>
      <w:hyperlink r:id="rId74">
        <w:r>
          <w:rPr>
            <w:rStyle w:val="InternetLink"/>
          </w:rPr>
          <w:t>frontals</w:t>
        </w:r>
      </w:hyperlink>
      <w:r>
        <w:rPr/>
        <w:t xml:space="preserve">, forcing the </w:t>
      </w:r>
      <w:hyperlink r:id="rId75">
        <w:r>
          <w:rPr>
            <w:rStyle w:val="InternetLink"/>
          </w:rPr>
          <w:t>nasals</w:t>
        </w:r>
      </w:hyperlink>
      <w:r>
        <w:rPr/>
        <w:t xml:space="preserve"> to the sides of the snout.</w:t>
      </w:r>
      <w:r>
        <w:fldChar w:fldCharType="begin"/>
      </w:r>
      <w:r>
        <w:rPr>
          <w:rStyle w:val="InternetLink"/>
          <w:vertAlign w:val="superscript"/>
        </w:rPr>
        <w:instrText> HYPERLINK "https://en.wikipedia.org/wiki/Confuciusornis" \l "cite_note-Chiappeetal1999-16"</w:instrText>
      </w:r>
      <w:r>
        <w:rPr>
          <w:rStyle w:val="InternetLink"/>
          <w:vertAlign w:val="superscript"/>
        </w:rPr>
        <w:fldChar w:fldCharType="separate"/>
      </w:r>
      <w:r>
        <w:rPr>
          <w:rStyle w:val="InternetLink"/>
          <w:vertAlign w:val="superscript"/>
        </w:rPr>
        <w:t>[16]</w:t>
      </w:r>
      <w:r>
        <w:rPr>
          <w:rStyle w:val="InternetLink"/>
          <w:vertAlign w:val="superscript"/>
        </w:rPr>
        <w:fldChar w:fldCharType="end"/>
      </w:r>
    </w:p>
    <w:p>
      <w:pPr>
        <w:pStyle w:val="NormalWeb"/>
        <w:rPr/>
      </w:pPr>
      <w:r>
        <w:rPr/>
        <w:t xml:space="preserve">Fossils of </w:t>
      </w:r>
      <w:r>
        <w:rPr>
          <w:i/>
          <w:iCs/>
        </w:rPr>
        <w:t>Confuciusornis</w:t>
      </w:r>
      <w:r>
        <w:rPr/>
        <w:t xml:space="preserve"> show that it had an exceptionally large </w:t>
      </w:r>
      <w:hyperlink r:id="rId76">
        <w:r>
          <w:rPr>
            <w:rStyle w:val="InternetLink"/>
          </w:rPr>
          <w:t>humerus</w:t>
        </w:r>
      </w:hyperlink>
      <w:r>
        <w:rPr/>
        <w:t xml:space="preserve"> (upper arm bone). Near its shoulder-end this was equipped with a prominent deltopectoral crest. Characteristically this </w:t>
      </w:r>
      <w:r>
        <w:rPr>
          <w:i/>
          <w:iCs/>
        </w:rPr>
        <w:t>crista deltopectoralis</w:t>
      </w:r>
      <w:r>
        <w:rPr/>
        <w:t xml:space="preserve"> was with </w:t>
      </w:r>
      <w:r>
        <w:rPr>
          <w:i/>
          <w:iCs/>
        </w:rPr>
        <w:t>Confuciusornis</w:t>
      </w:r>
      <w:r>
        <w:rPr/>
        <w:t xml:space="preserve"> pierced by an oval hole which may have reduced the bone's weight or enlarged the attachment area of the flight miscles. The </w:t>
      </w:r>
      <w:hyperlink r:id="rId77">
        <w:r>
          <w:rPr>
            <w:rStyle w:val="InternetLink"/>
          </w:rPr>
          <w:t>furcula</w:t>
        </w:r>
      </w:hyperlink>
      <w:r>
        <w:rPr/>
        <w:t xml:space="preserve"> or wishbone, like that of </w:t>
      </w:r>
      <w:hyperlink r:id="rId78">
        <w:r>
          <w:rPr>
            <w:rStyle w:val="InternetLink"/>
            <w:i/>
            <w:iCs/>
          </w:rPr>
          <w:t>Archaeopteryx</w:t>
        </w:r>
      </w:hyperlink>
      <w:r>
        <w:rPr/>
        <w:t xml:space="preserve">, was a simple curved bar lacking a pointed process at the back, a </w:t>
      </w:r>
      <w:hyperlink r:id="rId79">
        <w:r>
          <w:rPr>
            <w:rStyle w:val="InternetLink"/>
          </w:rPr>
          <w:t>hypocleidum</w:t>
        </w:r>
      </w:hyperlink>
      <w:r>
        <w:rPr/>
        <w:t xml:space="preserve">. The sternum (breastbone) was relatively broad and had a low </w:t>
      </w:r>
      <w:hyperlink r:id="rId80">
        <w:r>
          <w:rPr>
            <w:rStyle w:val="InternetLink"/>
          </w:rPr>
          <w:t>keel</w:t>
        </w:r>
      </w:hyperlink>
      <w:r>
        <w:rPr/>
        <w:t xml:space="preserve"> which was raised at the back end. This bony keel may or may not have anchored a larger, cartilaginous, keel for enlarged </w:t>
      </w:r>
      <w:hyperlink r:id="rId81">
        <w:r>
          <w:rPr>
            <w:rStyle w:val="InternetLink"/>
          </w:rPr>
          <w:t>pectoral</w:t>
        </w:r>
      </w:hyperlink>
      <w:r>
        <w:rPr/>
        <w:t xml:space="preserve"> muscles.</w:t>
      </w:r>
      <w:r>
        <w:fldChar w:fldCharType="begin"/>
      </w:r>
      <w:r>
        <w:rPr>
          <w:rStyle w:val="InternetLink"/>
          <w:vertAlign w:val="superscript"/>
        </w:rPr>
        <w:instrText> HYPERLINK "https://en.wikipedia.org/wiki/Confuciusornis" \l "cite_note-Chiappeetal1999-16"</w:instrText>
      </w:r>
      <w:r>
        <w:rPr>
          <w:rStyle w:val="InternetLink"/>
          <w:vertAlign w:val="superscript"/>
        </w:rPr>
        <w:fldChar w:fldCharType="separate"/>
      </w:r>
      <w:r>
        <w:rPr>
          <w:rStyle w:val="InternetLink"/>
          <w:vertAlign w:val="superscript"/>
        </w:rPr>
        <w:t>[16]</w:t>
      </w:r>
      <w:r>
        <w:rPr>
          <w:rStyle w:val="InternetLink"/>
          <w:vertAlign w:val="superscript"/>
        </w:rPr>
        <w:fldChar w:fldCharType="end"/>
      </w:r>
      <w:r>
        <w:rPr/>
        <w:t xml:space="preserve"> The </w:t>
      </w:r>
      <w:hyperlink r:id="rId82">
        <w:r>
          <w:rPr>
            <w:rStyle w:val="InternetLink"/>
          </w:rPr>
          <w:t>scapulae</w:t>
        </w:r>
      </w:hyperlink>
      <w:r>
        <w:rPr/>
        <w:t xml:space="preserve"> (shoulder blades) were fused to the strut-like </w:t>
      </w:r>
      <w:hyperlink r:id="rId83">
        <w:r>
          <w:rPr>
            <w:rStyle w:val="InternetLink"/>
          </w:rPr>
          <w:t>coracoid</w:t>
        </w:r>
      </w:hyperlink>
      <w:r>
        <w:rPr/>
        <w:t xml:space="preserve"> bones and may have formed a solid base for the attachment of wing muscles. The orientation of the shoulder joint was sideways, instead of angled upward as in modern birds; this means that </w:t>
      </w:r>
      <w:r>
        <w:rPr>
          <w:i/>
          <w:iCs/>
        </w:rPr>
        <w:t>Confuciusornis</w:t>
      </w:r>
      <w:r>
        <w:rPr/>
        <w:t xml:space="preserve"> was unable to lift its wings high above its back. According to a study by </w:t>
      </w:r>
      <w:hyperlink r:id="rId84">
        <w:r>
          <w:rPr>
            <w:rStyle w:val="InternetLink"/>
          </w:rPr>
          <w:t>Phil Senter</w:t>
        </w:r>
      </w:hyperlink>
      <w:r>
        <w:rPr/>
        <w:t xml:space="preserve"> in 2006, the joint was even pointed largely downwards meaning that the humerus could not be lifted above the horizontal. This would make </w:t>
      </w:r>
      <w:r>
        <w:rPr>
          <w:i/>
          <w:iCs/>
        </w:rPr>
        <w:t>Confuciusornis</w:t>
      </w:r>
      <w:r>
        <w:rPr/>
        <w:t xml:space="preserve"> incapable of the upstroke required for </w:t>
      </w:r>
      <w:hyperlink r:id="rId85">
        <w:r>
          <w:rPr>
            <w:rStyle w:val="InternetLink"/>
          </w:rPr>
          <w:t>flapping flight</w:t>
        </w:r>
      </w:hyperlink>
      <w:r>
        <w:rPr/>
        <w:t xml:space="preserve">; the same would have been true for </w:t>
      </w:r>
      <w:r>
        <w:rPr>
          <w:i/>
          <w:iCs/>
        </w:rPr>
        <w:t>Archaeopteryx</w:t>
      </w:r>
      <w:r>
        <w:rPr/>
        <w:t>.</w:t>
      </w:r>
      <w:r>
        <w:fldChar w:fldCharType="begin"/>
      </w:r>
      <w:r>
        <w:rPr>
          <w:rStyle w:val="InternetLink"/>
          <w:vertAlign w:val="superscript"/>
        </w:rPr>
        <w:instrText> HYPERLINK "https://en.wikipedia.org/wiki/Confuciusornis" \l "cite_note-senter2006-17"</w:instrText>
      </w:r>
      <w:r>
        <w:rPr>
          <w:rStyle w:val="InternetLink"/>
          <w:vertAlign w:val="superscript"/>
        </w:rPr>
        <w:fldChar w:fldCharType="separate"/>
      </w:r>
      <w:r>
        <w:rPr>
          <w:rStyle w:val="InternetLink"/>
          <w:vertAlign w:val="superscript"/>
        </w:rPr>
        <w:t>[17]</w:t>
      </w:r>
      <w:r>
        <w:rPr>
          <w:rStyle w:val="InternetLink"/>
          <w:vertAlign w:val="superscript"/>
        </w:rPr>
        <w:fldChar w:fldCharType="end"/>
      </w:r>
    </w:p>
    <w:p>
      <w:pPr>
        <w:pStyle w:val="Normal"/>
        <w:rPr>
          <w:color w:val="0000FF"/>
        </w:rPr>
      </w:pPr>
      <w:r>
        <w:rPr>
          <w:color w:val="0000FF"/>
        </w:rPr>
        <w:drawing>
          <wp:inline distT="0" distB="0" distL="0" distR="0">
            <wp:extent cx="1619250" cy="2095500"/>
            <wp:effectExtent l="0" t="0" r="0" b="0"/>
            <wp:docPr id="5" name="170px-Confuciusornis_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70px-Confuciusornis_4" descr="" title=""/>
                    <pic:cNvPicPr>
                      <a:picLocks noChangeAspect="1" noChangeArrowheads="1"/>
                    </pic:cNvPicPr>
                  </pic:nvPicPr>
                  <pic:blipFill>
                    <a:blip r:embed="rId86"/>
                    <a:srcRect l="-16" t="-12" r="-16" b="-12"/>
                    <a:stretch>
                      <a:fillRect/>
                    </a:stretch>
                  </pic:blipFill>
                  <pic:spPr bwMode="auto">
                    <a:xfrm>
                      <a:off x="0" y="0"/>
                      <a:ext cx="1619250" cy="2095500"/>
                    </a:xfrm>
                    <a:prstGeom prst="rect">
                      <a:avLst/>
                    </a:prstGeom>
                  </pic:spPr>
                </pic:pic>
              </a:graphicData>
            </a:graphic>
          </wp:inline>
        </w:drawing>
      </w:r>
    </w:p>
    <w:p>
      <w:pPr>
        <w:pStyle w:val="Normal"/>
        <w:rPr/>
      </w:pPr>
      <w:r>
        <w:rPr/>
        <w:t xml:space="preserve">Illustration of </w:t>
      </w:r>
      <w:r>
        <w:rPr>
          <w:i/>
          <w:iCs/>
        </w:rPr>
        <w:t>Confuciusornis</w:t>
      </w:r>
      <w:r>
        <w:rPr/>
        <w:t xml:space="preserve"> wing bones.</w:t>
      </w:r>
    </w:p>
    <w:p>
      <w:pPr>
        <w:pStyle w:val="NormalWeb"/>
        <w:rPr/>
      </w:pPr>
      <w:r>
        <w:rPr/>
        <w:t xml:space="preserve">The wrist of </w:t>
      </w:r>
      <w:r>
        <w:rPr>
          <w:i/>
          <w:iCs/>
        </w:rPr>
        <w:t>Confuciusornis</w:t>
      </w:r>
      <w:r>
        <w:rPr/>
        <w:t xml:space="preserve"> shows fusion, forming a </w:t>
      </w:r>
      <w:hyperlink r:id="rId87">
        <w:r>
          <w:rPr>
            <w:rStyle w:val="InternetLink"/>
          </w:rPr>
          <w:t>carpometacarpus</w:t>
        </w:r>
      </w:hyperlink>
      <w:r>
        <w:rPr/>
        <w:t xml:space="preserve">. The second and third </w:t>
      </w:r>
      <w:hyperlink r:id="rId88">
        <w:r>
          <w:rPr>
            <w:rStyle w:val="InternetLink"/>
          </w:rPr>
          <w:t>metacarpals</w:t>
        </w:r>
      </w:hyperlink>
      <w:r>
        <w:rPr/>
        <w:t xml:space="preserve"> were also partially fused but the first was unfused, however, and also the fingers could freely move relative to each other. The second metacarpal, supporting the flight feathers, was very heavily built; its finger carries a small claw. The claw of the first finger to the contrary was very large and curved, that of the third intermediate in size.</w:t>
      </w:r>
      <w:r>
        <w:fldChar w:fldCharType="begin"/>
      </w:r>
      <w:r>
        <w:rPr>
          <w:rStyle w:val="InternetLink"/>
          <w:vertAlign w:val="superscript"/>
        </w:rPr>
        <w:instrText> HYPERLINK "https://en.wikipedia.org/wiki/Confuciusornis" \l "cite_note-Chiappeetal1999-16"</w:instrText>
      </w:r>
      <w:r>
        <w:rPr>
          <w:rStyle w:val="InternetLink"/>
          <w:vertAlign w:val="superscript"/>
        </w:rPr>
        <w:fldChar w:fldCharType="separate"/>
      </w:r>
      <w:r>
        <w:rPr>
          <w:rStyle w:val="InternetLink"/>
          <w:vertAlign w:val="superscript"/>
        </w:rPr>
        <w:t>[16]</w:t>
      </w:r>
      <w:r>
        <w:rPr>
          <w:rStyle w:val="InternetLink"/>
          <w:vertAlign w:val="superscript"/>
        </w:rPr>
        <w:fldChar w:fldCharType="end"/>
      </w:r>
      <w:r>
        <w:rPr/>
        <w:t xml:space="preserve"> The formula of the finger phalanges was 2-3-4-0-0.</w:t>
      </w:r>
    </w:p>
    <w:p>
      <w:pPr>
        <w:pStyle w:val="NormalWeb"/>
        <w:rPr/>
      </w:pPr>
      <w:r>
        <w:rPr/>
        <w:t xml:space="preserve">The </w:t>
      </w:r>
      <w:hyperlink r:id="rId89">
        <w:r>
          <w:rPr>
            <w:rStyle w:val="InternetLink"/>
          </w:rPr>
          <w:t>pelvis</w:t>
        </w:r>
      </w:hyperlink>
      <w:r>
        <w:rPr/>
        <w:t xml:space="preserve"> was connected to a </w:t>
      </w:r>
      <w:hyperlink r:id="rId90">
        <w:r>
          <w:rPr>
            <w:rStyle w:val="InternetLink"/>
          </w:rPr>
          <w:t>sacrum</w:t>
        </w:r>
      </w:hyperlink>
      <w:r>
        <w:rPr/>
        <w:t xml:space="preserve"> formed by seven </w:t>
      </w:r>
      <w:hyperlink r:id="rId91">
        <w:r>
          <w:rPr>
            <w:rStyle w:val="InternetLink"/>
          </w:rPr>
          <w:t>sacral vertebrae</w:t>
        </w:r>
      </w:hyperlink>
      <w:r>
        <w:rPr/>
        <w:t xml:space="preserve">. The </w:t>
      </w:r>
      <w:hyperlink r:id="rId92">
        <w:r>
          <w:rPr>
            <w:rStyle w:val="InternetLink"/>
          </w:rPr>
          <w:t>pubis</w:t>
        </w:r>
      </w:hyperlink>
      <w:r>
        <w:rPr/>
        <w:t xml:space="preserve"> was strongly pointing backwards. The left and right ischia were not fused. The </w:t>
      </w:r>
      <w:hyperlink r:id="rId93">
        <w:r>
          <w:rPr>
            <w:rStyle w:val="InternetLink"/>
          </w:rPr>
          <w:t>femur</w:t>
        </w:r>
      </w:hyperlink>
      <w:r>
        <w:rPr/>
        <w:t xml:space="preserve"> was straight; the </w:t>
      </w:r>
      <w:hyperlink r:id="rId94">
        <w:r>
          <w:rPr>
            <w:rStyle w:val="InternetLink"/>
          </w:rPr>
          <w:t>tibia</w:t>
        </w:r>
      </w:hyperlink>
      <w:r>
        <w:rPr/>
        <w:t xml:space="preserve"> only slightly longer. The </w:t>
      </w:r>
      <w:hyperlink r:id="rId95">
        <w:r>
          <w:rPr>
            <w:rStyle w:val="InternetLink"/>
          </w:rPr>
          <w:t>metatarsals</w:t>
        </w:r>
      </w:hyperlink>
      <w:r>
        <w:rPr/>
        <w:t xml:space="preserve"> of the foot were relatively short and fused to each other and to the lower ankle bones, forming a </w:t>
      </w:r>
      <w:hyperlink r:id="rId96">
        <w:r>
          <w:rPr>
            <w:rStyle w:val="InternetLink"/>
          </w:rPr>
          <w:t>tarsometatarsus</w:t>
        </w:r>
      </w:hyperlink>
      <w:r>
        <w:rPr/>
        <w:t xml:space="preserve">. A rudimentary fifth metatarsal is present. The first metatarsal was attached to the lower shaft of the second and supported a first toe or </w:t>
      </w:r>
      <w:hyperlink r:id="rId97">
        <w:r>
          <w:rPr>
            <w:rStyle w:val="InternetLink"/>
          </w:rPr>
          <w:t>hallux</w:t>
        </w:r>
      </w:hyperlink>
      <w:r>
        <w:rPr/>
        <w:t>, pointing to the back.</w:t>
      </w:r>
      <w:r>
        <w:fldChar w:fldCharType="begin"/>
      </w:r>
      <w:r>
        <w:rPr>
          <w:rStyle w:val="InternetLink"/>
          <w:vertAlign w:val="superscript"/>
        </w:rPr>
        <w:instrText> HYPERLINK "https://en.wikipedia.org/wiki/Confuciusornis" \l "cite_note-Chiappeetal1999-16"</w:instrText>
      </w:r>
      <w:r>
        <w:rPr>
          <w:rStyle w:val="InternetLink"/>
          <w:vertAlign w:val="superscript"/>
        </w:rPr>
        <w:fldChar w:fldCharType="separate"/>
      </w:r>
      <w:r>
        <w:rPr>
          <w:rStyle w:val="InternetLink"/>
          <w:vertAlign w:val="superscript"/>
        </w:rPr>
        <w:t>[16]</w:t>
      </w:r>
      <w:r>
        <w:rPr>
          <w:rStyle w:val="InternetLink"/>
          <w:vertAlign w:val="superscript"/>
        </w:rPr>
        <w:fldChar w:fldCharType="end"/>
      </w:r>
      <w:r>
        <w:rPr/>
        <w:t xml:space="preserve"> The formula of the toe phalanges was 2-3-4-5-0. The proportions of the toes suggest that they were used for both walking and perching, while the large claws of the thumb and third finger were probably used for climbing.</w:t>
      </w:r>
    </w:p>
    <w:p>
      <w:pPr>
        <w:pStyle w:val="Heading3"/>
        <w:rPr/>
      </w:pPr>
      <w:r>
        <w:rPr>
          <w:rStyle w:val="Mwheadline"/>
        </w:rPr>
        <w:t>Feathers</w:t>
      </w:r>
    </w:p>
    <w:p>
      <w:pPr>
        <w:pStyle w:val="Normal"/>
        <w:rPr>
          <w:color w:val="0000FF"/>
        </w:rPr>
      </w:pPr>
      <w:r>
        <w:rPr>
          <w:color w:val="0000FF"/>
        </w:rPr>
        <w:drawing>
          <wp:inline distT="0" distB="0" distL="0" distR="0">
            <wp:extent cx="2094865" cy="1295400"/>
            <wp:effectExtent l="0" t="0" r="0" b="0"/>
            <wp:docPr id="6" name="220px-Confuciusornis_sanctus_mmartyniuk"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Confuciusornis_sanctus_mmartyniuk" descr="" title=""/>
                    <pic:cNvPicPr>
                      <a:picLocks noChangeAspect="1" noChangeArrowheads="1"/>
                    </pic:cNvPicPr>
                  </pic:nvPicPr>
                  <pic:blipFill>
                    <a:blip r:embed="rId98"/>
                    <a:srcRect l="-12" t="-20" r="-12" b="-20"/>
                    <a:stretch>
                      <a:fillRect/>
                    </a:stretch>
                  </pic:blipFill>
                  <pic:spPr bwMode="auto">
                    <a:xfrm>
                      <a:off x="0" y="0"/>
                      <a:ext cx="2094865" cy="1295400"/>
                    </a:xfrm>
                    <a:prstGeom prst="rect">
                      <a:avLst/>
                    </a:prstGeom>
                  </pic:spPr>
                </pic:pic>
              </a:graphicData>
            </a:graphic>
          </wp:inline>
        </w:drawing>
      </w:r>
    </w:p>
    <w:p>
      <w:pPr>
        <w:pStyle w:val="Normal"/>
        <w:rPr/>
      </w:pPr>
      <w:r>
        <w:rPr/>
        <w:t xml:space="preserve">Life restoration of </w:t>
      </w:r>
      <w:r>
        <w:rPr>
          <w:i/>
          <w:iCs/>
        </w:rPr>
        <w:t>C. sanctus</w:t>
      </w:r>
    </w:p>
    <w:p>
      <w:pPr>
        <w:pStyle w:val="NormalWeb"/>
        <w:rPr/>
      </w:pPr>
      <w:r>
        <w:rPr/>
        <w:t xml:space="preserve">The wing feathers of </w:t>
      </w:r>
      <w:r>
        <w:rPr>
          <w:i/>
          <w:iCs/>
        </w:rPr>
        <w:t>Confuciusornis</w:t>
      </w:r>
      <w:r>
        <w:rPr/>
        <w:t xml:space="preserve"> were long and modern in appearance. The primary wing feathers of a 0.5 kilogram individual reached 20.7 centimeters in length. The five longest primary feathers (</w:t>
      </w:r>
      <w:hyperlink r:id="rId99">
        <w:r>
          <w:rPr>
            <w:rStyle w:val="InternetLink"/>
            <w:i/>
            <w:iCs/>
          </w:rPr>
          <w:t>remiges</w:t>
        </w:r>
      </w:hyperlink>
      <w:r>
        <w:rPr>
          <w:i/>
          <w:iCs/>
        </w:rPr>
        <w:t xml:space="preserve"> primarii</w:t>
      </w:r>
      <w:r>
        <w:rPr/>
        <w:t>) were more than 3.5 times the length of the hand and relatively longer than those of any living bird, while the secondary feathers of the lower arm were rather short by comparison. Thus, the wing shape was very unlike that of living birds, being long and narrow.</w:t>
      </w:r>
      <w:r>
        <w:fldChar w:fldCharType="begin"/>
      </w:r>
      <w:r>
        <w:rPr>
          <w:rStyle w:val="InternetLink"/>
          <w:vertAlign w:val="superscript"/>
        </w:rPr>
        <w:instrText> HYPERLINK "https://en.wikipedia.org/wiki/Confuciusornis" \l "cite_note-nudds.26dyke2010-13"</w:instrText>
      </w:r>
      <w:r>
        <w:rPr>
          <w:rStyle w:val="InternetLink"/>
          <w:vertAlign w:val="superscript"/>
        </w:rPr>
        <w:fldChar w:fldCharType="separate"/>
      </w:r>
      <w:r>
        <w:rPr>
          <w:rStyle w:val="InternetLink"/>
          <w:vertAlign w:val="superscript"/>
        </w:rPr>
        <w:t>[13]</w:t>
      </w:r>
      <w:r>
        <w:rPr>
          <w:rStyle w:val="InternetLink"/>
          <w:vertAlign w:val="superscript"/>
        </w:rPr>
        <w:fldChar w:fldCharType="end"/>
      </w:r>
      <w:r>
        <w:rPr/>
        <w:t xml:space="preserve"> The primary feathers were asymmetrical to varying degree, and especially so in the outermost primaries.</w:t>
      </w:r>
      <w:r>
        <w:fldChar w:fldCharType="begin"/>
      </w:r>
      <w:r>
        <w:rPr>
          <w:rStyle w:val="InternetLink"/>
          <w:vertAlign w:val="superscript"/>
        </w:rPr>
        <w:instrText> HYPERLINK "https://en.wikipedia.org/wiki/Confuciusornis" \l "cite_note-Chiappeetal1999-16"</w:instrText>
      </w:r>
      <w:r>
        <w:rPr>
          <w:rStyle w:val="InternetLink"/>
          <w:vertAlign w:val="superscript"/>
        </w:rPr>
        <w:fldChar w:fldCharType="separate"/>
      </w:r>
      <w:r>
        <w:rPr>
          <w:rStyle w:val="InternetLink"/>
          <w:vertAlign w:val="superscript"/>
        </w:rPr>
        <w:t>[16]</w:t>
      </w:r>
      <w:r>
        <w:rPr>
          <w:rStyle w:val="InternetLink"/>
          <w:vertAlign w:val="superscript"/>
        </w:rPr>
        <w:fldChar w:fldCharType="end"/>
      </w:r>
      <w:r>
        <w:rPr/>
        <w:t xml:space="preserve"> It is unclear whether the upper arm carried tertiaries. Covert feathers are preserved covering the upper part of the wing feathers in some specimens, and some specimens have preserved the contour feathers of the body.</w:t>
      </w:r>
      <w:r>
        <w:fldChar w:fldCharType="begin"/>
      </w:r>
      <w:r>
        <w:rPr>
          <w:rStyle w:val="InternetLink"/>
          <w:vertAlign w:val="superscript"/>
        </w:rPr>
        <w:instrText> HYPERLINK "https://en.wikipedia.org/wiki/Confuciusornis" \l "cite_note-Chiappeetal1999-16"</w:instrText>
      </w:r>
      <w:r>
        <w:rPr>
          <w:rStyle w:val="InternetLink"/>
          <w:vertAlign w:val="superscript"/>
        </w:rPr>
        <w:fldChar w:fldCharType="separate"/>
      </w:r>
      <w:r>
        <w:rPr>
          <w:rStyle w:val="InternetLink"/>
          <w:vertAlign w:val="superscript"/>
        </w:rPr>
        <w:t>[16]</w:t>
      </w:r>
      <w:r>
        <w:rPr>
          <w:rStyle w:val="InternetLink"/>
          <w:vertAlign w:val="superscript"/>
        </w:rPr>
        <w:fldChar w:fldCharType="end"/>
      </w:r>
      <w:r>
        <w:rPr/>
        <w:t xml:space="preserve"> Unlike some more advanced birds, </w:t>
      </w:r>
      <w:r>
        <w:rPr>
          <w:i/>
          <w:iCs/>
        </w:rPr>
        <w:t>Confuciusornis</w:t>
      </w:r>
      <w:r>
        <w:rPr/>
        <w:t xml:space="preserve"> lacked an </w:t>
      </w:r>
      <w:hyperlink r:id="rId100">
        <w:r>
          <w:rPr>
            <w:rStyle w:val="InternetLink"/>
          </w:rPr>
          <w:t>alula</w:t>
        </w:r>
      </w:hyperlink>
      <w:r>
        <w:rPr/>
        <w:t xml:space="preserve">, or "bastard wing". In modern birds this is formed by feathers anchored to the first digit of the hand, but this digit appears to have been free of feathers and independent of the body of the wing in </w:t>
      </w:r>
      <w:r>
        <w:rPr>
          <w:i/>
          <w:iCs/>
        </w:rPr>
        <w:t>Confuciusornis</w:t>
      </w:r>
      <w:r>
        <w:rPr/>
        <w:t>.</w:t>
      </w:r>
      <w:r>
        <w:fldChar w:fldCharType="begin"/>
      </w:r>
      <w:r>
        <w:rPr>
          <w:rStyle w:val="InternetLink"/>
          <w:vertAlign w:val="superscript"/>
        </w:rPr>
        <w:instrText> HYPERLINK "https://en.wikipedia.org/wiki/Confuciusornis" \l "cite_note-Chiappeetal1999-16"</w:instrText>
      </w:r>
      <w:r>
        <w:rPr>
          <w:rStyle w:val="InternetLink"/>
          <w:vertAlign w:val="superscript"/>
        </w:rPr>
        <w:fldChar w:fldCharType="separate"/>
      </w:r>
      <w:r>
        <w:rPr>
          <w:rStyle w:val="InternetLink"/>
          <w:vertAlign w:val="superscript"/>
        </w:rPr>
        <w:t>[16]</w:t>
      </w:r>
      <w:r>
        <w:rPr>
          <w:rStyle w:val="InternetLink"/>
          <w:vertAlign w:val="superscript"/>
        </w:rPr>
        <w:fldChar w:fldCharType="end"/>
      </w:r>
      <w:r>
        <w:rPr/>
        <w:t xml:space="preserve"> According to </w:t>
      </w:r>
      <w:hyperlink r:id="rId101">
        <w:r>
          <w:rPr>
            <w:rStyle w:val="InternetLink"/>
          </w:rPr>
          <w:t>Dieter Stefan Peters</w:t>
        </w:r>
      </w:hyperlink>
      <w:r>
        <w:rPr/>
        <w:t xml:space="preserve"> to compensate for the lack of an alula, the third finger might have formed a separate winglet below the main wing, functioning like the flap of an aircraft.</w:t>
      </w:r>
      <w:r>
        <w:fldChar w:fldCharType="begin"/>
      </w:r>
      <w:r>
        <w:rPr>
          <w:rStyle w:val="InternetLink"/>
          <w:vertAlign w:val="superscript"/>
        </w:rPr>
        <w:instrText> HYPERLINK "https://en.wikipedia.org/wiki/Confuciusornis" \l "cite_note-Peters1999-18"</w:instrText>
      </w:r>
      <w:r>
        <w:rPr>
          <w:rStyle w:val="InternetLink"/>
          <w:vertAlign w:val="superscript"/>
        </w:rPr>
        <w:fldChar w:fldCharType="separate"/>
      </w:r>
      <w:r>
        <w:rPr>
          <w:rStyle w:val="InternetLink"/>
          <w:vertAlign w:val="superscript"/>
        </w:rPr>
        <w:t>[18]</w:t>
      </w:r>
      <w:r>
        <w:rPr>
          <w:rStyle w:val="InternetLink"/>
          <w:vertAlign w:val="superscript"/>
        </w:rPr>
        <w:fldChar w:fldCharType="end"/>
      </w:r>
      <w:r>
        <w:rPr/>
        <w:t xml:space="preserve"> Despite the relatively advanced and long wing feathers, the forearm bones lacked any indication of quill knobs (</w:t>
      </w:r>
      <w:r>
        <w:rPr>
          <w:i/>
          <w:iCs/>
        </w:rPr>
        <w:t>papillae ulnares</w:t>
      </w:r>
      <w:r>
        <w:rPr/>
        <w:t>), or bony attachment points for the feather ligaments.</w:t>
      </w:r>
      <w:r>
        <w:fldChar w:fldCharType="begin"/>
      </w:r>
      <w:r>
        <w:rPr>
          <w:rStyle w:val="InternetLink"/>
          <w:vertAlign w:val="superscript"/>
        </w:rPr>
        <w:instrText> HYPERLINK "https://en.wikipedia.org/wiki/Confuciusornis" \l "cite_note-Chiappeetal1999-16"</w:instrText>
      </w:r>
      <w:r>
        <w:rPr>
          <w:rStyle w:val="InternetLink"/>
          <w:vertAlign w:val="superscript"/>
        </w:rPr>
        <w:fldChar w:fldCharType="separate"/>
      </w:r>
      <w:r>
        <w:rPr>
          <w:rStyle w:val="InternetLink"/>
          <w:vertAlign w:val="superscript"/>
        </w:rPr>
        <w:t>[16]</w:t>
      </w:r>
      <w:r>
        <w:rPr>
          <w:rStyle w:val="InternetLink"/>
          <w:vertAlign w:val="superscript"/>
        </w:rPr>
        <w:fldChar w:fldCharType="end"/>
      </w:r>
    </w:p>
    <w:p>
      <w:pPr>
        <w:pStyle w:val="NormalWeb"/>
        <w:rPr/>
      </w:pPr>
      <w:r>
        <w:rPr/>
        <w:t xml:space="preserve">Many specimens preserve a pair of long, narrow tail feathers, which grew longer than the entire length of the rest of the body. Unlike the feathers of most modern birds, these feathers were not differentiated into a central quill and barbs for most of their length. Rather, most of the feather formed a ribbon-like sheet, about six millimetres wide. Only at the last one quarter of the feather, towards the rounded tip, does the feather become differentiated into a central shaft with interlocking barbs. Many individuals of </w:t>
      </w:r>
      <w:r>
        <w:rPr>
          <w:i/>
          <w:iCs/>
        </w:rPr>
        <w:t>Confuciusornis</w:t>
      </w:r>
      <w:r>
        <w:rPr/>
        <w:t xml:space="preserve"> lacked even these two tail feathers, possibly due to </w:t>
      </w:r>
      <w:hyperlink r:id="rId102">
        <w:r>
          <w:rPr>
            <w:rStyle w:val="InternetLink"/>
          </w:rPr>
          <w:t>sexual dimorphism</w:t>
        </w:r>
      </w:hyperlink>
      <w:r>
        <w:rPr/>
        <w:t>. The rest of the tail around the pygostyle was covered in short, non-aerodynamic feather tufts similar to the contour feathers of the body, rather than the familiar feather fan of modern bird tails.</w:t>
      </w:r>
      <w:r>
        <w:fldChar w:fldCharType="begin"/>
      </w:r>
      <w:r>
        <w:rPr>
          <w:rStyle w:val="InternetLink"/>
          <w:vertAlign w:val="superscript"/>
        </w:rPr>
        <w:instrText> HYPERLINK "https://en.wikipedia.org/wiki/Confuciusornis" \l "cite_note-Chiappeetal1999-16"</w:instrText>
      </w:r>
      <w:r>
        <w:rPr>
          <w:rStyle w:val="InternetLink"/>
          <w:vertAlign w:val="superscript"/>
        </w:rPr>
        <w:fldChar w:fldCharType="separate"/>
      </w:r>
      <w:r>
        <w:rPr>
          <w:rStyle w:val="InternetLink"/>
          <w:vertAlign w:val="superscript"/>
        </w:rPr>
        <w:t>[16]</w:t>
      </w:r>
      <w:r>
        <w:rPr>
          <w:rStyle w:val="InternetLink"/>
          <w:vertAlign w:val="superscript"/>
        </w:rPr>
        <w:fldChar w:fldCharType="end"/>
      </w:r>
    </w:p>
    <w:p>
      <w:pPr>
        <w:pStyle w:val="Heading3"/>
        <w:rPr/>
      </w:pPr>
      <w:r>
        <w:rPr>
          <w:rStyle w:val="Mwheadline"/>
        </w:rPr>
        <w:t>Colouration</w:t>
      </w:r>
    </w:p>
    <w:p>
      <w:pPr>
        <w:pStyle w:val="NormalWeb"/>
        <w:rPr/>
      </w:pPr>
      <w:r>
        <w:rPr/>
        <w:t xml:space="preserve">In early 2010, a group of scientists led by Zhang Fucheng examined </w:t>
      </w:r>
      <w:hyperlink r:id="rId103">
        <w:r>
          <w:rPr>
            <w:rStyle w:val="InternetLink"/>
          </w:rPr>
          <w:t>fossils</w:t>
        </w:r>
      </w:hyperlink>
      <w:r>
        <w:rPr/>
        <w:t xml:space="preserve"> with preserved </w:t>
      </w:r>
      <w:hyperlink r:id="rId104">
        <w:r>
          <w:rPr>
            <w:rStyle w:val="InternetLink"/>
          </w:rPr>
          <w:t>melanosomes</w:t>
        </w:r>
      </w:hyperlink>
      <w:r>
        <w:rPr/>
        <w:t xml:space="preserve"> (</w:t>
      </w:r>
      <w:hyperlink r:id="rId105">
        <w:r>
          <w:rPr>
            <w:rStyle w:val="InternetLink"/>
          </w:rPr>
          <w:t>organelles</w:t>
        </w:r>
      </w:hyperlink>
      <w:r>
        <w:rPr/>
        <w:t xml:space="preserve"> which contain colors). By studying such fossils with an </w:t>
      </w:r>
      <w:hyperlink r:id="rId106">
        <w:r>
          <w:rPr>
            <w:rStyle w:val="InternetLink"/>
          </w:rPr>
          <w:t>electron microscope</w:t>
        </w:r>
      </w:hyperlink>
      <w:r>
        <w:rPr/>
        <w:t xml:space="preserve">, they found melanosomes preserved in a fossil </w:t>
      </w:r>
      <w:r>
        <w:rPr>
          <w:i/>
          <w:iCs/>
        </w:rPr>
        <w:t>Confuciusornis</w:t>
      </w:r>
      <w:r>
        <w:rPr/>
        <w:t xml:space="preserve"> specimen, </w:t>
      </w:r>
      <w:hyperlink r:id="rId107">
        <w:r>
          <w:rPr>
            <w:rStyle w:val="InternetLink"/>
          </w:rPr>
          <w:t>IVPP</w:t>
        </w:r>
      </w:hyperlink>
      <w:r>
        <w:rPr/>
        <w:t xml:space="preserve"> V13171.</w:t>
      </w:r>
      <w:r>
        <w:fldChar w:fldCharType="begin"/>
      </w:r>
      <w:r>
        <w:rPr>
          <w:rStyle w:val="InternetLink"/>
          <w:vertAlign w:val="superscript"/>
        </w:rPr>
        <w:instrText> HYPERLINK "https://en.wikipedia.org/wiki/Confuciusornis" \l "cite_note-19"</w:instrText>
      </w:r>
      <w:r>
        <w:rPr>
          <w:rStyle w:val="InternetLink"/>
          <w:vertAlign w:val="superscript"/>
        </w:rPr>
        <w:fldChar w:fldCharType="separate"/>
      </w:r>
      <w:r>
        <w:rPr>
          <w:rStyle w:val="InternetLink"/>
          <w:vertAlign w:val="superscript"/>
        </w:rPr>
        <w:t>[19]</w:t>
      </w:r>
      <w:r>
        <w:rPr>
          <w:rStyle w:val="InternetLink"/>
          <w:vertAlign w:val="superscript"/>
        </w:rPr>
        <w:fldChar w:fldCharType="end"/>
      </w:r>
      <w:r>
        <w:rPr/>
        <w:t xml:space="preserve"> The melanosomes were of two types, </w:t>
      </w:r>
      <w:hyperlink r:id="rId108">
        <w:r>
          <w:rPr>
            <w:rStyle w:val="InternetLink"/>
          </w:rPr>
          <w:t>eumelanosomes</w:t>
        </w:r>
      </w:hyperlink>
      <w:r>
        <w:rPr/>
        <w:t xml:space="preserve"> and </w:t>
      </w:r>
      <w:hyperlink r:id="rId109">
        <w:r>
          <w:rPr>
            <w:rStyle w:val="InternetLink"/>
          </w:rPr>
          <w:t>pheomelanosomes</w:t>
        </w:r>
      </w:hyperlink>
      <w:r>
        <w:rPr/>
        <w:t xml:space="preserve">. This indicates that </w:t>
      </w:r>
      <w:r>
        <w:rPr>
          <w:i/>
          <w:iCs/>
        </w:rPr>
        <w:t>Confuciusornis</w:t>
      </w:r>
      <w:r>
        <w:rPr/>
        <w:t xml:space="preserve"> had hues of </w:t>
      </w:r>
      <w:hyperlink r:id="rId110">
        <w:r>
          <w:rPr>
            <w:rStyle w:val="InternetLink"/>
          </w:rPr>
          <w:t>grey</w:t>
        </w:r>
      </w:hyperlink>
      <w:r>
        <w:rPr/>
        <w:t xml:space="preserve">, </w:t>
      </w:r>
      <w:hyperlink r:id="rId111">
        <w:r>
          <w:rPr>
            <w:rStyle w:val="InternetLink"/>
          </w:rPr>
          <w:t>red</w:t>
        </w:r>
      </w:hyperlink>
      <w:r>
        <w:rPr/>
        <w:t>/</w:t>
      </w:r>
      <w:hyperlink r:id="rId112">
        <w:r>
          <w:rPr>
            <w:rStyle w:val="InternetLink"/>
          </w:rPr>
          <w:t>brown</w:t>
        </w:r>
      </w:hyperlink>
      <w:r>
        <w:rPr/>
        <w:t xml:space="preserve"> and </w:t>
      </w:r>
      <w:hyperlink r:id="rId113">
        <w:r>
          <w:rPr>
            <w:rStyle w:val="InternetLink"/>
          </w:rPr>
          <w:t>black</w:t>
        </w:r>
      </w:hyperlink>
      <w:r>
        <w:rPr/>
        <w:t xml:space="preserve">, possibly something like the modern </w:t>
      </w:r>
      <w:hyperlink r:id="rId114">
        <w:r>
          <w:rPr>
            <w:rStyle w:val="InternetLink"/>
          </w:rPr>
          <w:t>zebra finch</w:t>
        </w:r>
      </w:hyperlink>
      <w:r>
        <w:rPr/>
        <w:t>. It was also the first time an early bird fossil has been shown to contain preserved pheomelanosomes.</w:t>
      </w:r>
      <w:r>
        <w:fldChar w:fldCharType="begin"/>
      </w:r>
      <w:r>
        <w:rPr>
          <w:rStyle w:val="InternetLink"/>
          <w:vertAlign w:val="superscript"/>
        </w:rPr>
        <w:instrText> HYPERLINK "https://en.wikipedia.org/wiki/Confuciusornis" \l "cite_note-20"</w:instrText>
      </w:r>
      <w:r>
        <w:rPr>
          <w:rStyle w:val="InternetLink"/>
          <w:vertAlign w:val="superscript"/>
        </w:rPr>
        <w:fldChar w:fldCharType="separate"/>
      </w:r>
      <w:r>
        <w:rPr>
          <w:rStyle w:val="InternetLink"/>
          <w:vertAlign w:val="superscript"/>
        </w:rPr>
        <w:t>[20]</w:t>
      </w:r>
      <w:r>
        <w:rPr>
          <w:rStyle w:val="InternetLink"/>
          <w:vertAlign w:val="superscript"/>
        </w:rPr>
        <w:fldChar w:fldCharType="end"/>
      </w:r>
      <w:r>
        <w:fldChar w:fldCharType="begin"/>
      </w:r>
      <w:r>
        <w:rPr>
          <w:rStyle w:val="InternetLink"/>
          <w:vertAlign w:val="superscript"/>
        </w:rPr>
        <w:instrText> HYPERLINK "https://en.wikipedia.org/wiki/Confuciusornis" \l "cite_note-21"</w:instrText>
      </w:r>
      <w:r>
        <w:rPr>
          <w:rStyle w:val="InternetLink"/>
          <w:vertAlign w:val="superscript"/>
        </w:rPr>
        <w:fldChar w:fldCharType="separate"/>
      </w:r>
      <w:r>
        <w:rPr>
          <w:rStyle w:val="InternetLink"/>
          <w:vertAlign w:val="superscript"/>
        </w:rPr>
        <w:t>[21]</w:t>
      </w:r>
      <w:r>
        <w:rPr>
          <w:rStyle w:val="InternetLink"/>
          <w:vertAlign w:val="superscript"/>
        </w:rPr>
        <w:fldChar w:fldCharType="end"/>
      </w:r>
    </w:p>
    <w:p>
      <w:pPr>
        <w:pStyle w:val="Heading2"/>
        <w:rPr/>
      </w:pPr>
      <w:r>
        <w:rPr>
          <w:rStyle w:val="Mwheadline"/>
        </w:rPr>
        <w:t>Paleobiology</w:t>
      </w:r>
    </w:p>
    <w:p>
      <w:pPr>
        <w:pStyle w:val="Heading3"/>
        <w:rPr/>
      </w:pPr>
      <w:r>
        <w:rPr>
          <w:rStyle w:val="Mwheadline"/>
        </w:rPr>
        <w:t>Flight</w:t>
      </w:r>
    </w:p>
    <w:p>
      <w:pPr>
        <w:pStyle w:val="NormalWeb"/>
        <w:rPr/>
      </w:pPr>
      <w:r>
        <w:rPr>
          <w:i/>
          <w:iCs/>
        </w:rPr>
        <w:t>Confuciusornis</w:t>
      </w:r>
      <w:r>
        <w:rPr/>
        <w:t xml:space="preserve"> has traditionally been assumed to have been a competent flier based on its extremely long wings with strongly asymmetrical feathers. Other adaptations for improved flight capabilities include: a fused wrist, a short tail, an ossified sternum, a strut-like coracoid, a large deltopectoral crest, a strong </w:t>
      </w:r>
      <w:hyperlink r:id="rId115">
        <w:r>
          <w:rPr>
            <w:rStyle w:val="InternetLink"/>
          </w:rPr>
          <w:t>ulna</w:t>
        </w:r>
      </w:hyperlink>
      <w:r>
        <w:rPr/>
        <w:t xml:space="preserve"> and an enlarged second metacarpal.</w:t>
      </w:r>
      <w:r>
        <w:fldChar w:fldCharType="begin"/>
      </w:r>
      <w:r>
        <w:rPr>
          <w:rStyle w:val="InternetLink"/>
          <w:vertAlign w:val="superscript"/>
        </w:rPr>
        <w:instrText> HYPERLINK "https://en.wikipedia.org/wiki/Confuciusornis" \l "cite_note-22"</w:instrText>
      </w:r>
      <w:r>
        <w:rPr>
          <w:rStyle w:val="InternetLink"/>
          <w:vertAlign w:val="superscript"/>
        </w:rPr>
        <w:fldChar w:fldCharType="separate"/>
      </w:r>
      <w:r>
        <w:rPr>
          <w:rStyle w:val="InternetLink"/>
          <w:vertAlign w:val="superscript"/>
        </w:rPr>
        <w:t>[22]</w:t>
      </w:r>
      <w:r>
        <w:rPr>
          <w:rStyle w:val="InternetLink"/>
          <w:vertAlign w:val="superscript"/>
        </w:rPr>
        <w:fldChar w:fldCharType="end"/>
      </w:r>
    </w:p>
    <w:p>
      <w:pPr>
        <w:pStyle w:val="NormalWeb"/>
        <w:rPr/>
      </w:pPr>
      <w:r>
        <w:rPr/>
        <w:t xml:space="preserve">However, over the years several claims have been made that the flight of </w:t>
      </w:r>
      <w:r>
        <w:rPr>
          <w:i/>
          <w:iCs/>
        </w:rPr>
        <w:t>Confuciusornis</w:t>
      </w:r>
      <w:r>
        <w:rPr/>
        <w:t xml:space="preserve"> suffered from more or less severe limitations.</w:t>
      </w:r>
    </w:p>
    <w:p>
      <w:pPr>
        <w:pStyle w:val="NormalWeb"/>
        <w:rPr/>
      </w:pPr>
      <w:r>
        <w:rPr/>
        <w:t xml:space="preserve">The first of these regarded problems to attain a steep flight path due to a limited wing amplitude. In the interpretation of Senter (2006) of the position of the shoulder joint, a normal upstroke would be impossible precluding flapping flight entirely. Less radical is the assessment that due to the lack of a keeled sternum and a high acrocoracoid, the </w:t>
      </w:r>
      <w:hyperlink r:id="rId116">
        <w:r>
          <w:rPr>
            <w:rStyle w:val="InternetLink"/>
            <w:i/>
            <w:iCs/>
          </w:rPr>
          <w:t>Musculus pectoralis minor</w:t>
        </w:r>
      </w:hyperlink>
      <w:r>
        <w:rPr/>
        <w:t xml:space="preserve"> could not serve as a </w:t>
      </w:r>
      <w:r>
        <w:rPr>
          <w:i/>
          <w:iCs/>
        </w:rPr>
        <w:t>M. supracoracoideus</w:t>
      </w:r>
      <w:r>
        <w:rPr/>
        <w:t xml:space="preserve"> lifting the humerus via a tendon running through a </w:t>
      </w:r>
      <w:hyperlink r:id="rId117">
        <w:r>
          <w:rPr>
            <w:rStyle w:val="InternetLink"/>
            <w:i/>
            <w:iCs/>
          </w:rPr>
          <w:t>foramen triosseum</w:t>
        </w:r>
      </w:hyperlink>
      <w:r>
        <w:rPr/>
        <w:t xml:space="preserve">. This, coupled with a limited upstroke caused by a lateral position of the shoulder joint, would have made it difficult to gain altitude. Some authors therefore proposed that </w:t>
      </w:r>
      <w:r>
        <w:rPr>
          <w:i/>
          <w:iCs/>
        </w:rPr>
        <w:t>Confuciusornis</w:t>
      </w:r>
      <w:r>
        <w:rPr/>
        <w:t xml:space="preserve"> used its large thumb claws to climb tree trunks. Martin assumed that it could raise its torso almost vertically like a squirrel.</w:t>
      </w:r>
      <w:r>
        <w:fldChar w:fldCharType="begin"/>
      </w:r>
      <w:r>
        <w:rPr>
          <w:rStyle w:val="InternetLink"/>
          <w:vertAlign w:val="superscript"/>
        </w:rPr>
        <w:instrText> HYPERLINK "https://en.wikipedia.org/wiki/Confuciusornis" \l "cite_note-Martin1998-15"</w:instrText>
      </w:r>
      <w:r>
        <w:rPr>
          <w:rStyle w:val="InternetLink"/>
          <w:vertAlign w:val="superscript"/>
        </w:rPr>
        <w:fldChar w:fldCharType="separate"/>
      </w:r>
      <w:r>
        <w:rPr>
          <w:rStyle w:val="InternetLink"/>
          <w:vertAlign w:val="superscript"/>
        </w:rPr>
        <w:t>[15]</w:t>
      </w:r>
      <w:r>
        <w:rPr>
          <w:rStyle w:val="InternetLink"/>
          <w:vertAlign w:val="superscript"/>
        </w:rPr>
        <w:fldChar w:fldCharType="end"/>
      </w:r>
      <w:r>
        <w:rPr/>
        <w:t xml:space="preserve"> </w:t>
      </w:r>
      <w:hyperlink r:id="rId118">
        <w:r>
          <w:rPr>
            <w:rStyle w:val="InternetLink"/>
          </w:rPr>
          <w:t>Daniel Hembree</w:t>
        </w:r>
      </w:hyperlink>
      <w:r>
        <w:rPr/>
        <w:t xml:space="preserve"> however, while acknowledging that tree climbing was likely, pointed out that the rump was apparently not lifted more than 25° relative to the femur in vertical position, as shown by the location of the </w:t>
      </w:r>
      <w:hyperlink r:id="rId119">
        <w:r>
          <w:rPr>
            <w:rStyle w:val="InternetLink"/>
          </w:rPr>
          <w:t>antitrochanter</w:t>
        </w:r>
      </w:hyperlink>
      <w:r>
        <w:rPr/>
        <w:t xml:space="preserve"> in the hip joint.</w:t>
      </w:r>
      <w:r>
        <w:fldChar w:fldCharType="begin"/>
      </w:r>
      <w:r>
        <w:rPr>
          <w:rStyle w:val="InternetLink"/>
          <w:vertAlign w:val="superscript"/>
        </w:rPr>
        <w:instrText> HYPERLINK "https://en.wikipedia.org/wiki/Confuciusornis" \l "cite_note-23"</w:instrText>
      </w:r>
      <w:r>
        <w:rPr>
          <w:rStyle w:val="InternetLink"/>
          <w:vertAlign w:val="superscript"/>
        </w:rPr>
        <w:fldChar w:fldCharType="separate"/>
      </w:r>
      <w:r>
        <w:rPr>
          <w:rStyle w:val="InternetLink"/>
          <w:vertAlign w:val="superscript"/>
        </w:rPr>
        <w:t>[23]</w:t>
      </w:r>
      <w:r>
        <w:rPr>
          <w:rStyle w:val="InternetLink"/>
          <w:vertAlign w:val="superscript"/>
        </w:rPr>
        <w:fldChar w:fldCharType="end"/>
      </w:r>
      <w:r>
        <w:rPr/>
        <w:t xml:space="preserve"> Dieter S. Peters considered it very unlikely that </w:t>
      </w:r>
      <w:r>
        <w:rPr>
          <w:i/>
          <w:iCs/>
        </w:rPr>
        <w:t>Confuciusornis</w:t>
      </w:r>
      <w:r>
        <w:rPr/>
        <w:t xml:space="preserve"> climbed trunks as turning the thumb claw inwards would stretch the very long wing forwards, right in the path of obstructing branches. Peters sees </w:t>
      </w:r>
      <w:r>
        <w:rPr>
          <w:i/>
          <w:iCs/>
        </w:rPr>
        <w:t>Confuciusornis</w:t>
      </w:r>
      <w:r>
        <w:rPr/>
        <w:t xml:space="preserve"> as capable of flapping flight but specialised in soaring flight.</w:t>
      </w:r>
      <w:r>
        <w:fldChar w:fldCharType="begin"/>
      </w:r>
      <w:r>
        <w:rPr>
          <w:rStyle w:val="InternetLink"/>
          <w:vertAlign w:val="superscript"/>
        </w:rPr>
        <w:instrText> HYPERLINK "https://en.wikipedia.org/wiki/Confuciusornis" \l "cite_note-Peters1999-18"</w:instrText>
      </w:r>
      <w:r>
        <w:rPr>
          <w:rStyle w:val="InternetLink"/>
          <w:vertAlign w:val="superscript"/>
        </w:rPr>
        <w:fldChar w:fldCharType="separate"/>
      </w:r>
      <w:r>
        <w:rPr>
          <w:rStyle w:val="InternetLink"/>
          <w:vertAlign w:val="superscript"/>
        </w:rPr>
        <w:t>[18]</w:t>
      </w:r>
      <w:r>
        <w:rPr>
          <w:rStyle w:val="InternetLink"/>
          <w:vertAlign w:val="superscript"/>
        </w:rPr>
        <w:fldChar w:fldCharType="end"/>
      </w:r>
    </w:p>
    <w:p>
      <w:pPr>
        <w:pStyle w:val="NormalWeb"/>
        <w:rPr/>
      </w:pPr>
      <w:r>
        <w:rPr/>
        <w:t xml:space="preserve">A second problem is the strength of the feathers. In 2010 </w:t>
      </w:r>
      <w:hyperlink r:id="rId120">
        <w:r>
          <w:rPr>
            <w:rStyle w:val="InternetLink"/>
          </w:rPr>
          <w:t>Robert Nudds</w:t>
        </w:r>
      </w:hyperlink>
      <w:r>
        <w:rPr/>
        <w:t xml:space="preserve"> and </w:t>
      </w:r>
      <w:hyperlink r:id="rId121">
        <w:r>
          <w:rPr>
            <w:rStyle w:val="InternetLink"/>
          </w:rPr>
          <w:t>Gareth Dyke</w:t>
        </w:r>
      </w:hyperlink>
      <w:r>
        <w:rPr/>
        <w:t xml:space="preserve"> published a study arguing that in both </w:t>
      </w:r>
      <w:r>
        <w:rPr>
          <w:i/>
          <w:iCs/>
        </w:rPr>
        <w:t>Confuciusornis</w:t>
      </w:r>
      <w:r>
        <w:rPr/>
        <w:t xml:space="preserve"> and </w:t>
      </w:r>
      <w:hyperlink r:id="rId122">
        <w:r>
          <w:rPr>
            <w:rStyle w:val="InternetLink"/>
            <w:i/>
            <w:iCs/>
          </w:rPr>
          <w:t>Archaeopteryx</w:t>
        </w:r>
      </w:hyperlink>
      <w:r>
        <w:rPr/>
        <w:t xml:space="preserve">, the </w:t>
      </w:r>
      <w:r>
        <w:rPr>
          <w:i/>
          <w:iCs/>
        </w:rPr>
        <w:t>raches</w:t>
      </w:r>
      <w:r>
        <w:rPr/>
        <w:t xml:space="preserve"> (central shafts) of the primary feathers were too thin and weak to have remained rigid during the power stroke required for true flight. They argued that </w:t>
      </w:r>
      <w:r>
        <w:rPr>
          <w:i/>
          <w:iCs/>
        </w:rPr>
        <w:t>Confuciusornis</w:t>
      </w:r>
      <w:r>
        <w:rPr/>
        <w:t xml:space="preserve"> would at most have employed </w:t>
      </w:r>
      <w:hyperlink r:id="rId123">
        <w:r>
          <w:rPr>
            <w:rStyle w:val="InternetLink"/>
          </w:rPr>
          <w:t>gliding flight</w:t>
        </w:r>
      </w:hyperlink>
      <w:r>
        <w:rPr/>
        <w:t>, which is also consistent with the unusual adaptations seen in its upper arm bones, and more likely used its wings for mere parachuting, limiting fall speed if it dropped from a tree.</w:t>
      </w:r>
      <w:r>
        <w:fldChar w:fldCharType="begin"/>
      </w:r>
      <w:r>
        <w:rPr>
          <w:rStyle w:val="InternetLink"/>
          <w:vertAlign w:val="superscript"/>
        </w:rPr>
        <w:instrText> HYPERLINK "https://en.wikipedia.org/wiki/Confuciusornis" \l "cite_note-nudds.26dyke2010-13"</w:instrText>
      </w:r>
      <w:r>
        <w:rPr>
          <w:rStyle w:val="InternetLink"/>
          <w:vertAlign w:val="superscript"/>
        </w:rPr>
        <w:fldChar w:fldCharType="separate"/>
      </w:r>
      <w:r>
        <w:rPr>
          <w:rStyle w:val="InternetLink"/>
          <w:vertAlign w:val="superscript"/>
        </w:rPr>
        <w:t>[13]</w:t>
      </w:r>
      <w:r>
        <w:rPr>
          <w:rStyle w:val="InternetLink"/>
          <w:vertAlign w:val="superscript"/>
        </w:rPr>
        <w:fldChar w:fldCharType="end"/>
      </w:r>
      <w:r>
        <w:rPr/>
        <w:t xml:space="preserve"> </w:t>
      </w:r>
      <w:hyperlink r:id="rId124">
        <w:r>
          <w:rPr>
            <w:rStyle w:val="InternetLink"/>
          </w:rPr>
          <w:t>Gregory S. Paul</w:t>
        </w:r>
      </w:hyperlink>
      <w:r>
        <w:rPr/>
        <w:t xml:space="preserve">, however, disagreed with their study. He argued that Nudds and Dyke had overestimated the weights of these early birds, and that more accurate weight estimates allowed powered flight even with relatively narrow raches. Nudds and Dyke assumed a weight of 1.5 kilograms for </w:t>
      </w:r>
      <w:r>
        <w:rPr>
          <w:i/>
          <w:iCs/>
        </w:rPr>
        <w:t>Confuciusornis</w:t>
      </w:r>
      <w:r>
        <w:rPr/>
        <w:t xml:space="preserve">, as heavy as the modern </w:t>
      </w:r>
      <w:hyperlink r:id="rId125">
        <w:r>
          <w:rPr>
            <w:rStyle w:val="InternetLink"/>
          </w:rPr>
          <w:t>teal</w:t>
        </w:r>
      </w:hyperlink>
      <w:r>
        <w:rPr/>
        <w:t xml:space="preserve">. Paul argued that a more reasonable body weight estimate is about 180 grams, less than that of a </w:t>
      </w:r>
      <w:hyperlink r:id="rId126">
        <w:r>
          <w:rPr>
            <w:rStyle w:val="InternetLink"/>
          </w:rPr>
          <w:t>pigeon</w:t>
        </w:r>
      </w:hyperlink>
      <w:r>
        <w:rPr/>
        <w:t xml:space="preserve">. Paul also noted that </w:t>
      </w:r>
      <w:r>
        <w:rPr>
          <w:i/>
          <w:iCs/>
        </w:rPr>
        <w:t>Confuciusornis</w:t>
      </w:r>
      <w:r>
        <w:rPr/>
        <w:t xml:space="preserve"> is commonly found as large assemblages in lake bottom sediments with little to no evidence of extensive postmortem transport, and that it would be highly unusual for gliding animals to be found in such large numbers in deep water. Rather, this evidence suggests that </w:t>
      </w:r>
      <w:r>
        <w:rPr>
          <w:i/>
          <w:iCs/>
        </w:rPr>
        <w:t>Confuciusornis</w:t>
      </w:r>
      <w:r>
        <w:rPr/>
        <w:t xml:space="preserve"> traveled in large flocks over the lake surfaces, a habitat consistent with a flying animal.</w:t>
      </w:r>
      <w:r>
        <w:fldChar w:fldCharType="begin"/>
      </w:r>
      <w:r>
        <w:rPr>
          <w:rStyle w:val="InternetLink"/>
          <w:vertAlign w:val="superscript"/>
        </w:rPr>
        <w:instrText> HYPERLINK "https://en.wikipedia.org/wiki/Confuciusornis" \l "cite_note-paul2010-14"</w:instrText>
      </w:r>
      <w:r>
        <w:rPr>
          <w:rStyle w:val="InternetLink"/>
          <w:vertAlign w:val="superscript"/>
        </w:rPr>
        <w:fldChar w:fldCharType="separate"/>
      </w:r>
      <w:r>
        <w:rPr>
          <w:rStyle w:val="InternetLink"/>
          <w:vertAlign w:val="superscript"/>
        </w:rPr>
        <w:t>[14]</w:t>
      </w:r>
      <w:r>
        <w:rPr>
          <w:rStyle w:val="InternetLink"/>
          <w:vertAlign w:val="superscript"/>
        </w:rPr>
        <w:fldChar w:fldCharType="end"/>
      </w:r>
      <w:r>
        <w:rPr/>
        <w:t xml:space="preserve"> A number of Chinese researchers questioned the correctness of the rachis measurements, stating that the specimens they had studied showed a shaft thickness of 2.1 to 2.3 millimetres as compared to the 1.2 millimetre reported by Nudds and Dyke.</w:t>
      </w:r>
      <w:r>
        <w:fldChar w:fldCharType="begin"/>
      </w:r>
      <w:r>
        <w:rPr>
          <w:rStyle w:val="InternetLink"/>
          <w:vertAlign w:val="superscript"/>
        </w:rPr>
        <w:instrText> HYPERLINK "https://en.wikipedia.org/wiki/Confuciusornis" \l "cite_note-Zheng2010-4"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latter replied that, apart from the weight aspect, such greater shaft thickness alone would make flapping flight possible; however, they allowed for the possibility of two species being present in the Chinese fossil material with a differing rachis diameter.</w:t>
      </w:r>
      <w:r>
        <w:fldChar w:fldCharType="begin"/>
      </w:r>
      <w:r>
        <w:rPr>
          <w:rStyle w:val="InternetLink"/>
          <w:vertAlign w:val="superscript"/>
        </w:rPr>
        <w:instrText> HYPERLINK "https://en.wikipedia.org/wiki/Confuciusornis" \l "cite_note-24"</w:instrText>
      </w:r>
      <w:r>
        <w:rPr>
          <w:rStyle w:val="InternetLink"/>
          <w:vertAlign w:val="superscript"/>
        </w:rPr>
        <w:fldChar w:fldCharType="separate"/>
      </w:r>
      <w:r>
        <w:rPr>
          <w:rStyle w:val="InternetLink"/>
          <w:vertAlign w:val="superscript"/>
        </w:rPr>
        <w:t>[24]</w:t>
      </w:r>
      <w:r>
        <w:rPr>
          <w:rStyle w:val="InternetLink"/>
          <w:vertAlign w:val="superscript"/>
        </w:rPr>
        <w:fldChar w:fldCharType="end"/>
      </w:r>
    </w:p>
    <w:p>
      <w:pPr>
        <w:pStyle w:val="Heading3"/>
        <w:rPr/>
      </w:pPr>
      <w:r>
        <w:rPr>
          <w:rStyle w:val="Mwheadline"/>
        </w:rPr>
        <w:t>Sexual variation</w:t>
      </w:r>
    </w:p>
    <w:p>
      <w:pPr>
        <w:pStyle w:val="Normal"/>
        <w:rPr>
          <w:color w:val="0000FF"/>
        </w:rPr>
      </w:pPr>
      <w:r>
        <w:rPr>
          <w:color w:val="0000FF"/>
        </w:rPr>
        <w:drawing>
          <wp:inline distT="0" distB="0" distL="0" distR="0">
            <wp:extent cx="2095500" cy="1571625"/>
            <wp:effectExtent l="0" t="0" r="0" b="0"/>
            <wp:docPr id="7" name="220px-Confuciusornis_sanctus_%282%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0px-Confuciusornis_sanctus_%282%29" descr="" title=""/>
                    <pic:cNvPicPr>
                      <a:picLocks noChangeAspect="1" noChangeArrowheads="1"/>
                    </pic:cNvPicPr>
                  </pic:nvPicPr>
                  <pic:blipFill>
                    <a:blip r:embed="rId127"/>
                    <a:srcRect l="-12" t="-17" r="-12" b="-17"/>
                    <a:stretch>
                      <a:fillRect/>
                    </a:stretch>
                  </pic:blipFill>
                  <pic:spPr bwMode="auto">
                    <a:xfrm>
                      <a:off x="0" y="0"/>
                      <a:ext cx="2095500" cy="1571625"/>
                    </a:xfrm>
                    <a:prstGeom prst="rect">
                      <a:avLst/>
                    </a:prstGeom>
                  </pic:spPr>
                </pic:pic>
              </a:graphicData>
            </a:graphic>
          </wp:inline>
        </w:drawing>
      </w:r>
    </w:p>
    <w:p>
      <w:pPr>
        <w:pStyle w:val="Normal"/>
        <w:rPr/>
      </w:pPr>
      <w:r>
        <w:rPr/>
        <w:t xml:space="preserve">Specimen of </w:t>
      </w:r>
      <w:r>
        <w:rPr>
          <w:i/>
          <w:iCs/>
        </w:rPr>
        <w:t>C. sanctus</w:t>
      </w:r>
      <w:r>
        <w:rPr/>
        <w:t xml:space="preserve"> with paired tail feathers</w:t>
      </w:r>
    </w:p>
    <w:p>
      <w:pPr>
        <w:pStyle w:val="NormalWeb"/>
        <w:rPr/>
      </w:pPr>
      <w:r>
        <w:rPr/>
        <w:t xml:space="preserve">Many specimens of </w:t>
      </w:r>
      <w:r>
        <w:rPr>
          <w:i/>
          <w:iCs/>
        </w:rPr>
        <w:t>Confuciusornis</w:t>
      </w:r>
      <w:r>
        <w:rPr/>
        <w:t xml:space="preserve"> preserve a single pair of long, streamer-like tail feathers. However, most do not, even specimens which otherwise have exquisitely preserved feathers on the rest of the body; their predominance has been estimated to be as high as 90-95%.</w:t>
      </w:r>
      <w:r>
        <w:fldChar w:fldCharType="begin"/>
      </w:r>
      <w:r>
        <w:rPr>
          <w:rStyle w:val="InternetLink"/>
          <w:vertAlign w:val="superscript"/>
        </w:rPr>
        <w:instrText> HYPERLINK "https://en.wikipedia.org/wiki/Confuciusornis" \l "cite_note-Martin1998-15"</w:instrText>
      </w:r>
      <w:r>
        <w:rPr>
          <w:rStyle w:val="InternetLink"/>
          <w:vertAlign w:val="superscript"/>
        </w:rPr>
        <w:fldChar w:fldCharType="separate"/>
      </w:r>
      <w:r>
        <w:rPr>
          <w:rStyle w:val="InternetLink"/>
          <w:vertAlign w:val="superscript"/>
        </w:rPr>
        <w:t>[15]</w:t>
      </w:r>
      <w:r>
        <w:rPr>
          <w:rStyle w:val="InternetLink"/>
          <w:vertAlign w:val="superscript"/>
        </w:rPr>
        <w:fldChar w:fldCharType="end"/>
      </w:r>
      <w:r>
        <w:rPr/>
        <w:t xml:space="preserve"> This difference has been suggested to indicate </w:t>
      </w:r>
      <w:hyperlink r:id="rId128">
        <w:r>
          <w:rPr>
            <w:rStyle w:val="InternetLink"/>
          </w:rPr>
          <w:t>sexual dimorphism</w:t>
        </w:r>
      </w:hyperlink>
      <w:r>
        <w:rPr/>
        <w:t xml:space="preserve">, with one gender (likely the males) using the streamer-like feathers in courtship displays. However, while sexual variation is the most obvious explanation for the presence or absence of long tail feathers, other factors cannot be ruled out. For example, it is possible that some individuals lack tail feathers because they were fossilized during </w:t>
      </w:r>
      <w:hyperlink r:id="rId129">
        <w:r>
          <w:rPr>
            <w:rStyle w:val="InternetLink"/>
          </w:rPr>
          <w:t>molting</w:t>
        </w:r>
      </w:hyperlink>
      <w:r>
        <w:rPr/>
        <w:t>. As in modern birds, molting individuals may have been present alongside non-molting individuals, and males and females may have molted at different times during the year.</w:t>
      </w:r>
      <w:r>
        <w:fldChar w:fldCharType="begin"/>
      </w:r>
      <w:r>
        <w:rPr>
          <w:rStyle w:val="InternetLink"/>
          <w:vertAlign w:val="superscript"/>
        </w:rPr>
        <w:instrText> HYPERLINK "https://en.wikipedia.org/wiki/Confuciusornis" \l "cite_note-Chiappeetal1999-16"</w:instrText>
      </w:r>
      <w:r>
        <w:rPr>
          <w:rStyle w:val="InternetLink"/>
          <w:vertAlign w:val="superscript"/>
        </w:rPr>
        <w:fldChar w:fldCharType="separate"/>
      </w:r>
      <w:r>
        <w:rPr>
          <w:rStyle w:val="InternetLink"/>
          <w:vertAlign w:val="superscript"/>
        </w:rPr>
        <w:t>[16]</w:t>
      </w:r>
      <w:r>
        <w:rPr>
          <w:rStyle w:val="InternetLink"/>
          <w:vertAlign w:val="superscript"/>
        </w:rPr>
        <w:fldChar w:fldCharType="end"/>
      </w:r>
    </w:p>
    <w:p>
      <w:pPr>
        <w:pStyle w:val="NormalWeb"/>
        <w:rPr/>
      </w:pPr>
      <w:r>
        <w:rPr/>
        <w:t xml:space="preserve">Due to the large number of specimens, </w:t>
      </w:r>
      <w:hyperlink r:id="rId130">
        <w:r>
          <w:rPr>
            <w:rStyle w:val="InternetLink"/>
          </w:rPr>
          <w:t>statistical analysis</w:t>
        </w:r>
      </w:hyperlink>
      <w:r>
        <w:rPr/>
        <w:t xml:space="preserve"> can be used to investigate this problem. In 2008 Chiappe </w:t>
      </w:r>
      <w:r>
        <w:rPr>
          <w:i/>
          <w:iCs/>
        </w:rPr>
        <w:t>et alii</w:t>
      </w:r>
      <w:r>
        <w:rPr/>
        <w:t xml:space="preserve"> published a </w:t>
      </w:r>
      <w:hyperlink r:id="rId131">
        <w:r>
          <w:rPr>
            <w:rStyle w:val="InternetLink"/>
          </w:rPr>
          <w:t>morphometrical</w:t>
        </w:r>
      </w:hyperlink>
      <w:r>
        <w:rPr/>
        <w:t xml:space="preserve"> study of 106 fossils. The population showed a clear </w:t>
      </w:r>
      <w:hyperlink r:id="rId132">
        <w:r>
          <w:rPr>
            <w:rStyle w:val="InternetLink"/>
          </w:rPr>
          <w:t>bimodal distribution</w:t>
        </w:r>
      </w:hyperlink>
      <w:r>
        <w:rPr/>
        <w:t xml:space="preserve"> of the size of the animals with two </w:t>
      </w:r>
      <w:hyperlink r:id="rId133">
        <w:r>
          <w:rPr>
            <w:rStyle w:val="InternetLink"/>
          </w:rPr>
          <w:t>weight classes</w:t>
        </w:r>
      </w:hyperlink>
      <w:r>
        <w:rPr/>
        <w:t xml:space="preserve">. However, there was no </w:t>
      </w:r>
      <w:hyperlink r:id="rId134">
        <w:r>
          <w:rPr>
            <w:rStyle w:val="InternetLink"/>
          </w:rPr>
          <w:t>correlation</w:t>
        </w:r>
      </w:hyperlink>
      <w:r>
        <w:rPr/>
        <w:t xml:space="preserve"> between size and the possession of the long tail feathers. From this it was concluded that either the sexes did not differ in size or both sexes had the long feathers. The first case was deemed most likely which left the size distribution to be explained. It was hypothesised that the smaller animals consisted of very young individuals, that the large animals were adults and that the rarity of individuals with an intermediate size was caused by </w:t>
      </w:r>
      <w:r>
        <w:rPr>
          <w:i/>
          <w:iCs/>
        </w:rPr>
        <w:t>Confuciusornis</w:t>
      </w:r>
      <w:r>
        <w:rPr/>
        <w:t xml:space="preserve"> experiencing a </w:t>
      </w:r>
      <w:hyperlink r:id="rId135">
        <w:r>
          <w:rPr>
            <w:rStyle w:val="InternetLink"/>
          </w:rPr>
          <w:t>growth spurt</w:t>
        </w:r>
      </w:hyperlink>
      <w:r>
        <w:rPr/>
        <w:t xml:space="preserve"> just prior to reaching adulthood, the shortness of which would have prevented many becoming fossilised during this phase.</w:t>
      </w:r>
      <w:r>
        <w:fldChar w:fldCharType="begin"/>
      </w:r>
      <w:r>
        <w:rPr>
          <w:rStyle w:val="InternetLink"/>
          <w:vertAlign w:val="superscript"/>
        </w:rPr>
        <w:instrText> HYPERLINK "https://en.wikipedia.org/wiki/Confuciusornis" \l "cite_note-25"</w:instrText>
      </w:r>
      <w:r>
        <w:rPr>
          <w:rStyle w:val="InternetLink"/>
          <w:vertAlign w:val="superscript"/>
        </w:rPr>
        <w:fldChar w:fldCharType="separate"/>
      </w:r>
      <w:r>
        <w:rPr>
          <w:rStyle w:val="InternetLink"/>
          <w:vertAlign w:val="superscript"/>
        </w:rPr>
        <w:t>[25]</w:t>
      </w:r>
      <w:r>
        <w:rPr>
          <w:rStyle w:val="InternetLink"/>
          <w:vertAlign w:val="superscript"/>
        </w:rPr>
        <w:fldChar w:fldCharType="end"/>
      </w:r>
      <w:r>
        <w:rPr/>
        <w:t xml:space="preserve"> This interpretation was criticised by Dieter S. Peters who pointed out that, as the smaller animals were not </w:t>
      </w:r>
      <w:hyperlink r:id="rId136">
        <w:r>
          <w:rPr>
            <w:rStyle w:val="InternetLink"/>
          </w:rPr>
          <w:t>neonates</w:t>
        </w:r>
      </w:hyperlink>
      <w:r>
        <w:rPr/>
        <w:t xml:space="preserve">, the young of </w:t>
      </w:r>
      <w:r>
        <w:rPr>
          <w:i/>
          <w:iCs/>
        </w:rPr>
        <w:t>Confuciusornis</w:t>
      </w:r>
      <w:r>
        <w:rPr/>
        <w:t xml:space="preserve"> had to grow very fast immediately after hatching regardless. This would then imply two growth spurts, which assumption was not very parsimonious. He thought the data would be more simply explained by assuming that both sexes had the long feathers and one of them was the largest. He favoured the possibility that these were the females, having observed such a pattern with the modern </w:t>
      </w:r>
      <w:hyperlink r:id="rId137">
        <w:r>
          <w:rPr>
            <w:rStyle w:val="InternetLink"/>
          </w:rPr>
          <w:t>pheasant-tailed jacana</w:t>
        </w:r>
      </w:hyperlink>
      <w:r>
        <w:rPr/>
        <w:t xml:space="preserve"> (</w:t>
      </w:r>
      <w:r>
        <w:rPr>
          <w:i/>
          <w:iCs/>
        </w:rPr>
        <w:t>Hydrophasianus chirurgus</w:t>
      </w:r>
      <w:r>
        <w:rPr/>
        <w:t xml:space="preserve">), a water-bird in which both sexes have long tails and the female sex is the heaviest. He accounted for the fact that most specimens show no tails at all by the possibility that </w:t>
      </w:r>
      <w:r>
        <w:rPr>
          <w:i/>
          <w:iCs/>
        </w:rPr>
        <w:t>Confuciusornis</w:t>
      </w:r>
      <w:r>
        <w:rPr/>
        <w:t xml:space="preserve"> shed the feathers as a defence mechanism, a method used by several extant species, which would have been triggered by the stress induced by the very volcanic explosion that buried the animals.</w:t>
      </w:r>
      <w:r>
        <w:fldChar w:fldCharType="begin"/>
      </w:r>
      <w:r>
        <w:rPr>
          <w:rStyle w:val="InternetLink"/>
          <w:vertAlign w:val="superscript"/>
        </w:rPr>
        <w:instrText> HYPERLINK "https://en.wikipedia.org/wiki/Confuciusornis" \l "cite_note-26"</w:instrText>
      </w:r>
      <w:r>
        <w:rPr>
          <w:rStyle w:val="InternetLink"/>
          <w:vertAlign w:val="superscript"/>
        </w:rPr>
        <w:fldChar w:fldCharType="separate"/>
      </w:r>
      <w:r>
        <w:rPr>
          <w:rStyle w:val="InternetLink"/>
          <w:vertAlign w:val="superscript"/>
        </w:rPr>
        <w:t>[26]</w:t>
      </w:r>
      <w:r>
        <w:rPr>
          <w:rStyle w:val="InternetLink"/>
          <w:vertAlign w:val="superscript"/>
        </w:rPr>
        <w:fldChar w:fldCharType="end"/>
      </w:r>
    </w:p>
    <w:p>
      <w:pPr>
        <w:pStyle w:val="Normal"/>
        <w:rPr>
          <w:color w:val="0000FF"/>
        </w:rPr>
      </w:pPr>
      <w:r>
        <w:rPr>
          <w:color w:val="0000FF"/>
        </w:rPr>
        <w:drawing>
          <wp:inline distT="0" distB="0" distL="0" distR="0">
            <wp:extent cx="1619250" cy="1743075"/>
            <wp:effectExtent l="0" t="0" r="0" b="0"/>
            <wp:docPr id="8" name="170px-Confuciusornis_sanctus_fossil"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70px-Confuciusornis_sanctus_fossil" descr="" title=""/>
                    <pic:cNvPicPr>
                      <a:picLocks noChangeAspect="1" noChangeArrowheads="1"/>
                    </pic:cNvPicPr>
                  </pic:nvPicPr>
                  <pic:blipFill>
                    <a:blip r:embed="rId138"/>
                    <a:srcRect l="-16" t="-15" r="-16" b="-15"/>
                    <a:stretch>
                      <a:fillRect/>
                    </a:stretch>
                  </pic:blipFill>
                  <pic:spPr bwMode="auto">
                    <a:xfrm>
                      <a:off x="0" y="0"/>
                      <a:ext cx="1619250" cy="1743075"/>
                    </a:xfrm>
                    <a:prstGeom prst="rect">
                      <a:avLst/>
                    </a:prstGeom>
                  </pic:spPr>
                </pic:pic>
              </a:graphicData>
            </a:graphic>
          </wp:inline>
        </w:drawing>
      </w:r>
    </w:p>
    <w:p>
      <w:pPr>
        <w:pStyle w:val="Normal"/>
        <w:rPr/>
      </w:pPr>
      <w:r>
        <w:rPr/>
        <w:t xml:space="preserve">Short tailed </w:t>
      </w:r>
      <w:r>
        <w:rPr>
          <w:i/>
          <w:iCs/>
        </w:rPr>
        <w:t>C. sanctus</w:t>
      </w:r>
      <w:r>
        <w:rPr/>
        <w:t xml:space="preserve"> specimen</w:t>
      </w:r>
    </w:p>
    <w:p>
      <w:pPr>
        <w:pStyle w:val="NormalWeb"/>
        <w:rPr>
          <w:vertAlign w:val="superscript"/>
        </w:rPr>
      </w:pPr>
      <w:r>
        <w:rPr/>
        <w:t xml:space="preserve">The growth speed relevant to this question can be independently measured by researching the bone structure. In 1998 Zhang determined that growth was fast, leading to </w:t>
      </w:r>
      <w:hyperlink r:id="rId139">
        <w:r>
          <w:rPr>
            <w:rStyle w:val="InternetLink"/>
          </w:rPr>
          <w:t>fibrolamellar bone</w:t>
        </w:r>
      </w:hyperlink>
      <w:r>
        <w:rPr/>
        <w:t>.</w:t>
      </w:r>
      <w:r>
        <w:fldChar w:fldCharType="begin"/>
      </w:r>
      <w:r>
        <w:rPr>
          <w:rStyle w:val="InternetLink"/>
          <w:vertAlign w:val="superscript"/>
        </w:rPr>
        <w:instrText> HYPERLINK "https://en.wikipedia.org/wiki/Confuciusornis" \l "cite_note-27"</w:instrText>
      </w:r>
      <w:r>
        <w:rPr>
          <w:rStyle w:val="InternetLink"/>
          <w:vertAlign w:val="superscript"/>
        </w:rPr>
        <w:fldChar w:fldCharType="separate"/>
      </w:r>
      <w:r>
        <w:rPr>
          <w:rStyle w:val="InternetLink"/>
          <w:vertAlign w:val="superscript"/>
        </w:rPr>
        <w:t>[27]</w:t>
      </w:r>
      <w:r>
        <w:rPr>
          <w:rStyle w:val="InternetLink"/>
          <w:vertAlign w:val="superscript"/>
        </w:rPr>
        <w:fldChar w:fldCharType="end"/>
      </w:r>
      <w:r>
        <w:rPr/>
        <w:t xml:space="preserve"> Comparison with the bone structure of an </w:t>
      </w:r>
      <w:hyperlink r:id="rId140">
        <w:r>
          <w:rPr>
            <w:rStyle w:val="InternetLink"/>
          </w:rPr>
          <w:t>alligator</w:t>
        </w:r>
      </w:hyperlink>
      <w:r>
        <w:rPr/>
        <w:t xml:space="preserve"> indicated that </w:t>
      </w:r>
      <w:r>
        <w:rPr>
          <w:i/>
          <w:iCs/>
        </w:rPr>
        <w:t>Confuciusornis</w:t>
      </w:r>
      <w:r>
        <w:rPr/>
        <w:t xml:space="preserve"> had a high metabolism comparable to that of modern birds.</w:t>
      </w:r>
      <w:r>
        <w:fldChar w:fldCharType="begin"/>
      </w:r>
      <w:r>
        <w:rPr>
          <w:rStyle w:val="InternetLink"/>
          <w:vertAlign w:val="superscript"/>
        </w:rPr>
        <w:instrText> HYPERLINK "https://en.wikipedia.org/wiki/Confuciusornis" \l "cite_note-28"</w:instrText>
      </w:r>
      <w:r>
        <w:rPr>
          <w:rStyle w:val="InternetLink"/>
          <w:vertAlign w:val="superscript"/>
        </w:rPr>
        <w:fldChar w:fldCharType="separate"/>
      </w:r>
      <w:r>
        <w:rPr>
          <w:rStyle w:val="InternetLink"/>
          <w:vertAlign w:val="superscript"/>
        </w:rPr>
        <w:t>[28]</w:t>
      </w:r>
      <w:r>
        <w:rPr>
          <w:rStyle w:val="InternetLink"/>
          <w:vertAlign w:val="superscript"/>
        </w:rPr>
        <w:fldChar w:fldCharType="end"/>
      </w:r>
      <w:r>
        <w:rPr/>
        <w:t xml:space="preserve"> The growth speed of </w:t>
      </w:r>
      <w:r>
        <w:rPr>
          <w:i/>
          <w:iCs/>
        </w:rPr>
        <w:t>Confuciusornis</w:t>
      </w:r>
      <w:r>
        <w:rPr/>
        <w:t xml:space="preserve"> would have been similar to that of </w:t>
      </w:r>
      <w:hyperlink r:id="rId141">
        <w:r>
          <w:rPr>
            <w:rStyle w:val="InternetLink"/>
            <w:i/>
            <w:iCs/>
          </w:rPr>
          <w:t>Beipiaosaurus</w:t>
        </w:r>
      </w:hyperlink>
      <w:r>
        <w:rPr/>
        <w:t>.</w:t>
      </w:r>
      <w:r>
        <w:fldChar w:fldCharType="begin"/>
      </w:r>
      <w:r>
        <w:rPr>
          <w:rStyle w:val="InternetLink"/>
          <w:vertAlign w:val="superscript"/>
        </w:rPr>
        <w:instrText> HYPERLINK "https://en.wikipedia.org/wiki/Confuciusornis" \l "cite_note-29"</w:instrText>
      </w:r>
      <w:r>
        <w:rPr>
          <w:rStyle w:val="InternetLink"/>
          <w:vertAlign w:val="superscript"/>
        </w:rPr>
        <w:fldChar w:fldCharType="separate"/>
      </w:r>
      <w:r>
        <w:rPr>
          <w:rStyle w:val="InternetLink"/>
          <w:vertAlign w:val="superscript"/>
        </w:rPr>
        <w:t>[29]</w:t>
      </w:r>
      <w:r>
        <w:rPr>
          <w:rStyle w:val="InternetLink"/>
          <w:vertAlign w:val="superscript"/>
        </w:rPr>
        <w:fldChar w:fldCharType="end"/>
      </w:r>
      <w:r>
        <w:rPr/>
        <w:t xml:space="preserve"> A study by </w:t>
      </w:r>
      <w:hyperlink r:id="rId142">
        <w:r>
          <w:rPr>
            <w:rStyle w:val="InternetLink"/>
          </w:rPr>
          <w:t>Armand de Ricqlès</w:t>
        </w:r>
      </w:hyperlink>
      <w:r>
        <w:rPr/>
        <w:t xml:space="preserve"> in 2003 indicated that growth was essentially modern, </w:t>
      </w:r>
      <w:r>
        <w:rPr>
          <w:i/>
          <w:iCs/>
        </w:rPr>
        <w:t>Confuciusornis</w:t>
      </w:r>
      <w:r>
        <w:rPr/>
        <w:t xml:space="preserve"> reaching its maximum size in at most twenty weeks, perhaps as few as thirteen. Basal birds would have limited their size, not by slowing growth but by limiting the period of growth.</w:t>
      </w:r>
      <w:r>
        <w:fldChar w:fldCharType="begin"/>
      </w:r>
      <w:r>
        <w:rPr>
          <w:rStyle w:val="InternetLink"/>
          <w:vertAlign w:val="superscript"/>
        </w:rPr>
        <w:instrText> HYPERLINK "https://en.wikipedia.org/wiki/Confuciusornis" \l "cite_note-30"</w:instrText>
      </w:r>
      <w:r>
        <w:rPr>
          <w:rStyle w:val="InternetLink"/>
          <w:vertAlign w:val="superscript"/>
        </w:rPr>
        <w:fldChar w:fldCharType="separate"/>
      </w:r>
      <w:r>
        <w:rPr>
          <w:rStyle w:val="InternetLink"/>
          <w:vertAlign w:val="superscript"/>
        </w:rPr>
        <w:t>[30]</w:t>
      </w:r>
      <w:r>
        <w:rPr>
          <w:rStyle w:val="InternetLink"/>
          <w:vertAlign w:val="superscript"/>
        </w:rPr>
        <w:fldChar w:fldCharType="end"/>
      </w:r>
      <w:r>
        <w:rPr/>
        <w:t xml:space="preserve"> A 2013 study found </w:t>
      </w:r>
      <w:hyperlink r:id="rId143">
        <w:r>
          <w:rPr>
            <w:rStyle w:val="InternetLink"/>
          </w:rPr>
          <w:t>medullary bone</w:t>
        </w:r>
      </w:hyperlink>
      <w:r>
        <w:rPr/>
        <w:t xml:space="preserve"> in a short tailed specimen, confirming that it was female.</w:t>
      </w:r>
      <w:r>
        <w:fldChar w:fldCharType="begin"/>
      </w:r>
      <w:r>
        <w:rPr>
          <w:rStyle w:val="InternetLink"/>
          <w:vertAlign w:val="superscript"/>
        </w:rPr>
        <w:instrText> HYPERLINK "https://en.wikipedia.org/wiki/Confuciusornis" \l "cite_note-31"</w:instrText>
      </w:r>
      <w:r>
        <w:rPr>
          <w:rStyle w:val="InternetLink"/>
          <w:vertAlign w:val="superscript"/>
        </w:rPr>
        <w:fldChar w:fldCharType="separate"/>
      </w:r>
      <w:r>
        <w:rPr>
          <w:rStyle w:val="InternetLink"/>
          <w:vertAlign w:val="superscript"/>
        </w:rPr>
        <w:t>[31]</w:t>
      </w:r>
      <w:r>
        <w:rPr>
          <w:rStyle w:val="InternetLink"/>
          <w:vertAlign w:val="superscript"/>
        </w:rPr>
        <w:fldChar w:fldCharType="end"/>
      </w:r>
    </w:p>
    <w:p>
      <w:pPr>
        <w:pStyle w:val="NormalWeb"/>
        <w:rPr/>
      </w:pPr>
      <w:r>
        <w:rPr/>
        <w:t xml:space="preserve">There are immature specimens known, and from the analysis of bone growth patterns of young adults it has been estimated that </w:t>
      </w:r>
      <w:r>
        <w:rPr>
          <w:i/>
          <w:iCs/>
        </w:rPr>
        <w:t>Confuciusornis</w:t>
      </w:r>
      <w:r>
        <w:rPr/>
        <w:t xml:space="preserve"> reached maturity somewhat slower than extant small birds, but faster than advanced dinosaurs (de Ricqlès </w:t>
      </w:r>
      <w:r>
        <w:rPr>
          <w:i/>
          <w:iCs/>
        </w:rPr>
        <w:t>et al.</w:t>
      </w:r>
      <w:r>
        <w:rPr/>
        <w:t xml:space="preserve">, 2003), which might indicate an omnivorous diet similar to modern </w:t>
      </w:r>
      <w:hyperlink r:id="rId144">
        <w:r>
          <w:rPr>
            <w:rStyle w:val="InternetLink"/>
          </w:rPr>
          <w:t>crows</w:t>
        </w:r>
      </w:hyperlink>
      <w:r>
        <w:rPr/>
        <w:t>.</w:t>
      </w:r>
    </w:p>
    <w:p>
      <w:pPr>
        <w:pStyle w:val="NormalWeb"/>
        <w:rPr/>
      </w:pPr>
      <w:r>
        <w:rPr/>
        <w:t xml:space="preserve">It has been hypothesized that </w:t>
      </w:r>
      <w:r>
        <w:rPr>
          <w:i/>
          <w:iCs/>
        </w:rPr>
        <w:t>Confuciusornis</w:t>
      </w:r>
      <w:r>
        <w:rPr/>
        <w:t xml:space="preserve"> fed on plant materials due to its toothless beak, but no </w:t>
      </w:r>
      <w:hyperlink r:id="rId145">
        <w:r>
          <w:rPr>
            <w:rStyle w:val="InternetLink"/>
          </w:rPr>
          <w:t>gastroliths</w:t>
        </w:r>
      </w:hyperlink>
      <w:r>
        <w:rPr/>
        <w:t xml:space="preserve"> or stomach contents had been reported (Zhou &amp; Zhang, 2003). Dalsätt and colleagues (2006) described a specimen, </w:t>
      </w:r>
      <w:hyperlink r:id="rId146">
        <w:r>
          <w:rPr>
            <w:rStyle w:val="InternetLink"/>
          </w:rPr>
          <w:t>IVPP</w:t>
        </w:r>
      </w:hyperlink>
      <w:r>
        <w:rPr/>
        <w:t xml:space="preserve"> V13313 found in the Jiufotang Beds, that preserves seven to nine </w:t>
      </w:r>
      <w:hyperlink r:id="rId147">
        <w:r>
          <w:rPr>
            <w:rStyle w:val="InternetLink"/>
          </w:rPr>
          <w:t>vertebrae</w:t>
        </w:r>
      </w:hyperlink>
      <w:r>
        <w:rPr/>
        <w:t xml:space="preserve"> and several ribs of a small fish, probably </w:t>
      </w:r>
      <w:hyperlink r:id="rId148">
        <w:r>
          <w:rPr>
            <w:rStyle w:val="InternetLink"/>
            <w:i/>
            <w:iCs/>
          </w:rPr>
          <w:t>Jinanichthys</w:t>
        </w:r>
      </w:hyperlink>
      <w:r>
        <w:rPr/>
        <w:t xml:space="preserve">. These fish bones are formed into a tight cluster about six millimeters across, and the cluster is in contact with the seventh and eighth </w:t>
      </w:r>
      <w:hyperlink r:id="rId149">
        <w:r>
          <w:rPr>
            <w:rStyle w:val="InternetLink"/>
          </w:rPr>
          <w:t>cervical vertebrae</w:t>
        </w:r>
      </w:hyperlink>
      <w:r>
        <w:rPr/>
        <w:t xml:space="preserve"> of the bird. In this position it was likely in the crop of the bird, which may have been preparing to regurgitate a </w:t>
      </w:r>
      <w:hyperlink r:id="rId150">
        <w:r>
          <w:rPr>
            <w:rStyle w:val="InternetLink"/>
          </w:rPr>
          <w:t>pellet</w:t>
        </w:r>
      </w:hyperlink>
      <w:r>
        <w:rPr/>
        <w:t xml:space="preserve"> when it died. No other fish remains are present in the slab. (Dalsätt </w:t>
      </w:r>
      <w:r>
        <w:rPr>
          <w:i/>
          <w:iCs/>
        </w:rPr>
        <w:t>et al.</w:t>
      </w:r>
      <w:r>
        <w:rPr/>
        <w:t xml:space="preserve">, 2006). </w:t>
      </w:r>
      <w:hyperlink r:id="rId151">
        <w:r>
          <w:rPr>
            <w:rStyle w:val="InternetLink"/>
          </w:rPr>
          <w:t>Andrzej Elzanowski</w:t>
        </w:r>
      </w:hyperlink>
      <w:r>
        <w:rPr/>
        <w:t xml:space="preserve"> already in 2002 had predicted that </w:t>
      </w:r>
      <w:r>
        <w:rPr>
          <w:i/>
          <w:iCs/>
        </w:rPr>
        <w:t>Confuciusornis</w:t>
      </w:r>
      <w:r>
        <w:rPr/>
        <w:t xml:space="preserve"> was a predator.</w:t>
      </w:r>
      <w:r>
        <w:fldChar w:fldCharType="begin"/>
      </w:r>
      <w:r>
        <w:rPr>
          <w:rStyle w:val="InternetLink"/>
          <w:vertAlign w:val="superscript"/>
        </w:rPr>
        <w:instrText> HYPERLINK "https://en.wikipedia.org/wiki/Confuciusornis" \l "cite_note-32"</w:instrText>
      </w:r>
      <w:r>
        <w:rPr>
          <w:rStyle w:val="InternetLink"/>
          <w:vertAlign w:val="superscript"/>
        </w:rPr>
        <w:fldChar w:fldCharType="separate"/>
      </w:r>
      <w:r>
        <w:rPr>
          <w:rStyle w:val="InternetLink"/>
          <w:vertAlign w:val="superscript"/>
        </w:rPr>
        <w:t>[32]</w:t>
      </w:r>
      <w:r>
        <w:rPr>
          <w:rStyle w:val="InternetLink"/>
          <w:vertAlign w:val="superscript"/>
        </w:rPr>
        <w:fldChar w:fldCharType="end"/>
      </w:r>
      <w:r>
        <w:rPr/>
        <w:t xml:space="preserve"> Dieter S. Peters has hypothesized that, although no remains of toe webs have been conserved, it caught its prey swimming using its rather soft bill to search for prey below the waterline.</w:t>
      </w:r>
      <w:r>
        <w:fldChar w:fldCharType="begin"/>
      </w:r>
      <w:r>
        <w:rPr>
          <w:rStyle w:val="InternetLink"/>
          <w:vertAlign w:val="superscript"/>
        </w:rPr>
        <w:instrText> HYPERLINK "https://en.wikipedia.org/wiki/Confuciusornis" \l "cite_note-Peters1999-18"</w:instrText>
      </w:r>
      <w:r>
        <w:rPr>
          <w:rStyle w:val="InternetLink"/>
          <w:vertAlign w:val="superscript"/>
        </w:rPr>
        <w:fldChar w:fldCharType="separate"/>
      </w:r>
      <w:r>
        <w:rPr>
          <w:rStyle w:val="InternetLink"/>
          <w:vertAlign w:val="superscript"/>
        </w:rPr>
        <w:t>[18]</w:t>
      </w:r>
      <w:r>
        <w:rPr>
          <w:rStyle w:val="InternetLink"/>
          <w:vertAlign w:val="superscript"/>
        </w:rPr>
        <w:fldChar w:fldCharType="end"/>
      </w:r>
      <w:r>
        <w:rPr/>
        <w:t xml:space="preserve"> </w:t>
      </w:r>
      <w:hyperlink r:id="rId152">
        <w:r>
          <w:rPr>
            <w:rStyle w:val="InternetLink"/>
          </w:rPr>
          <w:t>Andrei Zinoviev</w:t>
        </w:r>
      </w:hyperlink>
      <w:r>
        <w:rPr/>
        <w:t xml:space="preserve"> assumed it caught fish on the wing.</w:t>
      </w:r>
      <w:r>
        <w:fldChar w:fldCharType="begin"/>
      </w:r>
      <w:r>
        <w:rPr>
          <w:rStyle w:val="InternetLink"/>
          <w:vertAlign w:val="superscript"/>
        </w:rPr>
        <w:instrText> HYPERLINK "https://en.wikipedia.org/wiki/Confuciusornis" \l "cite_note-33"</w:instrText>
      </w:r>
      <w:r>
        <w:rPr>
          <w:rStyle w:val="InternetLink"/>
          <w:vertAlign w:val="superscript"/>
        </w:rPr>
        <w:fldChar w:fldCharType="separate"/>
      </w:r>
      <w:r>
        <w:rPr>
          <w:rStyle w:val="InternetLink"/>
          <w:vertAlign w:val="superscript"/>
        </w:rPr>
        <w:t>[33]</w:t>
      </w:r>
      <w:r>
        <w:rPr>
          <w:rStyle w:val="InternetLink"/>
          <w:vertAlign w:val="superscript"/>
        </w:rPr>
        <w:fldChar w:fldCharType="end"/>
      </w:r>
      <w:r>
        <w:fldChar w:fldCharType="begin"/>
      </w:r>
      <w:r>
        <w:rPr>
          <w:rStyle w:val="InternetLink"/>
          <w:vertAlign w:val="superscript"/>
        </w:rPr>
        <w:instrText> HYPERLINK "https://en.wikipedia.org/wiki/Confuciusornis" \l "cite_note-34"</w:instrText>
      </w:r>
      <w:r>
        <w:rPr>
          <w:rStyle w:val="InternetLink"/>
          <w:vertAlign w:val="superscript"/>
        </w:rPr>
        <w:fldChar w:fldCharType="separate"/>
      </w:r>
      <w:r>
        <w:rPr>
          <w:rStyle w:val="InternetLink"/>
          <w:vertAlign w:val="superscript"/>
        </w:rPr>
        <w:t>[34]</w:t>
      </w:r>
      <w:r>
        <w:rPr>
          <w:rStyle w:val="InternetLink"/>
          <w:vertAlign w:val="superscript"/>
        </w:rPr>
        <w:fldChar w:fldCharType="end"/>
      </w:r>
    </w:p>
    <w:p>
      <w:pPr>
        <w:pStyle w:val="NormalWeb"/>
        <w:rPr/>
      </w:pPr>
      <w:r>
        <w:rPr/>
        <w:t xml:space="preserve">Several extant bird species have been presented as modern analogues of </w:t>
      </w:r>
      <w:r>
        <w:rPr>
          <w:i/>
          <w:iCs/>
        </w:rPr>
        <w:t>Confuciusornis</w:t>
      </w:r>
      <w:r>
        <w:rPr/>
        <w:t xml:space="preserve"> providing insight into its possible lifestyle. Dieter S. Peters thought that it could be best compared with the </w:t>
      </w:r>
      <w:hyperlink r:id="rId153">
        <w:r>
          <w:rPr>
            <w:rStyle w:val="InternetLink"/>
          </w:rPr>
          <w:t>white-tailed tropicbird</w:t>
        </w:r>
      </w:hyperlink>
      <w:r>
        <w:rPr/>
        <w:t xml:space="preserve"> (</w:t>
      </w:r>
      <w:r>
        <w:rPr>
          <w:i/>
          <w:iCs/>
        </w:rPr>
        <w:t>Phaeton lepturus</w:t>
      </w:r>
      <w:r>
        <w:rPr/>
        <w:t>), a fisher that too has a long tail and narrow wings — and even often nests in the neighbourhood of volcanoes.</w:t>
      </w:r>
      <w:r>
        <w:fldChar w:fldCharType="begin"/>
      </w:r>
      <w:r>
        <w:rPr>
          <w:rStyle w:val="InternetLink"/>
          <w:vertAlign w:val="superscript"/>
        </w:rPr>
        <w:instrText> HYPERLINK "https://en.wikipedia.org/wiki/Confuciusornis" \l "cite_note-Peters1999-18"</w:instrText>
      </w:r>
      <w:r>
        <w:rPr>
          <w:rStyle w:val="InternetLink"/>
          <w:vertAlign w:val="superscript"/>
        </w:rPr>
        <w:fldChar w:fldCharType="separate"/>
      </w:r>
      <w:r>
        <w:rPr>
          <w:rStyle w:val="InternetLink"/>
          <w:vertAlign w:val="superscript"/>
        </w:rPr>
        <w:t>[18]</w:t>
      </w:r>
      <w:r>
        <w:rPr>
          <w:rStyle w:val="InternetLink"/>
          <w:vertAlign w:val="superscript"/>
        </w:rPr>
        <w:fldChar w:fldCharType="end"/>
      </w:r>
      <w:r>
        <w:rPr/>
        <w:t xml:space="preserve"> The </w:t>
      </w:r>
      <w:hyperlink r:id="rId154">
        <w:r>
          <w:rPr>
            <w:rStyle w:val="InternetLink"/>
          </w:rPr>
          <w:t>paradise kingfishers</w:t>
        </w:r>
      </w:hyperlink>
      <w:r>
        <w:rPr/>
        <w:t xml:space="preserve"> (genus </w:t>
      </w:r>
      <w:hyperlink r:id="rId155">
        <w:r>
          <w:rPr>
            <w:rStyle w:val="InternetLink"/>
            <w:i/>
            <w:iCs/>
          </w:rPr>
          <w:t>Tanysiptera</w:t>
        </w:r>
      </w:hyperlink>
      <w:r>
        <w:rPr/>
        <w:t xml:space="preserve">) of modern </w:t>
      </w:r>
      <w:hyperlink r:id="rId156">
        <w:r>
          <w:rPr>
            <w:rStyle w:val="InternetLink"/>
          </w:rPr>
          <w:t>Australia</w:t>
        </w:r>
      </w:hyperlink>
      <w:r>
        <w:rPr/>
        <w:t xml:space="preserve"> and </w:t>
      </w:r>
      <w:hyperlink r:id="rId157">
        <w:r>
          <w:rPr>
            <w:rStyle w:val="InternetLink"/>
          </w:rPr>
          <w:t>New Guinea</w:t>
        </w:r>
      </w:hyperlink>
      <w:r>
        <w:rPr/>
        <w:t xml:space="preserve"> have elongated "racket plumes" as their central tail feathers, giving them a superficial resemblance to </w:t>
      </w:r>
      <w:r>
        <w:rPr>
          <w:i/>
          <w:iCs/>
        </w:rPr>
        <w:t>Confuciusornis</w:t>
      </w:r>
      <w:r>
        <w:rPr/>
        <w:t>. These kingfishers also take fish as prey, but they are not specialized fishers. They take many insects and other small prey from their forest habitat.</w:t>
      </w:r>
      <w:r>
        <w:fldChar w:fldCharType="begin"/>
      </w:r>
      <w:r>
        <w:rPr>
          <w:rStyle w:val="InternetLink"/>
          <w:vertAlign w:val="superscript"/>
        </w:rPr>
        <w:instrText> HYPERLINK "https://en.wikipedia.org/wiki/Confuciusornis" \l "cite_note-Bleiweiss2005-35"</w:instrText>
      </w:r>
      <w:r>
        <w:rPr>
          <w:rStyle w:val="InternetLink"/>
          <w:vertAlign w:val="superscript"/>
        </w:rPr>
        <w:fldChar w:fldCharType="separate"/>
      </w:r>
      <w:r>
        <w:rPr>
          <w:rStyle w:val="InternetLink"/>
          <w:vertAlign w:val="superscript"/>
        </w:rPr>
        <w:t>[35]</w:t>
      </w:r>
      <w:r>
        <w:rPr>
          <w:rStyle w:val="InternetLink"/>
          <w:vertAlign w:val="superscript"/>
        </w:rPr>
        <w:fldChar w:fldCharType="end"/>
      </w:r>
    </w:p>
    <w:p>
      <w:pPr>
        <w:pStyle w:val="Heading3"/>
        <w:rPr/>
      </w:pPr>
      <w:r>
        <w:rPr>
          <w:rStyle w:val="Mwheadline"/>
        </w:rPr>
        <w:t>Daily activity patterns</w:t>
      </w:r>
    </w:p>
    <w:p>
      <w:pPr>
        <w:pStyle w:val="NormalWeb"/>
        <w:rPr/>
      </w:pPr>
      <w:r>
        <w:rPr/>
        <w:t xml:space="preserve">Comparisons between the </w:t>
      </w:r>
      <w:hyperlink r:id="rId158">
        <w:r>
          <w:rPr>
            <w:rStyle w:val="InternetLink"/>
          </w:rPr>
          <w:t>scleral rings</w:t>
        </w:r>
      </w:hyperlink>
      <w:r>
        <w:rPr/>
        <w:t xml:space="preserve"> supporting the eyes of </w:t>
      </w:r>
      <w:r>
        <w:rPr>
          <w:i/>
          <w:iCs/>
        </w:rPr>
        <w:t>Confuciusornis</w:t>
      </w:r>
      <w:r>
        <w:rPr/>
        <w:t xml:space="preserve"> and modern birds and other reptiles indicate that it may have been </w:t>
      </w:r>
      <w:hyperlink r:id="rId159">
        <w:r>
          <w:rPr>
            <w:rStyle w:val="InternetLink"/>
          </w:rPr>
          <w:t>diurnal</w:t>
        </w:r>
      </w:hyperlink>
      <w:r>
        <w:rPr/>
        <w:t>, similar to most modern birds.</w:t>
      </w:r>
      <w:r>
        <w:fldChar w:fldCharType="begin"/>
      </w:r>
      <w:r>
        <w:rPr>
          <w:rStyle w:val="InternetLink"/>
          <w:vertAlign w:val="superscript"/>
        </w:rPr>
        <w:instrText> HYPERLINK "https://en.wikipedia.org/wiki/Confuciusornis" \l "cite_note-36"</w:instrText>
      </w:r>
      <w:r>
        <w:rPr>
          <w:rStyle w:val="InternetLink"/>
          <w:vertAlign w:val="superscript"/>
        </w:rPr>
        <w:fldChar w:fldCharType="separate"/>
      </w:r>
      <w:r>
        <w:rPr>
          <w:rStyle w:val="InternetLink"/>
          <w:vertAlign w:val="superscript"/>
        </w:rPr>
        <w:t>[36]</w:t>
      </w:r>
      <w:r>
        <w:rPr>
          <w:rStyle w:val="InternetLink"/>
          <w:vertAlign w:val="superscript"/>
        </w:rPr>
        <w:fldChar w:fldCharType="end"/>
      </w:r>
    </w:p>
    <w:p>
      <w:pPr>
        <w:pStyle w:val="Heading2"/>
        <w:rPr/>
      </w:pPr>
      <w:r>
        <w:rPr>
          <w:rStyle w:val="Mwheadline"/>
        </w:rPr>
        <w:t>Classification</w:t>
      </w:r>
    </w:p>
    <w:p>
      <w:pPr>
        <w:pStyle w:val="NormalWeb"/>
        <w:rPr/>
      </w:pPr>
      <w:r>
        <w:rPr/>
        <w:t xml:space="preserve">Hou assigned </w:t>
      </w:r>
      <w:r>
        <w:rPr>
          <w:i/>
          <w:iCs/>
        </w:rPr>
        <w:t>Confuciusornis</w:t>
      </w:r>
      <w:r>
        <w:rPr/>
        <w:t xml:space="preserve"> to the </w:t>
      </w:r>
      <w:hyperlink r:id="rId160">
        <w:r>
          <w:rPr>
            <w:rStyle w:val="InternetLink"/>
          </w:rPr>
          <w:t>Confuciusornithidae</w:t>
        </w:r>
      </w:hyperlink>
      <w:r>
        <w:rPr/>
        <w:t xml:space="preserve"> in 1995. At first he assumed it was a member of the </w:t>
      </w:r>
      <w:hyperlink r:id="rId161">
        <w:r>
          <w:rPr>
            <w:rStyle w:val="InternetLink"/>
          </w:rPr>
          <w:t>Enantiornithes</w:t>
        </w:r>
      </w:hyperlink>
      <w:r>
        <w:rPr/>
        <w:t xml:space="preserve"> and the sister taxon of </w:t>
      </w:r>
      <w:hyperlink r:id="rId162">
        <w:r>
          <w:rPr>
            <w:rStyle w:val="InternetLink"/>
            <w:i/>
            <w:iCs/>
          </w:rPr>
          <w:t>Gobipteryx</w:t>
        </w:r>
      </w:hyperlink>
      <w:r>
        <w:rPr/>
        <w:t xml:space="preserve">. Later he understood that </w:t>
      </w:r>
      <w:r>
        <w:rPr>
          <w:i/>
          <w:iCs/>
        </w:rPr>
        <w:t>Confuciusornis</w:t>
      </w:r>
      <w:r>
        <w:rPr/>
        <w:t xml:space="preserve"> was not an enantiornith but concluded it was the sister taxon of the Enantiornithes, within a larger </w:t>
      </w:r>
      <w:hyperlink r:id="rId163">
        <w:r>
          <w:rPr>
            <w:rStyle w:val="InternetLink"/>
          </w:rPr>
          <w:t>Sauriurae</w:t>
        </w:r>
      </w:hyperlink>
      <w:r>
        <w:rPr/>
        <w:t>.</w:t>
      </w:r>
      <w:r>
        <w:fldChar w:fldCharType="begin"/>
      </w:r>
      <w:r>
        <w:rPr>
          <w:rStyle w:val="InternetLink"/>
          <w:vertAlign w:val="superscript"/>
        </w:rPr>
        <w:instrText> HYPERLINK "https://en.wikipedia.org/wiki/Confuciusornis" \l "cite_note-37"</w:instrText>
      </w:r>
      <w:r>
        <w:rPr>
          <w:rStyle w:val="InternetLink"/>
          <w:vertAlign w:val="superscript"/>
        </w:rPr>
        <w:fldChar w:fldCharType="separate"/>
      </w:r>
      <w:r>
        <w:rPr>
          <w:rStyle w:val="InternetLink"/>
          <w:vertAlign w:val="superscript"/>
        </w:rPr>
        <w:t>[37]</w:t>
      </w:r>
      <w:r>
        <w:rPr>
          <w:rStyle w:val="InternetLink"/>
          <w:vertAlign w:val="superscript"/>
        </w:rPr>
        <w:fldChar w:fldCharType="end"/>
      </w:r>
      <w:r>
        <w:rPr/>
        <w:t xml:space="preserve"> This was heavily criticised by Chiappe who regarded Sauriurae to be </w:t>
      </w:r>
      <w:hyperlink r:id="rId164">
        <w:r>
          <w:rPr>
            <w:rStyle w:val="InternetLink"/>
          </w:rPr>
          <w:t>paraphyletic</w:t>
        </w:r>
      </w:hyperlink>
      <w:r>
        <w:rPr/>
        <w:t xml:space="preserve"> as there were insufficient shared traits that indicated that the Confuciusornithidae and the Enantiornithes were closely related.</w:t>
      </w:r>
      <w:r>
        <w:fldChar w:fldCharType="begin"/>
      </w:r>
      <w:r>
        <w:rPr>
          <w:rStyle w:val="InternetLink"/>
          <w:vertAlign w:val="superscript"/>
        </w:rPr>
        <w:instrText> HYPERLINK "https://en.wikipedia.org/wiki/Confuciusornis" \l "cite_note-38"</w:instrText>
      </w:r>
      <w:r>
        <w:rPr>
          <w:rStyle w:val="InternetLink"/>
          <w:vertAlign w:val="superscript"/>
        </w:rPr>
        <w:fldChar w:fldCharType="separate"/>
      </w:r>
      <w:r>
        <w:rPr>
          <w:rStyle w:val="InternetLink"/>
          <w:vertAlign w:val="superscript"/>
        </w:rPr>
        <w:t>[38]</w:t>
      </w:r>
      <w:r>
        <w:rPr>
          <w:rStyle w:val="InternetLink"/>
          <w:vertAlign w:val="superscript"/>
        </w:rPr>
        <w:fldChar w:fldCharType="end"/>
      </w:r>
      <w:r>
        <w:rPr/>
        <w:t xml:space="preserve"> In 2001 </w:t>
      </w:r>
      <w:hyperlink r:id="rId165">
        <w:r>
          <w:rPr>
            <w:rStyle w:val="InternetLink"/>
          </w:rPr>
          <w:t>Ji Qiang</w:t>
        </w:r>
      </w:hyperlink>
      <w:r>
        <w:rPr/>
        <w:t xml:space="preserve"> suggested an alternative position as the sister taxon of the </w:t>
      </w:r>
      <w:hyperlink r:id="rId166">
        <w:r>
          <w:rPr>
            <w:rStyle w:val="InternetLink"/>
          </w:rPr>
          <w:t>Ornithothoraces</w:t>
        </w:r>
      </w:hyperlink>
      <w:r>
        <w:rPr/>
        <w:t>.</w:t>
      </w:r>
      <w:r>
        <w:fldChar w:fldCharType="begin"/>
      </w:r>
      <w:r>
        <w:rPr>
          <w:rStyle w:val="InternetLink"/>
          <w:vertAlign w:val="superscript"/>
        </w:rPr>
        <w:instrText> HYPERLINK "https://en.wikipedia.org/wiki/Confuciusornis" \l "cite_note-39"</w:instrText>
      </w:r>
      <w:r>
        <w:rPr>
          <w:rStyle w:val="InternetLink"/>
          <w:vertAlign w:val="superscript"/>
        </w:rPr>
        <w:fldChar w:fldCharType="separate"/>
      </w:r>
      <w:r>
        <w:rPr>
          <w:rStyle w:val="InternetLink"/>
          <w:vertAlign w:val="superscript"/>
        </w:rPr>
        <w:t>[39]</w:t>
      </w:r>
      <w:r>
        <w:rPr>
          <w:rStyle w:val="InternetLink"/>
          <w:vertAlign w:val="superscript"/>
        </w:rPr>
        <w:fldChar w:fldCharType="end"/>
      </w:r>
    </w:p>
    <w:p>
      <w:pPr>
        <w:pStyle w:val="NormalWeb"/>
        <w:rPr/>
      </w:pPr>
      <w:r>
        <w:rPr/>
        <w:t xml:space="preserve">In 2002 Ji's hypothesis was confirmed by a </w:t>
      </w:r>
      <w:hyperlink r:id="rId167">
        <w:r>
          <w:rPr>
            <w:rStyle w:val="InternetLink"/>
          </w:rPr>
          <w:t>cladistic analysis</w:t>
        </w:r>
      </w:hyperlink>
      <w:r>
        <w:rPr/>
        <w:t xml:space="preserve"> by Chiappe, who defined a new group: the </w:t>
      </w:r>
      <w:hyperlink r:id="rId168">
        <w:r>
          <w:rPr>
            <w:rStyle w:val="InternetLink"/>
          </w:rPr>
          <w:t>Pygostylia</w:t>
        </w:r>
      </w:hyperlink>
      <w:r>
        <w:rPr/>
        <w:t xml:space="preserve"> of which </w:t>
      </w:r>
      <w:r>
        <w:rPr>
          <w:i/>
          <w:iCs/>
        </w:rPr>
        <w:t>Confuciusornis</w:t>
      </w:r>
      <w:r>
        <w:rPr/>
        <w:t xml:space="preserve"> is by definition the most basal member.</w:t>
      </w:r>
      <w:r>
        <w:fldChar w:fldCharType="begin"/>
      </w:r>
      <w:r>
        <w:rPr>
          <w:rStyle w:val="InternetLink"/>
          <w:vertAlign w:val="superscript"/>
        </w:rPr>
        <w:instrText> HYPERLINK "https://en.wikipedia.org/wiki/Confuciusornis" \l "cite_note-40"</w:instrText>
      </w:r>
      <w:r>
        <w:rPr>
          <w:rStyle w:val="InternetLink"/>
          <w:vertAlign w:val="superscript"/>
        </w:rPr>
        <w:fldChar w:fldCharType="separate"/>
      </w:r>
      <w:r>
        <w:rPr>
          <w:rStyle w:val="InternetLink"/>
          <w:vertAlign w:val="superscript"/>
        </w:rPr>
        <w:t>[40]</w:t>
      </w:r>
      <w:r>
        <w:rPr>
          <w:rStyle w:val="InternetLink"/>
          <w:vertAlign w:val="superscript"/>
        </w:rPr>
        <w:fldChar w:fldCharType="end"/>
      </w:r>
      <w:r>
        <w:rPr/>
        <w:t xml:space="preserve"> Several traits of </w:t>
      </w:r>
      <w:r>
        <w:rPr>
          <w:i/>
          <w:iCs/>
        </w:rPr>
        <w:t>Confuciusornis</w:t>
      </w:r>
      <w:r>
        <w:rPr/>
        <w:t xml:space="preserve"> illustrate its position in the tree of life; it has a more "primitive" skull than </w:t>
      </w:r>
      <w:hyperlink r:id="rId169">
        <w:r>
          <w:rPr>
            <w:rStyle w:val="InternetLink"/>
            <w:i/>
            <w:iCs/>
          </w:rPr>
          <w:t>Archaeopteryx</w:t>
        </w:r>
      </w:hyperlink>
      <w:r>
        <w:rPr/>
        <w:t xml:space="preserve">, but it is the first known bird to have lost the long tail of </w:t>
      </w:r>
      <w:r>
        <w:rPr>
          <w:i/>
          <w:iCs/>
        </w:rPr>
        <w:t>Archaeopteryx</w:t>
      </w:r>
      <w:r>
        <w:rPr/>
        <w:t xml:space="preserve"> and develop fused tail vertebrae, a </w:t>
      </w:r>
      <w:hyperlink r:id="rId170">
        <w:r>
          <w:rPr>
            <w:rStyle w:val="InternetLink"/>
          </w:rPr>
          <w:t>pygostyle</w:t>
        </w:r>
      </w:hyperlink>
      <w:r>
        <w:rPr/>
        <w:t>.</w:t>
      </w:r>
      <w:r>
        <w:fldChar w:fldCharType="begin"/>
      </w:r>
      <w:r>
        <w:rPr>
          <w:rStyle w:val="InternetLink"/>
          <w:vertAlign w:val="superscript"/>
        </w:rPr>
        <w:instrText> HYPERLINK "https://en.wikipedia.org/wiki/Confuciusornis" \l "cite_note-Clarke.26Norell2002-41"</w:instrText>
      </w:r>
      <w:r>
        <w:rPr>
          <w:rStyle w:val="InternetLink"/>
          <w:vertAlign w:val="superscript"/>
        </w:rPr>
        <w:fldChar w:fldCharType="separate"/>
      </w:r>
      <w:r>
        <w:rPr>
          <w:rStyle w:val="InternetLink"/>
          <w:vertAlign w:val="superscript"/>
        </w:rPr>
        <w:t>[41]</w:t>
      </w:r>
      <w:r>
        <w:rPr>
          <w:rStyle w:val="InternetLink"/>
          <w:vertAlign w:val="superscript"/>
        </w:rPr>
        <w:fldChar w:fldCharType="end"/>
      </w:r>
      <w:r>
        <w:rPr/>
        <w:t xml:space="preserve"> One controversial study concluded that </w:t>
      </w:r>
      <w:r>
        <w:rPr>
          <w:i/>
          <w:iCs/>
        </w:rPr>
        <w:t>Confuciusornis</w:t>
      </w:r>
      <w:r>
        <w:rPr/>
        <w:t xml:space="preserve"> may be more closely related to </w:t>
      </w:r>
      <w:hyperlink r:id="rId171">
        <w:r>
          <w:rPr>
            <w:rStyle w:val="InternetLink"/>
            <w:i/>
            <w:iCs/>
          </w:rPr>
          <w:t>Microraptor</w:t>
        </w:r>
      </w:hyperlink>
      <w:r>
        <w:rPr/>
        <w:t xml:space="preserve"> and other </w:t>
      </w:r>
      <w:hyperlink r:id="rId172">
        <w:r>
          <w:rPr>
            <w:rStyle w:val="InternetLink"/>
          </w:rPr>
          <w:t>dromaeosaurids</w:t>
        </w:r>
      </w:hyperlink>
      <w:r>
        <w:rPr/>
        <w:t xml:space="preserve"> than to </w:t>
      </w:r>
      <w:r>
        <w:rPr>
          <w:i/>
          <w:iCs/>
        </w:rPr>
        <w:t>Archaeopteryx</w:t>
      </w:r>
      <w:r>
        <w:rPr/>
        <w:t xml:space="preserve">, but this study was criticized on methodological grounds (Mayr </w:t>
      </w:r>
      <w:r>
        <w:rPr>
          <w:i/>
          <w:iCs/>
        </w:rPr>
        <w:t>et al.</w:t>
      </w:r>
      <w:r>
        <w:rPr/>
        <w:t>, 2005).</w:t>
      </w:r>
    </w:p>
    <w:p>
      <w:pPr>
        <w:pStyle w:val="NormalWeb"/>
        <w:rPr/>
      </w:pPr>
      <w:r>
        <w:rPr/>
        <w:t xml:space="preserve">The present standard interpretation of the </w:t>
      </w:r>
      <w:hyperlink r:id="rId173">
        <w:r>
          <w:rPr>
            <w:rStyle w:val="InternetLink"/>
          </w:rPr>
          <w:t>phylogenetic</w:t>
        </w:r>
      </w:hyperlink>
      <w:r>
        <w:rPr/>
        <w:t xml:space="preserve"> position of </w:t>
      </w:r>
      <w:r>
        <w:rPr>
          <w:i/>
          <w:iCs/>
        </w:rPr>
        <w:t>Confuciusornis</w:t>
      </w:r>
      <w:r>
        <w:rPr/>
        <w:t xml:space="preserve"> can be shown in this </w:t>
      </w:r>
      <w:hyperlink r:id="rId174">
        <w:r>
          <w:rPr>
            <w:rStyle w:val="InternetLink"/>
          </w:rPr>
          <w:t>cladogram</w:t>
        </w:r>
      </w:hyperlink>
      <w:r>
        <w:rPr/>
        <w:t>:</w:t>
      </w:r>
    </w:p>
    <w:tbl>
      <w:tblPr>
        <w:tblW w:w="9669" w:type="dxa"/>
        <w:jc w:val="center"/>
        <w:tblInd w:w="0" w:type="dxa"/>
        <w:tblBorders>
          <w:bottom w:val="single" w:sz="2" w:space="0" w:color="000000"/>
          <w:insideH w:val="single" w:sz="2" w:space="0" w:color="000000"/>
        </w:tblBorders>
        <w:tblCellMar>
          <w:top w:w="0" w:type="dxa"/>
          <w:start w:w="48" w:type="dxa"/>
          <w:bottom w:w="0" w:type="dxa"/>
          <w:end w:w="48" w:type="dxa"/>
        </w:tblCellMar>
      </w:tblPr>
      <w:tblGrid>
        <w:gridCol w:w="680"/>
        <w:gridCol w:w="8989"/>
      </w:tblGrid>
      <w:tr>
        <w:trPr/>
        <w:tc>
          <w:tcPr>
            <w:tcW w:w="680" w:type="dxa"/>
            <w:tcBorders>
              <w:bottom w:val="single" w:sz="2" w:space="0" w:color="000000"/>
              <w:insideH w:val="single" w:sz="2" w:space="0" w:color="000000"/>
            </w:tcBorders>
            <w:shd w:fill="auto" w:val="clear"/>
            <w:vAlign w:val="bottom"/>
          </w:tcPr>
          <w:p>
            <w:pPr>
              <w:pStyle w:val="Normal"/>
              <w:spacing w:lineRule="auto" w:line="192"/>
              <w:jc w:val="center"/>
              <w:rPr/>
            </w:pPr>
            <w:hyperlink r:id="rId175">
              <w:r>
                <w:rPr>
                  <w:rStyle w:val="InternetLink"/>
                </w:rPr>
                <w:t>Aves</w:t>
              </w:r>
            </w:hyperlink>
            <w:r>
              <w:rPr>
                <w:rStyle w:val="Nowrap"/>
              </w:rPr>
              <w:t> </w:t>
            </w:r>
          </w:p>
        </w:tc>
        <w:tc>
          <w:tcPr>
            <w:tcW w:w="8989" w:type="dxa"/>
            <w:vMerge w:val="restart"/>
            <w:tcBorders/>
            <w:shd w:fill="auto" w:val="clear"/>
            <w:tcMar>
              <w:start w:w="0" w:type="dxa"/>
              <w:end w:w="0" w:type="dxa"/>
            </w:tcMar>
            <w:vAlign w:val="center"/>
          </w:tcPr>
          <w:tbl>
            <w:tblPr>
              <w:tblW w:w="8959" w:type="dxa"/>
              <w:jc w:val="start"/>
              <w:tblInd w:w="0" w:type="dxa"/>
              <w:tblBorders>
                <w:bottom w:val="single" w:sz="2" w:space="0" w:color="000000"/>
                <w:insideH w:val="single" w:sz="2" w:space="0" w:color="000000"/>
              </w:tblBorders>
              <w:tblCellMar>
                <w:top w:w="0" w:type="dxa"/>
                <w:start w:w="48" w:type="dxa"/>
                <w:bottom w:w="0" w:type="dxa"/>
                <w:end w:w="48" w:type="dxa"/>
              </w:tblCellMar>
            </w:tblPr>
            <w:tblGrid>
              <w:gridCol w:w="360"/>
              <w:gridCol w:w="8599"/>
            </w:tblGrid>
            <w:tr>
              <w:trPr/>
              <w:tc>
                <w:tcPr>
                  <w:tcW w:w="360" w:type="dxa"/>
                  <w:tcBorders>
                    <w:bottom w:val="single" w:sz="2" w:space="0" w:color="000000"/>
                    <w:insideH w:val="single" w:sz="2" w:space="0" w:color="000000"/>
                  </w:tcBorders>
                  <w:shd w:fill="auto" w:val="clear"/>
                  <w:vAlign w:val="bottom"/>
                </w:tcPr>
                <w:p>
                  <w:pPr>
                    <w:pStyle w:val="Normal"/>
                    <w:snapToGrid w:val="false"/>
                    <w:jc w:val="center"/>
                    <w:rPr/>
                  </w:pPr>
                  <w:r>
                    <w:rPr/>
                  </w:r>
                </w:p>
              </w:tc>
              <w:tc>
                <w:tcPr>
                  <w:tcW w:w="8599" w:type="dxa"/>
                  <w:vMerge w:val="restart"/>
                  <w:tcBorders/>
                  <w:shd w:fill="auto" w:val="clear"/>
                  <w:tcMar>
                    <w:start w:w="0" w:type="dxa"/>
                    <w:end w:w="0" w:type="dxa"/>
                  </w:tcMar>
                  <w:vAlign w:val="center"/>
                </w:tcPr>
                <w:p>
                  <w:pPr>
                    <w:pStyle w:val="NormalWeb"/>
                    <w:spacing w:before="280" w:after="0"/>
                    <w:rPr/>
                  </w:pPr>
                  <w:hyperlink r:id="rId176">
                    <w:r>
                      <w:rPr>
                        <w:rStyle w:val="InternetLink"/>
                        <w:i/>
                        <w:iCs/>
                      </w:rPr>
                      <w:t>Archaeopteryx</w:t>
                    </w:r>
                  </w:hyperlink>
                </w:p>
              </w:tc>
            </w:tr>
            <w:tr>
              <w:trPr/>
              <w:tc>
                <w:tcPr>
                  <w:tcW w:w="360" w:type="dxa"/>
                  <w:tcBorders>
                    <w:start w:val="single" w:sz="2" w:space="0" w:color="000000"/>
                  </w:tcBorders>
                  <w:shd w:fill="auto" w:val="clear"/>
                  <w:tcMar>
                    <w:start w:w="0" w:type="dxa"/>
                    <w:end w:w="0" w:type="dxa"/>
                  </w:tcMar>
                </w:tcPr>
                <w:p>
                  <w:pPr>
                    <w:pStyle w:val="Normal"/>
                    <w:snapToGrid w:val="false"/>
                    <w:rPr>
                      <w:sz w:val="20"/>
                      <w:szCs w:val="20"/>
                    </w:rPr>
                  </w:pPr>
                  <w:r>
                    <w:rPr>
                      <w:sz w:val="20"/>
                      <w:szCs w:val="20"/>
                    </w:rPr>
                  </w:r>
                </w:p>
              </w:tc>
              <w:tc>
                <w:tcPr>
                  <w:tcW w:w="8599" w:type="dxa"/>
                  <w:vMerge w:val="continue"/>
                  <w:tcBorders/>
                  <w:shd w:fill="auto" w:val="clear"/>
                  <w:tcMar>
                    <w:start w:w="0" w:type="dxa"/>
                    <w:end w:w="0" w:type="dxa"/>
                  </w:tcMar>
                  <w:vAlign w:val="center"/>
                </w:tcPr>
                <w:p>
                  <w:pPr>
                    <w:pStyle w:val="Normal"/>
                    <w:snapToGrid w:val="false"/>
                    <w:rPr/>
                  </w:pPr>
                  <w:r>
                    <w:rPr/>
                  </w:r>
                </w:p>
              </w:tc>
            </w:tr>
            <w:tr>
              <w:trPr/>
              <w:tc>
                <w:tcPr>
                  <w:tcW w:w="360" w:type="dxa"/>
                  <w:tcBorders>
                    <w:start w:val="single" w:sz="2" w:space="0" w:color="000000"/>
                    <w:bottom w:val="single" w:sz="2" w:space="0" w:color="000000"/>
                    <w:insideH w:val="single" w:sz="2" w:space="0" w:color="000000"/>
                  </w:tcBorders>
                  <w:shd w:fill="auto" w:val="clear"/>
                  <w:vAlign w:val="bottom"/>
                </w:tcPr>
                <w:p>
                  <w:pPr>
                    <w:pStyle w:val="Normal"/>
                    <w:snapToGrid w:val="false"/>
                    <w:jc w:val="center"/>
                    <w:rPr>
                      <w:sz w:val="20"/>
                      <w:szCs w:val="20"/>
                    </w:rPr>
                  </w:pPr>
                  <w:r>
                    <w:rPr>
                      <w:sz w:val="20"/>
                      <w:szCs w:val="20"/>
                    </w:rPr>
                  </w:r>
                </w:p>
              </w:tc>
              <w:tc>
                <w:tcPr>
                  <w:tcW w:w="8599" w:type="dxa"/>
                  <w:vMerge w:val="restart"/>
                  <w:tcBorders/>
                  <w:shd w:fill="auto" w:val="clear"/>
                  <w:tcMar>
                    <w:start w:w="0" w:type="dxa"/>
                    <w:end w:w="0" w:type="dxa"/>
                  </w:tcMar>
                  <w:vAlign w:val="center"/>
                </w:tcPr>
                <w:tbl>
                  <w:tblPr>
                    <w:tblW w:w="8569" w:type="dxa"/>
                    <w:jc w:val="start"/>
                    <w:tblInd w:w="0" w:type="dxa"/>
                    <w:tblBorders>
                      <w:bottom w:val="single" w:sz="2" w:space="0" w:color="000000"/>
                      <w:insideH w:val="single" w:sz="2" w:space="0" w:color="000000"/>
                    </w:tblBorders>
                    <w:tblCellMar>
                      <w:top w:w="0" w:type="dxa"/>
                      <w:start w:w="48" w:type="dxa"/>
                      <w:bottom w:w="0" w:type="dxa"/>
                      <w:end w:w="48" w:type="dxa"/>
                    </w:tblCellMar>
                  </w:tblPr>
                  <w:tblGrid>
                    <w:gridCol w:w="360"/>
                    <w:gridCol w:w="8209"/>
                  </w:tblGrid>
                  <w:tr>
                    <w:trPr/>
                    <w:tc>
                      <w:tcPr>
                        <w:tcW w:w="360" w:type="dxa"/>
                        <w:tcBorders>
                          <w:bottom w:val="single" w:sz="2" w:space="0" w:color="000000"/>
                          <w:insideH w:val="single" w:sz="2" w:space="0" w:color="000000"/>
                        </w:tcBorders>
                        <w:shd w:fill="auto" w:val="clear"/>
                        <w:vAlign w:val="bottom"/>
                      </w:tcPr>
                      <w:p>
                        <w:pPr>
                          <w:pStyle w:val="Normal"/>
                          <w:snapToGrid w:val="false"/>
                          <w:jc w:val="center"/>
                          <w:rPr/>
                        </w:pPr>
                        <w:r>
                          <w:rPr/>
                        </w:r>
                      </w:p>
                    </w:tc>
                    <w:tc>
                      <w:tcPr>
                        <w:tcW w:w="8209" w:type="dxa"/>
                        <w:vMerge w:val="restart"/>
                        <w:tcBorders/>
                        <w:shd w:fill="auto" w:val="clear"/>
                        <w:tcMar>
                          <w:start w:w="0" w:type="dxa"/>
                          <w:end w:w="0" w:type="dxa"/>
                        </w:tcMar>
                        <w:vAlign w:val="center"/>
                      </w:tcPr>
                      <w:p>
                        <w:pPr>
                          <w:pStyle w:val="NormalWeb"/>
                          <w:spacing w:before="280" w:after="0"/>
                          <w:rPr/>
                        </w:pPr>
                        <w:hyperlink r:id="rId177">
                          <w:r>
                            <w:rPr>
                              <w:rStyle w:val="InternetLink"/>
                              <w:i/>
                              <w:iCs/>
                            </w:rPr>
                            <w:t>Jeholornis</w:t>
                          </w:r>
                        </w:hyperlink>
                      </w:p>
                    </w:tc>
                  </w:tr>
                  <w:tr>
                    <w:trPr/>
                    <w:tc>
                      <w:tcPr>
                        <w:tcW w:w="360" w:type="dxa"/>
                        <w:tcBorders>
                          <w:start w:val="single" w:sz="2" w:space="0" w:color="000000"/>
                        </w:tcBorders>
                        <w:shd w:fill="auto" w:val="clear"/>
                        <w:tcMar>
                          <w:start w:w="0" w:type="dxa"/>
                          <w:end w:w="0" w:type="dxa"/>
                        </w:tcMar>
                      </w:tcPr>
                      <w:p>
                        <w:pPr>
                          <w:pStyle w:val="Normal"/>
                          <w:snapToGrid w:val="false"/>
                          <w:rPr>
                            <w:sz w:val="20"/>
                            <w:szCs w:val="20"/>
                          </w:rPr>
                        </w:pPr>
                        <w:r>
                          <w:rPr>
                            <w:sz w:val="20"/>
                            <w:szCs w:val="20"/>
                          </w:rPr>
                        </w:r>
                      </w:p>
                    </w:tc>
                    <w:tc>
                      <w:tcPr>
                        <w:tcW w:w="8209" w:type="dxa"/>
                        <w:vMerge w:val="continue"/>
                        <w:tcBorders/>
                        <w:shd w:fill="auto" w:val="clear"/>
                        <w:tcMar>
                          <w:start w:w="0" w:type="dxa"/>
                          <w:end w:w="0" w:type="dxa"/>
                        </w:tcMar>
                        <w:vAlign w:val="center"/>
                      </w:tcPr>
                      <w:p>
                        <w:pPr>
                          <w:pStyle w:val="Normal"/>
                          <w:snapToGrid w:val="false"/>
                          <w:rPr/>
                        </w:pPr>
                        <w:r>
                          <w:rPr/>
                        </w:r>
                      </w:p>
                    </w:tc>
                  </w:tr>
                  <w:tr>
                    <w:trPr/>
                    <w:tc>
                      <w:tcPr>
                        <w:tcW w:w="360" w:type="dxa"/>
                        <w:tcBorders>
                          <w:start w:val="single" w:sz="2" w:space="0" w:color="000000"/>
                          <w:bottom w:val="single" w:sz="2" w:space="0" w:color="000000"/>
                          <w:insideH w:val="single" w:sz="2" w:space="0" w:color="000000"/>
                        </w:tcBorders>
                        <w:shd w:fill="auto" w:val="clear"/>
                        <w:vAlign w:val="bottom"/>
                      </w:tcPr>
                      <w:p>
                        <w:pPr>
                          <w:pStyle w:val="Normal"/>
                          <w:snapToGrid w:val="false"/>
                          <w:jc w:val="center"/>
                          <w:rPr>
                            <w:sz w:val="20"/>
                            <w:szCs w:val="20"/>
                          </w:rPr>
                        </w:pPr>
                        <w:r>
                          <w:rPr>
                            <w:sz w:val="20"/>
                            <w:szCs w:val="20"/>
                          </w:rPr>
                        </w:r>
                      </w:p>
                    </w:tc>
                    <w:tc>
                      <w:tcPr>
                        <w:tcW w:w="8209" w:type="dxa"/>
                        <w:vMerge w:val="restart"/>
                        <w:tcBorders/>
                        <w:shd w:fill="auto" w:val="clear"/>
                        <w:tcMar>
                          <w:start w:w="0" w:type="dxa"/>
                          <w:end w:w="0" w:type="dxa"/>
                        </w:tcMar>
                        <w:vAlign w:val="center"/>
                      </w:tcPr>
                      <w:tbl>
                        <w:tblPr>
                          <w:tblW w:w="8179" w:type="dxa"/>
                          <w:jc w:val="start"/>
                          <w:tblInd w:w="0" w:type="dxa"/>
                          <w:tblBorders>
                            <w:bottom w:val="single" w:sz="2" w:space="0" w:color="000000"/>
                            <w:insideH w:val="single" w:sz="2" w:space="0" w:color="000000"/>
                          </w:tblBorders>
                          <w:tblCellMar>
                            <w:top w:w="0" w:type="dxa"/>
                            <w:start w:w="48" w:type="dxa"/>
                            <w:bottom w:w="0" w:type="dxa"/>
                            <w:end w:w="48" w:type="dxa"/>
                          </w:tblCellMar>
                        </w:tblPr>
                        <w:tblGrid>
                          <w:gridCol w:w="1250"/>
                          <w:gridCol w:w="6929"/>
                        </w:tblGrid>
                        <w:tr>
                          <w:trPr/>
                          <w:tc>
                            <w:tcPr>
                              <w:tcW w:w="1250" w:type="dxa"/>
                              <w:tcBorders>
                                <w:bottom w:val="single" w:sz="2" w:space="0" w:color="000000"/>
                                <w:insideH w:val="single" w:sz="2" w:space="0" w:color="000000"/>
                              </w:tcBorders>
                              <w:shd w:fill="auto" w:val="clear"/>
                              <w:vAlign w:val="bottom"/>
                            </w:tcPr>
                            <w:p>
                              <w:pPr>
                                <w:pStyle w:val="Normal"/>
                                <w:snapToGrid w:val="false"/>
                                <w:jc w:val="center"/>
                                <w:rPr/>
                              </w:pPr>
                              <w:r>
                                <w:rPr/>
                              </w:r>
                            </w:p>
                          </w:tc>
                          <w:tc>
                            <w:tcPr>
                              <w:tcW w:w="6929" w:type="dxa"/>
                              <w:vMerge w:val="restart"/>
                              <w:tcBorders/>
                              <w:shd w:fill="auto" w:val="clear"/>
                              <w:tcMar>
                                <w:start w:w="0" w:type="dxa"/>
                                <w:end w:w="0" w:type="dxa"/>
                              </w:tcMar>
                              <w:vAlign w:val="center"/>
                            </w:tcPr>
                            <w:p>
                              <w:pPr>
                                <w:pStyle w:val="NormalWeb"/>
                                <w:spacing w:before="280" w:after="0"/>
                                <w:rPr/>
                              </w:pPr>
                              <w:hyperlink r:id="rId178">
                                <w:r>
                                  <w:rPr>
                                    <w:rStyle w:val="InternetLink"/>
                                    <w:i/>
                                    <w:iCs/>
                                  </w:rPr>
                                  <w:t>Sapeornis</w:t>
                                </w:r>
                              </w:hyperlink>
                            </w:p>
                          </w:tc>
                        </w:tr>
                        <w:tr>
                          <w:trPr/>
                          <w:tc>
                            <w:tcPr>
                              <w:tcW w:w="1250" w:type="dxa"/>
                              <w:tcBorders>
                                <w:start w:val="single" w:sz="2" w:space="0" w:color="000000"/>
                              </w:tcBorders>
                              <w:shd w:fill="auto" w:val="clear"/>
                              <w:tcMar>
                                <w:start w:w="0" w:type="dxa"/>
                                <w:end w:w="0" w:type="dxa"/>
                              </w:tcMar>
                            </w:tcPr>
                            <w:p>
                              <w:pPr>
                                <w:pStyle w:val="Normal"/>
                                <w:snapToGrid w:val="false"/>
                                <w:rPr>
                                  <w:sz w:val="20"/>
                                  <w:szCs w:val="20"/>
                                </w:rPr>
                              </w:pPr>
                              <w:r>
                                <w:rPr>
                                  <w:sz w:val="20"/>
                                  <w:szCs w:val="20"/>
                                </w:rPr>
                              </w:r>
                            </w:p>
                          </w:tc>
                          <w:tc>
                            <w:tcPr>
                              <w:tcW w:w="6929" w:type="dxa"/>
                              <w:vMerge w:val="continue"/>
                              <w:tcBorders/>
                              <w:shd w:fill="auto" w:val="clear"/>
                              <w:tcMar>
                                <w:start w:w="0" w:type="dxa"/>
                                <w:end w:w="0" w:type="dxa"/>
                              </w:tcMar>
                              <w:vAlign w:val="center"/>
                            </w:tcPr>
                            <w:p>
                              <w:pPr>
                                <w:pStyle w:val="Normal"/>
                                <w:snapToGrid w:val="false"/>
                                <w:rPr/>
                              </w:pPr>
                              <w:r>
                                <w:rPr/>
                              </w:r>
                            </w:p>
                          </w:tc>
                        </w:tr>
                        <w:tr>
                          <w:trPr/>
                          <w:tc>
                            <w:tcPr>
                              <w:tcW w:w="1250" w:type="dxa"/>
                              <w:tcBorders>
                                <w:start w:val="single" w:sz="2" w:space="0" w:color="000000"/>
                                <w:bottom w:val="single" w:sz="2" w:space="0" w:color="000000"/>
                                <w:insideH w:val="single" w:sz="2" w:space="0" w:color="000000"/>
                              </w:tcBorders>
                              <w:shd w:fill="auto" w:val="clear"/>
                              <w:vAlign w:val="bottom"/>
                            </w:tcPr>
                            <w:p>
                              <w:pPr>
                                <w:pStyle w:val="Normal"/>
                                <w:jc w:val="center"/>
                                <w:rPr/>
                              </w:pPr>
                              <w:r>
                                <w:rPr>
                                  <w:rStyle w:val="Nowrap"/>
                                </w:rPr>
                                <w:t> </w:t>
                              </w:r>
                              <w:hyperlink r:id="rId179">
                                <w:r>
                                  <w:rPr>
                                    <w:rStyle w:val="InternetLink"/>
                                  </w:rPr>
                                  <w:t>Pygostylia</w:t>
                                </w:r>
                              </w:hyperlink>
                              <w:r>
                                <w:rPr>
                                  <w:rStyle w:val="Nowrap"/>
                                </w:rPr>
                                <w:t> </w:t>
                              </w:r>
                            </w:p>
                          </w:tc>
                          <w:tc>
                            <w:tcPr>
                              <w:tcW w:w="6929" w:type="dxa"/>
                              <w:vMerge w:val="restart"/>
                              <w:tcBorders/>
                              <w:shd w:fill="auto" w:val="clear"/>
                              <w:tcMar>
                                <w:start w:w="0" w:type="dxa"/>
                                <w:end w:w="0" w:type="dxa"/>
                              </w:tcMar>
                              <w:vAlign w:val="center"/>
                            </w:tcPr>
                            <w:tbl>
                              <w:tblPr>
                                <w:tblW w:w="6899" w:type="dxa"/>
                                <w:jc w:val="start"/>
                                <w:tblInd w:w="0" w:type="dxa"/>
                                <w:tblBorders>
                                  <w:bottom w:val="single" w:sz="2" w:space="0" w:color="000000"/>
                                  <w:insideH w:val="single" w:sz="2" w:space="0" w:color="000000"/>
                                </w:tblBorders>
                                <w:tblCellMar>
                                  <w:top w:w="0" w:type="dxa"/>
                                  <w:start w:w="48" w:type="dxa"/>
                                  <w:bottom w:w="0" w:type="dxa"/>
                                  <w:end w:w="48" w:type="dxa"/>
                                </w:tblCellMar>
                              </w:tblPr>
                              <w:tblGrid>
                                <w:gridCol w:w="2206"/>
                                <w:gridCol w:w="4693"/>
                              </w:tblGrid>
                              <w:tr>
                                <w:trPr/>
                                <w:tc>
                                  <w:tcPr>
                                    <w:tcW w:w="2206" w:type="dxa"/>
                                    <w:tcBorders>
                                      <w:bottom w:val="single" w:sz="2" w:space="0" w:color="000000"/>
                                      <w:insideH w:val="single" w:sz="2" w:space="0" w:color="000000"/>
                                    </w:tcBorders>
                                    <w:shd w:fill="auto" w:val="clear"/>
                                    <w:vAlign w:val="bottom"/>
                                  </w:tcPr>
                                  <w:p>
                                    <w:pPr>
                                      <w:pStyle w:val="Normal"/>
                                      <w:jc w:val="center"/>
                                      <w:rPr/>
                                    </w:pPr>
                                    <w:r>
                                      <w:rPr>
                                        <w:rStyle w:val="Nowrap"/>
                                      </w:rPr>
                                      <w:t> </w:t>
                                    </w:r>
                                    <w:hyperlink r:id="rId180">
                                      <w:r>
                                        <w:rPr>
                                          <w:rStyle w:val="InternetLink"/>
                                        </w:rPr>
                                        <w:t>Confuciusornithidae</w:t>
                                      </w:r>
                                    </w:hyperlink>
                                    <w:r>
                                      <w:rPr>
                                        <w:rStyle w:val="Nowrap"/>
                                      </w:rPr>
                                      <w:t> </w:t>
                                    </w:r>
                                  </w:p>
                                </w:tc>
                                <w:tc>
                                  <w:tcPr>
                                    <w:tcW w:w="4693" w:type="dxa"/>
                                    <w:vMerge w:val="restart"/>
                                    <w:tcBorders/>
                                    <w:shd w:fill="auto" w:val="clear"/>
                                    <w:tcMar>
                                      <w:start w:w="0" w:type="dxa"/>
                                      <w:end w:w="0" w:type="dxa"/>
                                    </w:tcMar>
                                    <w:vAlign w:val="center"/>
                                  </w:tcPr>
                                  <w:tbl>
                                    <w:tblPr>
                                      <w:tblW w:w="2097" w:type="dxa"/>
                                      <w:jc w:val="start"/>
                                      <w:tblInd w:w="0" w:type="dxa"/>
                                      <w:tblBorders>
                                        <w:bottom w:val="single" w:sz="2" w:space="0" w:color="000000"/>
                                        <w:insideH w:val="single" w:sz="2" w:space="0" w:color="000000"/>
                                      </w:tblBorders>
                                      <w:tblCellMar>
                                        <w:top w:w="0" w:type="dxa"/>
                                        <w:start w:w="48" w:type="dxa"/>
                                        <w:bottom w:w="0" w:type="dxa"/>
                                        <w:end w:w="48" w:type="dxa"/>
                                      </w:tblCellMar>
                                    </w:tblPr>
                                    <w:tblGrid>
                                      <w:gridCol w:w="360"/>
                                      <w:gridCol w:w="1737"/>
                                    </w:tblGrid>
                                    <w:tr>
                                      <w:trPr/>
                                      <w:tc>
                                        <w:tcPr>
                                          <w:tcW w:w="360" w:type="dxa"/>
                                          <w:tcBorders>
                                            <w:bottom w:val="single" w:sz="2" w:space="0" w:color="000000"/>
                                            <w:insideH w:val="single" w:sz="2" w:space="0" w:color="000000"/>
                                          </w:tcBorders>
                                          <w:shd w:fill="auto" w:val="clear"/>
                                          <w:vAlign w:val="bottom"/>
                                        </w:tcPr>
                                        <w:p>
                                          <w:pPr>
                                            <w:pStyle w:val="Normal"/>
                                            <w:snapToGrid w:val="false"/>
                                            <w:jc w:val="center"/>
                                            <w:rPr/>
                                          </w:pPr>
                                          <w:r>
                                            <w:rPr/>
                                          </w:r>
                                        </w:p>
                                      </w:tc>
                                      <w:tc>
                                        <w:tcPr>
                                          <w:tcW w:w="1737" w:type="dxa"/>
                                          <w:vMerge w:val="restart"/>
                                          <w:tcBorders/>
                                          <w:shd w:fill="auto" w:val="clear"/>
                                          <w:tcMar>
                                            <w:start w:w="0" w:type="dxa"/>
                                            <w:end w:w="0" w:type="dxa"/>
                                          </w:tcMar>
                                          <w:vAlign w:val="center"/>
                                        </w:tcPr>
                                        <w:p>
                                          <w:pPr>
                                            <w:pStyle w:val="NormalWeb"/>
                                            <w:spacing w:before="280" w:after="0"/>
                                            <w:rPr>
                                              <w:b/>
                                              <w:b/>
                                              <w:bCs/>
                                              <w:i/>
                                              <w:i/>
                                              <w:iCs/>
                                            </w:rPr>
                                          </w:pPr>
                                          <w:r>
                                            <w:rPr>
                                              <w:b/>
                                              <w:bCs/>
                                              <w:i/>
                                              <w:iCs/>
                                            </w:rPr>
                                            <w:t>Confuciusornis</w:t>
                                          </w:r>
                                        </w:p>
                                      </w:tc>
                                    </w:tr>
                                    <w:tr>
                                      <w:trPr/>
                                      <w:tc>
                                        <w:tcPr>
                                          <w:tcW w:w="360" w:type="dxa"/>
                                          <w:tcBorders>
                                            <w:start w:val="single" w:sz="2" w:space="0" w:color="000000"/>
                                          </w:tcBorders>
                                          <w:shd w:fill="auto" w:val="clear"/>
                                          <w:tcMar>
                                            <w:start w:w="0" w:type="dxa"/>
                                            <w:end w:w="0" w:type="dxa"/>
                                          </w:tcMar>
                                        </w:tcPr>
                                        <w:p>
                                          <w:pPr>
                                            <w:pStyle w:val="Normal"/>
                                            <w:snapToGrid w:val="false"/>
                                            <w:rPr>
                                              <w:sz w:val="20"/>
                                              <w:szCs w:val="20"/>
                                            </w:rPr>
                                          </w:pPr>
                                          <w:r>
                                            <w:rPr>
                                              <w:sz w:val="20"/>
                                              <w:szCs w:val="20"/>
                                            </w:rPr>
                                          </w:r>
                                        </w:p>
                                      </w:tc>
                                      <w:tc>
                                        <w:tcPr>
                                          <w:tcW w:w="1737" w:type="dxa"/>
                                          <w:vMerge w:val="continue"/>
                                          <w:tcBorders/>
                                          <w:shd w:fill="auto" w:val="clear"/>
                                          <w:tcMar>
                                            <w:start w:w="0" w:type="dxa"/>
                                            <w:end w:w="0" w:type="dxa"/>
                                          </w:tcMar>
                                          <w:vAlign w:val="center"/>
                                        </w:tcPr>
                                        <w:p>
                                          <w:pPr>
                                            <w:pStyle w:val="Normal"/>
                                            <w:snapToGrid w:val="false"/>
                                            <w:rPr/>
                                          </w:pPr>
                                          <w:r>
                                            <w:rPr/>
                                          </w:r>
                                        </w:p>
                                      </w:tc>
                                    </w:tr>
                                    <w:tr>
                                      <w:trPr/>
                                      <w:tc>
                                        <w:tcPr>
                                          <w:tcW w:w="360" w:type="dxa"/>
                                          <w:tcBorders>
                                            <w:start w:val="single" w:sz="2" w:space="0" w:color="000000"/>
                                            <w:bottom w:val="single" w:sz="2" w:space="0" w:color="000000"/>
                                            <w:insideH w:val="single" w:sz="2" w:space="0" w:color="000000"/>
                                          </w:tcBorders>
                                          <w:shd w:fill="auto" w:val="clear"/>
                                          <w:vAlign w:val="bottom"/>
                                        </w:tcPr>
                                        <w:p>
                                          <w:pPr>
                                            <w:pStyle w:val="Normal"/>
                                            <w:snapToGrid w:val="false"/>
                                            <w:jc w:val="center"/>
                                            <w:rPr>
                                              <w:sz w:val="20"/>
                                              <w:szCs w:val="20"/>
                                            </w:rPr>
                                          </w:pPr>
                                          <w:r>
                                            <w:rPr>
                                              <w:sz w:val="20"/>
                                              <w:szCs w:val="20"/>
                                            </w:rPr>
                                          </w:r>
                                        </w:p>
                                      </w:tc>
                                      <w:tc>
                                        <w:tcPr>
                                          <w:tcW w:w="1737" w:type="dxa"/>
                                          <w:vMerge w:val="restart"/>
                                          <w:tcBorders/>
                                          <w:shd w:fill="auto" w:val="clear"/>
                                          <w:tcMar>
                                            <w:start w:w="0" w:type="dxa"/>
                                            <w:end w:w="0" w:type="dxa"/>
                                          </w:tcMar>
                                          <w:vAlign w:val="center"/>
                                        </w:tcPr>
                                        <w:p>
                                          <w:pPr>
                                            <w:pStyle w:val="NormalWeb"/>
                                            <w:spacing w:before="280" w:after="0"/>
                                            <w:rPr/>
                                          </w:pPr>
                                          <w:hyperlink r:id="rId181">
                                            <w:r>
                                              <w:rPr>
                                                <w:rStyle w:val="InternetLink"/>
                                                <w:i/>
                                                <w:iCs/>
                                              </w:rPr>
                                              <w:t>Changchengornis</w:t>
                                            </w:r>
                                          </w:hyperlink>
                                        </w:p>
                                      </w:tc>
                                    </w:tr>
                                    <w:tr>
                                      <w:trPr/>
                                      <w:tc>
                                        <w:tcPr>
                                          <w:tcW w:w="360" w:type="dxa"/>
                                          <w:tcBorders/>
                                          <w:shd w:fill="auto" w:val="clear"/>
                                          <w:tcMar>
                                            <w:start w:w="0" w:type="dxa"/>
                                            <w:end w:w="0" w:type="dxa"/>
                                          </w:tcMar>
                                        </w:tcPr>
                                        <w:p>
                                          <w:pPr>
                                            <w:pStyle w:val="Normal"/>
                                            <w:snapToGrid w:val="false"/>
                                            <w:rPr>
                                              <w:sz w:val="20"/>
                                              <w:szCs w:val="20"/>
                                            </w:rPr>
                                          </w:pPr>
                                          <w:r>
                                            <w:rPr>
                                              <w:sz w:val="20"/>
                                              <w:szCs w:val="20"/>
                                            </w:rPr>
                                          </w:r>
                                        </w:p>
                                      </w:tc>
                                      <w:tc>
                                        <w:tcPr>
                                          <w:tcW w:w="1737" w:type="dxa"/>
                                          <w:vMerge w:val="continue"/>
                                          <w:tcBorders/>
                                          <w:shd w:fill="auto" w:val="clear"/>
                                          <w:tcMar>
                                            <w:start w:w="0" w:type="dxa"/>
                                            <w:end w:w="0" w:type="dxa"/>
                                          </w:tcMar>
                                          <w:vAlign w:val="center"/>
                                        </w:tcPr>
                                        <w:p>
                                          <w:pPr>
                                            <w:pStyle w:val="Normal"/>
                                            <w:snapToGrid w:val="false"/>
                                            <w:rPr/>
                                          </w:pPr>
                                          <w:r>
                                            <w:rPr/>
                                          </w:r>
                                        </w:p>
                                      </w:tc>
                                    </w:tr>
                                  </w:tbl>
                                  <w:p>
                                    <w:pPr>
                                      <w:pStyle w:val="Normal"/>
                                      <w:rPr/>
                                    </w:pPr>
                                    <w:r>
                                      <w:rPr/>
                                    </w:r>
                                  </w:p>
                                </w:tc>
                              </w:tr>
                              <w:tr>
                                <w:trPr/>
                                <w:tc>
                                  <w:tcPr>
                                    <w:tcW w:w="2206" w:type="dxa"/>
                                    <w:tcBorders>
                                      <w:start w:val="single" w:sz="2" w:space="0" w:color="000000"/>
                                    </w:tcBorders>
                                    <w:shd w:fill="auto" w:val="clear"/>
                                    <w:tcMar>
                                      <w:start w:w="0" w:type="dxa"/>
                                      <w:end w:w="0" w:type="dxa"/>
                                    </w:tcMar>
                                  </w:tcPr>
                                  <w:p>
                                    <w:pPr>
                                      <w:pStyle w:val="Normal"/>
                                      <w:snapToGrid w:val="false"/>
                                      <w:rPr>
                                        <w:sz w:val="20"/>
                                        <w:szCs w:val="20"/>
                                      </w:rPr>
                                    </w:pPr>
                                    <w:r>
                                      <w:rPr>
                                        <w:sz w:val="20"/>
                                        <w:szCs w:val="20"/>
                                      </w:rPr>
                                    </w:r>
                                  </w:p>
                                </w:tc>
                                <w:tc>
                                  <w:tcPr>
                                    <w:tcW w:w="4693" w:type="dxa"/>
                                    <w:vMerge w:val="continue"/>
                                    <w:tcBorders/>
                                    <w:shd w:fill="auto" w:val="clear"/>
                                    <w:tcMar>
                                      <w:start w:w="0" w:type="dxa"/>
                                      <w:end w:w="0" w:type="dxa"/>
                                    </w:tcMar>
                                    <w:vAlign w:val="center"/>
                                  </w:tcPr>
                                  <w:p>
                                    <w:pPr>
                                      <w:pStyle w:val="Normal"/>
                                      <w:snapToGrid w:val="false"/>
                                      <w:rPr/>
                                    </w:pPr>
                                    <w:r>
                                      <w:rPr/>
                                    </w:r>
                                  </w:p>
                                </w:tc>
                              </w:tr>
                              <w:tr>
                                <w:trPr/>
                                <w:tc>
                                  <w:tcPr>
                                    <w:tcW w:w="2206" w:type="dxa"/>
                                    <w:tcBorders>
                                      <w:start w:val="single" w:sz="2" w:space="0" w:color="000000"/>
                                      <w:bottom w:val="single" w:sz="2" w:space="0" w:color="000000"/>
                                      <w:insideH w:val="single" w:sz="2" w:space="0" w:color="000000"/>
                                    </w:tcBorders>
                                    <w:shd w:fill="auto" w:val="clear"/>
                                    <w:vAlign w:val="bottom"/>
                                  </w:tcPr>
                                  <w:p>
                                    <w:pPr>
                                      <w:pStyle w:val="Normal"/>
                                      <w:jc w:val="center"/>
                                      <w:rPr/>
                                    </w:pPr>
                                    <w:r>
                                      <w:rPr>
                                        <w:rStyle w:val="Nowrap"/>
                                      </w:rPr>
                                      <w:t> </w:t>
                                    </w:r>
                                    <w:hyperlink r:id="rId182">
                                      <w:r>
                                        <w:rPr>
                                          <w:rStyle w:val="InternetLink"/>
                                        </w:rPr>
                                        <w:t>Ornithothoraces</w:t>
                                      </w:r>
                                    </w:hyperlink>
                                    <w:r>
                                      <w:rPr>
                                        <w:rStyle w:val="Nowrap"/>
                                      </w:rPr>
                                      <w:t> </w:t>
                                    </w:r>
                                  </w:p>
                                </w:tc>
                                <w:tc>
                                  <w:tcPr>
                                    <w:tcW w:w="4693" w:type="dxa"/>
                                    <w:vMerge w:val="restart"/>
                                    <w:tcBorders/>
                                    <w:shd w:fill="auto" w:val="clear"/>
                                    <w:tcMar>
                                      <w:start w:w="0" w:type="dxa"/>
                                      <w:end w:w="0" w:type="dxa"/>
                                    </w:tcMar>
                                    <w:vAlign w:val="center"/>
                                  </w:tcPr>
                                  <w:tbl>
                                    <w:tblPr>
                                      <w:tblW w:w="4663" w:type="dxa"/>
                                      <w:jc w:val="start"/>
                                      <w:tblInd w:w="0" w:type="dxa"/>
                                      <w:tblBorders>
                                        <w:bottom w:val="single" w:sz="2" w:space="0" w:color="000000"/>
                                        <w:insideH w:val="single" w:sz="2" w:space="0" w:color="000000"/>
                                      </w:tblBorders>
                                      <w:tblCellMar>
                                        <w:top w:w="0" w:type="dxa"/>
                                        <w:start w:w="48" w:type="dxa"/>
                                        <w:bottom w:w="0" w:type="dxa"/>
                                        <w:end w:w="48" w:type="dxa"/>
                                      </w:tblCellMar>
                                    </w:tblPr>
                                    <w:tblGrid>
                                      <w:gridCol w:w="360"/>
                                      <w:gridCol w:w="4303"/>
                                    </w:tblGrid>
                                    <w:tr>
                                      <w:trPr/>
                                      <w:tc>
                                        <w:tcPr>
                                          <w:tcW w:w="360" w:type="dxa"/>
                                          <w:tcBorders>
                                            <w:bottom w:val="single" w:sz="2" w:space="0" w:color="000000"/>
                                            <w:insideH w:val="single" w:sz="2" w:space="0" w:color="000000"/>
                                          </w:tcBorders>
                                          <w:shd w:fill="auto" w:val="clear"/>
                                          <w:vAlign w:val="bottom"/>
                                        </w:tcPr>
                                        <w:p>
                                          <w:pPr>
                                            <w:pStyle w:val="Normal"/>
                                            <w:snapToGrid w:val="false"/>
                                            <w:jc w:val="center"/>
                                            <w:rPr/>
                                          </w:pPr>
                                          <w:r>
                                            <w:rPr/>
                                          </w:r>
                                        </w:p>
                                      </w:tc>
                                      <w:tc>
                                        <w:tcPr>
                                          <w:tcW w:w="4303" w:type="dxa"/>
                                          <w:vMerge w:val="restart"/>
                                          <w:tcBorders/>
                                          <w:shd w:fill="auto" w:val="clear"/>
                                          <w:tcMar>
                                            <w:start w:w="0" w:type="dxa"/>
                                            <w:end w:w="0" w:type="dxa"/>
                                          </w:tcMar>
                                          <w:vAlign w:val="center"/>
                                        </w:tcPr>
                                        <w:p>
                                          <w:pPr>
                                            <w:pStyle w:val="NormalWeb"/>
                                            <w:spacing w:before="280" w:after="0"/>
                                            <w:rPr/>
                                          </w:pPr>
                                          <w:hyperlink r:id="rId183">
                                            <w:r>
                                              <w:rPr>
                                                <w:rStyle w:val="InternetLink"/>
                                              </w:rPr>
                                              <w:t>Enantiornithes</w:t>
                                            </w:r>
                                          </w:hyperlink>
                                        </w:p>
                                      </w:tc>
                                    </w:tr>
                                    <w:tr>
                                      <w:trPr/>
                                      <w:tc>
                                        <w:tcPr>
                                          <w:tcW w:w="360" w:type="dxa"/>
                                          <w:tcBorders>
                                            <w:start w:val="single" w:sz="2" w:space="0" w:color="000000"/>
                                          </w:tcBorders>
                                          <w:shd w:fill="auto" w:val="clear"/>
                                          <w:tcMar>
                                            <w:start w:w="0" w:type="dxa"/>
                                            <w:end w:w="0" w:type="dxa"/>
                                          </w:tcMar>
                                        </w:tcPr>
                                        <w:p>
                                          <w:pPr>
                                            <w:pStyle w:val="Normal"/>
                                            <w:snapToGrid w:val="false"/>
                                            <w:rPr>
                                              <w:sz w:val="20"/>
                                              <w:szCs w:val="20"/>
                                            </w:rPr>
                                          </w:pPr>
                                          <w:r>
                                            <w:rPr>
                                              <w:sz w:val="20"/>
                                              <w:szCs w:val="20"/>
                                            </w:rPr>
                                          </w:r>
                                        </w:p>
                                      </w:tc>
                                      <w:tc>
                                        <w:tcPr>
                                          <w:tcW w:w="4303" w:type="dxa"/>
                                          <w:vMerge w:val="continue"/>
                                          <w:tcBorders/>
                                          <w:shd w:fill="auto" w:val="clear"/>
                                          <w:tcMar>
                                            <w:start w:w="0" w:type="dxa"/>
                                            <w:end w:w="0" w:type="dxa"/>
                                          </w:tcMar>
                                          <w:vAlign w:val="center"/>
                                        </w:tcPr>
                                        <w:p>
                                          <w:pPr>
                                            <w:pStyle w:val="Normal"/>
                                            <w:snapToGrid w:val="false"/>
                                            <w:rPr/>
                                          </w:pPr>
                                          <w:r>
                                            <w:rPr/>
                                          </w:r>
                                        </w:p>
                                      </w:tc>
                                    </w:tr>
                                    <w:tr>
                                      <w:trPr/>
                                      <w:tc>
                                        <w:tcPr>
                                          <w:tcW w:w="360" w:type="dxa"/>
                                          <w:tcBorders>
                                            <w:start w:val="single" w:sz="2" w:space="0" w:color="000000"/>
                                            <w:bottom w:val="single" w:sz="2" w:space="0" w:color="000000"/>
                                            <w:insideH w:val="single" w:sz="2" w:space="0" w:color="000000"/>
                                          </w:tcBorders>
                                          <w:shd w:fill="auto" w:val="clear"/>
                                          <w:vAlign w:val="bottom"/>
                                        </w:tcPr>
                                        <w:p>
                                          <w:pPr>
                                            <w:pStyle w:val="Normal"/>
                                            <w:snapToGrid w:val="false"/>
                                            <w:jc w:val="center"/>
                                            <w:rPr>
                                              <w:sz w:val="20"/>
                                              <w:szCs w:val="20"/>
                                            </w:rPr>
                                          </w:pPr>
                                          <w:r>
                                            <w:rPr>
                                              <w:sz w:val="20"/>
                                              <w:szCs w:val="20"/>
                                            </w:rPr>
                                          </w:r>
                                        </w:p>
                                      </w:tc>
                                      <w:tc>
                                        <w:tcPr>
                                          <w:tcW w:w="4303" w:type="dxa"/>
                                          <w:vMerge w:val="restart"/>
                                          <w:tcBorders/>
                                          <w:shd w:fill="auto" w:val="clear"/>
                                          <w:tcMar>
                                            <w:start w:w="0" w:type="dxa"/>
                                            <w:end w:w="0" w:type="dxa"/>
                                          </w:tcMar>
                                          <w:vAlign w:val="center"/>
                                        </w:tcPr>
                                        <w:p>
                                          <w:pPr>
                                            <w:pStyle w:val="NormalWeb"/>
                                            <w:spacing w:before="280" w:after="0"/>
                                            <w:rPr/>
                                          </w:pPr>
                                          <w:hyperlink r:id="rId184">
                                            <w:r>
                                              <w:rPr>
                                                <w:rStyle w:val="InternetLink"/>
                                              </w:rPr>
                                              <w:t>Ornithuromorpha</w:t>
                                            </w:r>
                                          </w:hyperlink>
                                          <w:r>
                                            <w:rPr/>
                                            <w:t xml:space="preserve"> (including the </w:t>
                                          </w:r>
                                          <w:hyperlink r:id="rId185">
                                            <w:r>
                                              <w:rPr>
                                                <w:rStyle w:val="InternetLink"/>
                                              </w:rPr>
                                              <w:t>Neornithes</w:t>
                                            </w:r>
                                          </w:hyperlink>
                                          <w:r>
                                            <w:rPr/>
                                            <w:t>)</w:t>
                                          </w:r>
                                        </w:p>
                                      </w:tc>
                                    </w:tr>
                                    <w:tr>
                                      <w:trPr/>
                                      <w:tc>
                                        <w:tcPr>
                                          <w:tcW w:w="360" w:type="dxa"/>
                                          <w:tcBorders/>
                                          <w:shd w:fill="auto" w:val="clear"/>
                                          <w:tcMar>
                                            <w:start w:w="0" w:type="dxa"/>
                                            <w:end w:w="0" w:type="dxa"/>
                                          </w:tcMar>
                                        </w:tcPr>
                                        <w:p>
                                          <w:pPr>
                                            <w:pStyle w:val="Normal"/>
                                            <w:snapToGrid w:val="false"/>
                                            <w:rPr>
                                              <w:sz w:val="20"/>
                                              <w:szCs w:val="20"/>
                                            </w:rPr>
                                          </w:pPr>
                                          <w:r>
                                            <w:rPr>
                                              <w:sz w:val="20"/>
                                              <w:szCs w:val="20"/>
                                            </w:rPr>
                                          </w:r>
                                        </w:p>
                                      </w:tc>
                                      <w:tc>
                                        <w:tcPr>
                                          <w:tcW w:w="4303" w:type="dxa"/>
                                          <w:vMerge w:val="continue"/>
                                          <w:tcBorders/>
                                          <w:shd w:fill="auto" w:val="clear"/>
                                          <w:tcMar>
                                            <w:start w:w="0" w:type="dxa"/>
                                            <w:end w:w="0" w:type="dxa"/>
                                          </w:tcMar>
                                          <w:vAlign w:val="center"/>
                                        </w:tcPr>
                                        <w:p>
                                          <w:pPr>
                                            <w:pStyle w:val="Normal"/>
                                            <w:snapToGrid w:val="false"/>
                                            <w:rPr/>
                                          </w:pPr>
                                          <w:r>
                                            <w:rPr/>
                                          </w:r>
                                        </w:p>
                                      </w:tc>
                                    </w:tr>
                                  </w:tbl>
                                  <w:p>
                                    <w:pPr>
                                      <w:pStyle w:val="Normal"/>
                                      <w:rPr/>
                                    </w:pPr>
                                    <w:r>
                                      <w:rPr/>
                                    </w:r>
                                  </w:p>
                                </w:tc>
                              </w:tr>
                              <w:tr>
                                <w:trPr/>
                                <w:tc>
                                  <w:tcPr>
                                    <w:tcW w:w="2206" w:type="dxa"/>
                                    <w:tcBorders/>
                                    <w:shd w:fill="auto" w:val="clear"/>
                                    <w:tcMar>
                                      <w:start w:w="0" w:type="dxa"/>
                                      <w:end w:w="0" w:type="dxa"/>
                                    </w:tcMar>
                                  </w:tcPr>
                                  <w:p>
                                    <w:pPr>
                                      <w:pStyle w:val="Normal"/>
                                      <w:snapToGrid w:val="false"/>
                                      <w:rPr>
                                        <w:sz w:val="20"/>
                                        <w:szCs w:val="20"/>
                                      </w:rPr>
                                    </w:pPr>
                                    <w:r>
                                      <w:rPr>
                                        <w:sz w:val="20"/>
                                        <w:szCs w:val="20"/>
                                      </w:rPr>
                                    </w:r>
                                  </w:p>
                                </w:tc>
                                <w:tc>
                                  <w:tcPr>
                                    <w:tcW w:w="4693" w:type="dxa"/>
                                    <w:vMerge w:val="continue"/>
                                    <w:tcBorders/>
                                    <w:shd w:fill="auto" w:val="clear"/>
                                    <w:tcMar>
                                      <w:start w:w="0" w:type="dxa"/>
                                      <w:end w:w="0" w:type="dxa"/>
                                    </w:tcMar>
                                    <w:vAlign w:val="center"/>
                                  </w:tcPr>
                                  <w:p>
                                    <w:pPr>
                                      <w:pStyle w:val="Normal"/>
                                      <w:snapToGrid w:val="false"/>
                                      <w:rPr/>
                                    </w:pPr>
                                    <w:r>
                                      <w:rPr/>
                                    </w:r>
                                  </w:p>
                                </w:tc>
                              </w:tr>
                            </w:tbl>
                            <w:p>
                              <w:pPr>
                                <w:pStyle w:val="Normal"/>
                                <w:rPr/>
                              </w:pPr>
                              <w:r>
                                <w:rPr/>
                              </w:r>
                            </w:p>
                          </w:tc>
                        </w:tr>
                        <w:tr>
                          <w:trPr/>
                          <w:tc>
                            <w:tcPr>
                              <w:tcW w:w="1250" w:type="dxa"/>
                              <w:tcBorders/>
                              <w:shd w:fill="auto" w:val="clear"/>
                              <w:tcMar>
                                <w:start w:w="0" w:type="dxa"/>
                                <w:end w:w="0" w:type="dxa"/>
                              </w:tcMar>
                            </w:tcPr>
                            <w:p>
                              <w:pPr>
                                <w:pStyle w:val="Normal"/>
                                <w:snapToGrid w:val="false"/>
                                <w:rPr>
                                  <w:sz w:val="20"/>
                                  <w:szCs w:val="20"/>
                                </w:rPr>
                              </w:pPr>
                              <w:r>
                                <w:rPr>
                                  <w:sz w:val="20"/>
                                  <w:szCs w:val="20"/>
                                </w:rPr>
                              </w:r>
                            </w:p>
                          </w:tc>
                          <w:tc>
                            <w:tcPr>
                              <w:tcW w:w="6929" w:type="dxa"/>
                              <w:vMerge w:val="continue"/>
                              <w:tcBorders/>
                              <w:shd w:fill="auto" w:val="clear"/>
                              <w:tcMar>
                                <w:start w:w="0" w:type="dxa"/>
                                <w:end w:w="0" w:type="dxa"/>
                              </w:tcMar>
                              <w:vAlign w:val="center"/>
                            </w:tcPr>
                            <w:p>
                              <w:pPr>
                                <w:pStyle w:val="Normal"/>
                                <w:snapToGrid w:val="false"/>
                                <w:rPr/>
                              </w:pPr>
                              <w:r>
                                <w:rPr/>
                              </w:r>
                            </w:p>
                          </w:tc>
                        </w:tr>
                      </w:tbl>
                      <w:p>
                        <w:pPr>
                          <w:pStyle w:val="Normal"/>
                          <w:rPr/>
                        </w:pPr>
                        <w:r>
                          <w:rPr/>
                        </w:r>
                      </w:p>
                    </w:tc>
                  </w:tr>
                  <w:tr>
                    <w:trPr/>
                    <w:tc>
                      <w:tcPr>
                        <w:tcW w:w="360" w:type="dxa"/>
                        <w:tcBorders/>
                        <w:shd w:fill="auto" w:val="clear"/>
                        <w:tcMar>
                          <w:start w:w="0" w:type="dxa"/>
                          <w:end w:w="0" w:type="dxa"/>
                        </w:tcMar>
                      </w:tcPr>
                      <w:p>
                        <w:pPr>
                          <w:pStyle w:val="Normal"/>
                          <w:snapToGrid w:val="false"/>
                          <w:rPr>
                            <w:sz w:val="20"/>
                            <w:szCs w:val="20"/>
                          </w:rPr>
                        </w:pPr>
                        <w:r>
                          <w:rPr>
                            <w:sz w:val="20"/>
                            <w:szCs w:val="20"/>
                          </w:rPr>
                        </w:r>
                      </w:p>
                    </w:tc>
                    <w:tc>
                      <w:tcPr>
                        <w:tcW w:w="8209" w:type="dxa"/>
                        <w:vMerge w:val="continue"/>
                        <w:tcBorders/>
                        <w:shd w:fill="auto" w:val="clear"/>
                        <w:tcMar>
                          <w:start w:w="0" w:type="dxa"/>
                          <w:end w:w="0" w:type="dxa"/>
                        </w:tcMar>
                        <w:vAlign w:val="center"/>
                      </w:tcPr>
                      <w:p>
                        <w:pPr>
                          <w:pStyle w:val="Normal"/>
                          <w:snapToGrid w:val="false"/>
                          <w:rPr/>
                        </w:pPr>
                        <w:r>
                          <w:rPr/>
                        </w:r>
                      </w:p>
                    </w:tc>
                  </w:tr>
                </w:tbl>
                <w:p>
                  <w:pPr>
                    <w:pStyle w:val="Normal"/>
                    <w:rPr/>
                  </w:pPr>
                  <w:r>
                    <w:rPr/>
                  </w:r>
                </w:p>
              </w:tc>
            </w:tr>
            <w:tr>
              <w:trPr/>
              <w:tc>
                <w:tcPr>
                  <w:tcW w:w="360" w:type="dxa"/>
                  <w:tcBorders/>
                  <w:shd w:fill="auto" w:val="clear"/>
                  <w:tcMar>
                    <w:start w:w="0" w:type="dxa"/>
                    <w:end w:w="0" w:type="dxa"/>
                  </w:tcMar>
                </w:tcPr>
                <w:p>
                  <w:pPr>
                    <w:pStyle w:val="Normal"/>
                    <w:snapToGrid w:val="false"/>
                    <w:rPr>
                      <w:sz w:val="20"/>
                      <w:szCs w:val="20"/>
                    </w:rPr>
                  </w:pPr>
                  <w:r>
                    <w:rPr>
                      <w:sz w:val="20"/>
                      <w:szCs w:val="20"/>
                    </w:rPr>
                  </w:r>
                </w:p>
              </w:tc>
              <w:tc>
                <w:tcPr>
                  <w:tcW w:w="8599" w:type="dxa"/>
                  <w:vMerge w:val="continue"/>
                  <w:tcBorders/>
                  <w:shd w:fill="auto" w:val="clear"/>
                  <w:tcMar>
                    <w:start w:w="0" w:type="dxa"/>
                    <w:end w:w="0" w:type="dxa"/>
                  </w:tcMar>
                  <w:vAlign w:val="center"/>
                </w:tcPr>
                <w:p>
                  <w:pPr>
                    <w:pStyle w:val="Normal"/>
                    <w:snapToGrid w:val="false"/>
                    <w:rPr/>
                  </w:pPr>
                  <w:r>
                    <w:rPr/>
                  </w:r>
                </w:p>
              </w:tc>
            </w:tr>
          </w:tbl>
          <w:p>
            <w:pPr>
              <w:pStyle w:val="Normal"/>
              <w:spacing w:lineRule="auto" w:line="192"/>
              <w:rPr/>
            </w:pPr>
            <w:r>
              <w:rPr/>
            </w:r>
          </w:p>
        </w:tc>
      </w:tr>
      <w:tr>
        <w:trPr/>
        <w:tc>
          <w:tcPr>
            <w:tcW w:w="680" w:type="dxa"/>
            <w:tcBorders/>
            <w:shd w:fill="auto" w:val="clear"/>
            <w:tcMar>
              <w:start w:w="0" w:type="dxa"/>
              <w:end w:w="0" w:type="dxa"/>
            </w:tcMar>
          </w:tcPr>
          <w:p>
            <w:pPr>
              <w:pStyle w:val="Normal"/>
              <w:snapToGrid w:val="false"/>
              <w:spacing w:lineRule="auto" w:line="192"/>
              <w:rPr>
                <w:sz w:val="20"/>
                <w:szCs w:val="20"/>
              </w:rPr>
            </w:pPr>
            <w:r>
              <w:rPr>
                <w:sz w:val="20"/>
                <w:szCs w:val="20"/>
              </w:rPr>
            </w:r>
          </w:p>
        </w:tc>
        <w:tc>
          <w:tcPr>
            <w:tcW w:w="8989" w:type="dxa"/>
            <w:vMerge w:val="continue"/>
            <w:tcBorders/>
            <w:shd w:fill="auto" w:val="clear"/>
            <w:tcMar>
              <w:start w:w="0" w:type="dxa"/>
              <w:end w:w="0" w:type="dxa"/>
            </w:tcMar>
            <w:vAlign w:val="center"/>
          </w:tcPr>
          <w:p>
            <w:pPr>
              <w:pStyle w:val="Normal"/>
              <w:snapToGrid w:val="false"/>
              <w:rPr/>
            </w:pPr>
            <w:r>
              <w:rPr/>
            </w:r>
          </w:p>
        </w:tc>
      </w:tr>
    </w:tbl>
    <w:p>
      <w:pPr>
        <w:pStyle w:val="NormalWeb"/>
        <w:rPr/>
      </w:pPr>
      <w:r>
        <w:rPr/>
        <w:t xml:space="preserve">A close relative, the confuciusornithid </w:t>
      </w:r>
      <w:hyperlink r:id="rId186">
        <w:r>
          <w:rPr>
            <w:rStyle w:val="InternetLink"/>
            <w:i/>
            <w:iCs/>
          </w:rPr>
          <w:t>Changchengornis hengdaoziensis</w:t>
        </w:r>
      </w:hyperlink>
      <w:r>
        <w:rPr/>
        <w:t xml:space="preserve">, also lived in the Yixian Formation. </w:t>
      </w:r>
      <w:r>
        <w:rPr>
          <w:i/>
          <w:iCs/>
        </w:rPr>
        <w:t>Changchengornis</w:t>
      </w:r>
      <w:r>
        <w:rPr/>
        <w:t xml:space="preserve"> also possessed the paired, long tail feathers, as did several more advanced </w:t>
      </w:r>
      <w:hyperlink r:id="rId187">
        <w:r>
          <w:rPr>
            <w:rStyle w:val="InternetLink"/>
          </w:rPr>
          <w:t>enantiornith</w:t>
        </w:r>
      </w:hyperlink>
      <w:r>
        <w:rPr/>
        <w:t xml:space="preserve"> birds. True, mobile tail fans only appeared in </w:t>
      </w:r>
      <w:hyperlink r:id="rId188">
        <w:r>
          <w:rPr>
            <w:rStyle w:val="InternetLink"/>
          </w:rPr>
          <w:t>ornithuromorph</w:t>
        </w:r>
      </w:hyperlink>
      <w:r>
        <w:rPr/>
        <w:t xml:space="preserve"> birds, and possibly in the enantiornithine </w:t>
      </w:r>
      <w:hyperlink r:id="rId189">
        <w:r>
          <w:rPr>
            <w:rStyle w:val="InternetLink"/>
            <w:i/>
            <w:iCs/>
          </w:rPr>
          <w:t>Shanweiniao</w:t>
        </w:r>
      </w:hyperlink>
      <w:r>
        <w:rPr/>
        <w:t>.</w:t>
      </w:r>
      <w:r>
        <w:fldChar w:fldCharType="begin"/>
      </w:r>
      <w:r>
        <w:rPr>
          <w:rStyle w:val="InternetLink"/>
          <w:vertAlign w:val="superscript"/>
        </w:rPr>
        <w:instrText> HYPERLINK "https://en.wikipedia.org/wiki/Confuciusornis" \l "cite_note-Clarkeetal2006-42"</w:instrText>
      </w:r>
      <w:r>
        <w:rPr>
          <w:rStyle w:val="InternetLink"/>
          <w:vertAlign w:val="superscript"/>
        </w:rPr>
        <w:fldChar w:fldCharType="separate"/>
      </w:r>
      <w:r>
        <w:rPr>
          <w:rStyle w:val="InternetLink"/>
          <w:vertAlign w:val="superscript"/>
        </w:rPr>
        <w:t>[42]</w:t>
      </w:r>
      <w:r>
        <w:rPr>
          <w:rStyle w:val="InternetLink"/>
          <w:vertAlign w:val="superscript"/>
        </w:rPr>
        <w:fldChar w:fldCharType="end"/>
      </w:r>
      <w:r>
        <w:fldChar w:fldCharType="begin"/>
      </w:r>
      <w:r>
        <w:rPr>
          <w:rStyle w:val="InternetLink"/>
          <w:vertAlign w:val="superscript"/>
        </w:rPr>
        <w:instrText> HYPERLINK "https://en.wikipedia.org/wiki/Confuciusornis" \l "cite_note-O.27connoretal.2009-43"</w:instrText>
      </w:r>
      <w:r>
        <w:rPr>
          <w:rStyle w:val="InternetLink"/>
          <w:vertAlign w:val="superscript"/>
        </w:rPr>
        <w:fldChar w:fldCharType="separate"/>
      </w:r>
      <w:r>
        <w:rPr>
          <w:rStyle w:val="InternetLink"/>
          <w:vertAlign w:val="superscript"/>
        </w:rPr>
        <w:t>[43]</w:t>
      </w:r>
      <w:r>
        <w:rPr>
          <w:rStyle w:val="InternetLink"/>
          <w:vertAlign w:val="superscript"/>
        </w:rPr>
        <w:fldChar w:fldCharType="end"/>
      </w:r>
    </w:p>
    <w:p>
      <w:pPr>
        <w:pStyle w:val="Heading2"/>
        <w:rPr/>
      </w:pPr>
      <w:r>
        <w:rPr>
          <w:rStyle w:val="Mwheadline"/>
        </w:rPr>
        <w:t>Footnotes</w:t>
      </w:r>
    </w:p>
    <w:p>
      <w:pPr>
        <w:pStyle w:val="Normal"/>
        <w:numPr>
          <w:ilvl w:val="1"/>
          <w:numId w:val="3"/>
        </w:numPr>
        <w:spacing w:before="0" w:after="0"/>
        <w:ind w:start="720" w:hanging="360"/>
        <w:rPr/>
      </w:pPr>
      <w:r>
        <w:rPr/>
      </w:r>
    </w:p>
    <w:p>
      <w:pPr>
        <w:pStyle w:val="Normal"/>
        <w:numPr>
          <w:ilvl w:val="0"/>
          <w:numId w:val="4"/>
        </w:numPr>
        <w:rPr/>
      </w:pPr>
      <w:r>
        <w:rPr>
          <w:rFonts w:cs="Symbol"/>
        </w:rPr>
        <w:t></w:t>
      </w:r>
      <w:r>
        <w:rPr/>
        <w:t xml:space="preserve">  </w:t>
      </w:r>
      <w:r>
        <w:rPr>
          <w:rStyle w:val="Referencetext"/>
        </w:rPr>
        <w:t>Ivanov, M., Hrdlickova, S. &amp; Gregorova, R. (2001) The Complete Encyclopedia of Fossils. Rebo Publishers, Netherlands. pp. 312</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Xu, X.; Norell, M.A. (2006). "Non-Avian dinosaur fossils from the Lower Cretaceous Jehol Group of western Liaoning, China". Geological Journal </w:t>
      </w:r>
      <w:r>
        <w:rPr>
          <w:rStyle w:val="HTMLCite"/>
          <w:b/>
          <w:bCs/>
        </w:rPr>
        <w:t>41</w:t>
      </w:r>
      <w:r>
        <w:rPr>
          <w:rStyle w:val="HTMLCite"/>
        </w:rPr>
        <w:t xml:space="preserve">: 419–437. </w:t>
      </w:r>
      <w:hyperlink r:id="rId190">
        <w:r>
          <w:rPr>
            <w:rStyle w:val="InternetLink"/>
            <w:i/>
            <w:iCs/>
          </w:rPr>
          <w:t>doi</w:t>
        </w:r>
      </w:hyperlink>
      <w:r>
        <w:rPr>
          <w:rStyle w:val="HTMLCite"/>
        </w:rPr>
        <w:t>:</w:t>
      </w:r>
      <w:hyperlink r:id="rId191">
        <w:r>
          <w:rPr>
            <w:rStyle w:val="InternetLink"/>
            <w:i/>
            <w:iCs/>
          </w:rPr>
          <w:t>10.1002/gj.1044</w:t>
        </w:r>
      </w:hyperlink>
      <w:r>
        <w:rPr>
          <w:rStyle w:val="HTMLCite"/>
        </w:rPr>
        <w:t>.</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Zhou, Z. (1995). "The discovery of Early Cretaceous birds in China". Acta Palaeornithologica </w:t>
      </w:r>
      <w:r>
        <w:rPr>
          <w:rStyle w:val="HTMLCite"/>
          <w:b/>
          <w:bCs/>
        </w:rPr>
        <w:t>181</w:t>
      </w:r>
      <w:r>
        <w:rPr>
          <w:rStyle w:val="HTMLCite"/>
        </w:rPr>
        <w:t>: 9–22.</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 xml:space="preserve">Xiaoting Zheng, Xing Xu, Zhonghe Zhou, Desui Miao, and Fucheng Zhang, 2010, "Comment on "Narrow Primary Feather Rachises in </w:t>
      </w:r>
      <w:r>
        <w:rPr>
          <w:rStyle w:val="Referencetext"/>
          <w:i/>
          <w:iCs/>
        </w:rPr>
        <w:t>Confuciusornis</w:t>
      </w:r>
      <w:r>
        <w:rPr>
          <w:rStyle w:val="Referencetext"/>
        </w:rPr>
        <w:t xml:space="preserve"> and </w:t>
      </w:r>
      <w:r>
        <w:rPr>
          <w:rStyle w:val="Referencetext"/>
          <w:i/>
          <w:iCs/>
        </w:rPr>
        <w:t>Archaeopteryx</w:t>
      </w:r>
      <w:r>
        <w:rPr>
          <w:rStyle w:val="Referencetext"/>
        </w:rPr>
        <w:t xml:space="preserve"> Suggest Poor Flight Ability", </w:t>
      </w:r>
      <w:r>
        <w:rPr>
          <w:rStyle w:val="Referencetext"/>
          <w:i/>
          <w:iCs/>
        </w:rPr>
        <w:t>Science</w:t>
      </w:r>
      <w:r>
        <w:rPr>
          <w:rStyle w:val="Referencetext"/>
        </w:rPr>
        <w:t xml:space="preserve"> 15 October 2010: 320</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Li, D.; Sulliven, C.; Zhou, Z.; Zhang, Z. (2010). "Basal birds from China: a brief review". Chinese Birds </w:t>
      </w:r>
      <w:r>
        <w:rPr>
          <w:rStyle w:val="HTMLCite"/>
          <w:b/>
          <w:bCs/>
        </w:rPr>
        <w:t>1</w:t>
      </w:r>
      <w:r>
        <w:rPr>
          <w:rStyle w:val="HTMLCite"/>
        </w:rPr>
        <w:t xml:space="preserve"> (2): 83–96. </w:t>
      </w:r>
      <w:hyperlink r:id="rId192">
        <w:r>
          <w:rPr>
            <w:rStyle w:val="InternetLink"/>
            <w:i/>
            <w:iCs/>
          </w:rPr>
          <w:t>doi</w:t>
        </w:r>
      </w:hyperlink>
      <w:r>
        <w:rPr>
          <w:rStyle w:val="HTMLCite"/>
        </w:rPr>
        <w:t>:</w:t>
      </w:r>
      <w:hyperlink r:id="rId193">
        <w:r>
          <w:rPr>
            <w:rStyle w:val="InternetLink"/>
            <w:i/>
            <w:iCs/>
          </w:rPr>
          <w:t>10.5122/cbirds.2010.0002</w:t>
        </w:r>
      </w:hyperlink>
      <w:r>
        <w:rPr>
          <w:rStyle w:val="HTMLCite"/>
        </w:rPr>
        <w:t>.</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 xml:space="preserve">Wang X., Zhang F,, Xu X., Wang Y., Gu G., 2000, "Taphonomy and mass mortality of </w:t>
      </w:r>
      <w:r>
        <w:rPr>
          <w:rStyle w:val="Referencetext"/>
          <w:i/>
          <w:iCs/>
        </w:rPr>
        <w:t>Confuciusornis</w:t>
      </w:r>
      <w:r>
        <w:rPr>
          <w:rStyle w:val="Referencetext"/>
        </w:rPr>
        <w:t xml:space="preserve"> and feathered dinosaurs at the Sihetun and Zhangjiagou sites in western Liaoning, China", </w:t>
      </w:r>
      <w:r>
        <w:rPr>
          <w:rStyle w:val="Referencetext"/>
          <w:i/>
          <w:iCs/>
        </w:rPr>
        <w:t>Vertebrata PalAsiatica</w:t>
      </w:r>
      <w:r>
        <w:rPr>
          <w:rStyle w:val="Referencetext"/>
        </w:rPr>
        <w:t xml:space="preserve">, </w:t>
      </w:r>
      <w:r>
        <w:rPr>
          <w:rStyle w:val="Referencetext"/>
          <w:b/>
          <w:bCs/>
        </w:rPr>
        <w:t>38</w:t>
      </w:r>
      <w:r>
        <w:rPr>
          <w:rStyle w:val="Referencetext"/>
        </w:rPr>
        <w:t>(supp): 32</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Hou, L.; Zhou, Z.; Gu, Y.; Zhang, H. (1995). "Confuciusornis sanctus, a new Late Jurassic sauriurine bird from China". Chinese Science Bulletin </w:t>
      </w:r>
      <w:r>
        <w:rPr>
          <w:rStyle w:val="HTMLCite"/>
          <w:b/>
          <w:bCs/>
        </w:rPr>
        <w:t>40</w:t>
      </w:r>
      <w:r>
        <w:rPr>
          <w:rStyle w:val="HTMLCite"/>
        </w:rPr>
        <w:t>: 1545–1551.</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Hou L., 1997, [Chinees] [</w:t>
      </w:r>
      <w:r>
        <w:rPr>
          <w:rStyle w:val="Referencetext"/>
          <w:i/>
          <w:iCs/>
        </w:rPr>
        <w:t>Mesozoic Birds of China</w:t>
      </w:r>
      <w:r>
        <w:rPr>
          <w:rStyle w:val="Referencetext"/>
        </w:rPr>
        <w:t>. Phoenix Valley Provincial Aviary of Taiwan]. Taiwan</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Hou, L.; Martin, L.D.; Zhou, Z.; Feduccia, A.; Zhang, F. (1999). "A diapsid skull in a new species of the primitive bird Confuciusornis". Nature </w:t>
      </w:r>
      <w:r>
        <w:rPr>
          <w:rStyle w:val="HTMLCite"/>
          <w:b/>
          <w:bCs/>
        </w:rPr>
        <w:t>399</w:t>
      </w:r>
      <w:r>
        <w:rPr>
          <w:rStyle w:val="HTMLCite"/>
        </w:rPr>
        <w:t xml:space="preserve">: 679–682. </w:t>
      </w:r>
      <w:hyperlink r:id="rId194">
        <w:r>
          <w:rPr>
            <w:rStyle w:val="InternetLink"/>
            <w:i/>
            <w:iCs/>
          </w:rPr>
          <w:t>Bibcode</w:t>
        </w:r>
      </w:hyperlink>
      <w:r>
        <w:rPr>
          <w:rStyle w:val="HTMLCite"/>
        </w:rPr>
        <w:t>:</w:t>
      </w:r>
      <w:hyperlink r:id="rId195">
        <w:r>
          <w:rPr>
            <w:rStyle w:val="InternetLink"/>
            <w:i/>
            <w:iCs/>
          </w:rPr>
          <w:t>1999Natur.399..679H</w:t>
        </w:r>
      </w:hyperlink>
      <w:r>
        <w:rPr>
          <w:rStyle w:val="HTMLCite"/>
        </w:rPr>
        <w:t xml:space="preserve">. </w:t>
      </w:r>
      <w:hyperlink r:id="rId196">
        <w:r>
          <w:rPr>
            <w:rStyle w:val="InternetLink"/>
            <w:i/>
            <w:iCs/>
          </w:rPr>
          <w:t>doi</w:t>
        </w:r>
      </w:hyperlink>
      <w:r>
        <w:rPr>
          <w:rStyle w:val="HTMLCite"/>
        </w:rPr>
        <w:t>:</w:t>
      </w:r>
      <w:hyperlink r:id="rId197">
        <w:r>
          <w:rPr>
            <w:rStyle w:val="InternetLink"/>
            <w:i/>
            <w:iCs/>
          </w:rPr>
          <w:t>10.1038/21411</w:t>
        </w:r>
      </w:hyperlink>
      <w:r>
        <w:rPr>
          <w:rStyle w:val="HTMLCite"/>
        </w:rPr>
        <w:t>.</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Zhang, Z.; Gao, C.; Meng, Q.; Liu, J.; Hou, L.; Zheng, G. (2009). "Diversification in an Early Cretaceous avian genus: evidence from a new species of Confuciusornis from China". Journal of Ornithology </w:t>
      </w:r>
      <w:r>
        <w:rPr>
          <w:rStyle w:val="HTMLCite"/>
          <w:b/>
          <w:bCs/>
        </w:rPr>
        <w:t>150</w:t>
      </w:r>
      <w:r>
        <w:rPr>
          <w:rStyle w:val="HTMLCite"/>
        </w:rPr>
        <w:t xml:space="preserve">: 783–790. </w:t>
      </w:r>
      <w:hyperlink r:id="rId198">
        <w:r>
          <w:rPr>
            <w:rStyle w:val="InternetLink"/>
            <w:i/>
            <w:iCs/>
          </w:rPr>
          <w:t>doi</w:t>
        </w:r>
      </w:hyperlink>
      <w:r>
        <w:rPr>
          <w:rStyle w:val="HTMLCite"/>
        </w:rPr>
        <w:t>:</w:t>
      </w:r>
      <w:hyperlink r:id="rId199">
        <w:r>
          <w:rPr>
            <w:rStyle w:val="InternetLink"/>
            <w:i/>
            <w:iCs/>
          </w:rPr>
          <w:t>10.1007/s10336-009-0399-x</w:t>
        </w:r>
      </w:hyperlink>
      <w:r>
        <w:rPr>
          <w:rStyle w:val="HTMLCite"/>
        </w:rPr>
        <w:t>.</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Li, L. (2010). "[Chinese] [A new species of Confuciusornis from Lower Cretaceous of Jianchung, Liaoning, China]". Global Geology </w:t>
      </w:r>
      <w:r>
        <w:rPr>
          <w:rStyle w:val="HTMLCite"/>
          <w:b/>
          <w:bCs/>
        </w:rPr>
        <w:t>29</w:t>
      </w:r>
      <w:r>
        <w:rPr>
          <w:rStyle w:val="HTMLCite"/>
        </w:rPr>
        <w:t xml:space="preserve"> (2): 183–187.</w:t>
      </w:r>
      <w:r>
        <w:rPr/>
        <w:t xml:space="preserve"> </w:t>
      </w:r>
    </w:p>
    <w:p>
      <w:pPr>
        <w:pStyle w:val="NormalWeb"/>
        <w:numPr>
          <w:ilvl w:val="0"/>
          <w:numId w:val="4"/>
        </w:numPr>
        <w:spacing w:before="0" w:after="280"/>
        <w:rPr>
          <w:rStyle w:val="HTMLCite"/>
        </w:rPr>
      </w:pPr>
      <w:r>
        <w:rPr>
          <w:rFonts w:cs="Symbol"/>
        </w:rPr>
        <w:t></w:t>
      </w:r>
      <w:r>
        <w:rPr/>
        <w:t xml:space="preserve">  </w:t>
      </w:r>
      <w:r>
        <w:rPr>
          <w:rStyle w:val="HTMLCite"/>
        </w:rPr>
        <w:t xml:space="preserve">Holtz, Thomas R., Jr.; Rey, Luis V. (2007). </w:t>
      </w:r>
      <w:hyperlink r:id="rId200">
        <w:r>
          <w:rPr>
            <w:rStyle w:val="InternetLink"/>
            <w:i/>
            <w:iCs/>
          </w:rPr>
          <w:t xml:space="preserve">Dinosaurs: the most complete, up-to-date encyclopedia for dinosaur lovers </w:t>
        </w:r>
      </w:hyperlink>
    </w:p>
    <w:p>
      <w:pPr>
        <w:pStyle w:val="Normal"/>
        <w:numPr>
          <w:ilvl w:val="0"/>
          <w:numId w:val="4"/>
        </w:numPr>
        <w:rPr/>
      </w:pPr>
      <w:r>
        <w:rPr>
          <w:rFonts w:cs="Symbol"/>
        </w:rPr>
        <w:t></w:t>
      </w:r>
      <w:r>
        <w:rPr/>
        <w:t xml:space="preserve">  </w:t>
      </w:r>
      <w:r>
        <w:rPr>
          <w:rStyle w:val="HTMLCite"/>
        </w:rPr>
        <w:t xml:space="preserve">Nudds, R.L.; Dyke, G.J (2010). "Narrow primary feather rachises in Confuciusornis and Archaeopteryx suggest poor flight ability". Science </w:t>
      </w:r>
      <w:r>
        <w:rPr>
          <w:rStyle w:val="HTMLCite"/>
          <w:b/>
          <w:bCs/>
        </w:rPr>
        <w:t>328</w:t>
      </w:r>
      <w:r>
        <w:rPr>
          <w:rStyle w:val="HTMLCite"/>
        </w:rPr>
        <w:t xml:space="preserve"> (5980): 887–9. </w:t>
      </w:r>
      <w:hyperlink r:id="rId201">
        <w:r>
          <w:rPr>
            <w:rStyle w:val="InternetLink"/>
            <w:i/>
            <w:iCs/>
          </w:rPr>
          <w:t>Bibcode</w:t>
        </w:r>
      </w:hyperlink>
      <w:r>
        <w:rPr>
          <w:rStyle w:val="HTMLCite"/>
        </w:rPr>
        <w:t>:</w:t>
      </w:r>
      <w:hyperlink r:id="rId202">
        <w:r>
          <w:rPr>
            <w:rStyle w:val="InternetLink"/>
            <w:i/>
            <w:iCs/>
          </w:rPr>
          <w:t>2010Sci...328..887N</w:t>
        </w:r>
      </w:hyperlink>
      <w:r>
        <w:rPr>
          <w:rStyle w:val="HTMLCite"/>
        </w:rPr>
        <w:t xml:space="preserve">. </w:t>
      </w:r>
      <w:hyperlink r:id="rId203">
        <w:r>
          <w:rPr>
            <w:rStyle w:val="InternetLink"/>
            <w:i/>
            <w:iCs/>
          </w:rPr>
          <w:t>doi</w:t>
        </w:r>
      </w:hyperlink>
      <w:r>
        <w:rPr>
          <w:rStyle w:val="HTMLCite"/>
        </w:rPr>
        <w:t>:</w:t>
      </w:r>
      <w:hyperlink r:id="rId204">
        <w:r>
          <w:rPr>
            <w:rStyle w:val="InternetLink"/>
            <w:i/>
            <w:iCs/>
          </w:rPr>
          <w:t>10.1126/science.1188895</w:t>
        </w:r>
      </w:hyperlink>
      <w:r>
        <w:rPr>
          <w:rStyle w:val="HTMLCite"/>
        </w:rPr>
        <w:t xml:space="preserve">. </w:t>
      </w:r>
      <w:hyperlink r:id="rId205">
        <w:r>
          <w:rPr>
            <w:rStyle w:val="InternetLink"/>
            <w:i/>
            <w:iCs/>
          </w:rPr>
          <w:t>PMID</w:t>
        </w:r>
      </w:hyperlink>
      <w:r>
        <w:rPr>
          <w:rStyle w:val="HTMLCite"/>
        </w:rPr>
        <w:t> </w:t>
      </w:r>
      <w:hyperlink r:id="rId206">
        <w:r>
          <w:rPr>
            <w:rStyle w:val="InternetLink"/>
            <w:i/>
            <w:iCs/>
          </w:rPr>
          <w:t>20466930</w:t>
        </w:r>
      </w:hyperlink>
      <w:r>
        <w:rPr>
          <w:rStyle w:val="HTMLCite"/>
        </w:rPr>
        <w:t>.</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Paul, G.S. (2010). "Comment on 'Narrow Primary Feather Rachises in Confuciusornis and Archaeopteryx Suggest Poor Flight Ability.'". Science </w:t>
      </w:r>
      <w:r>
        <w:rPr>
          <w:rStyle w:val="HTMLCite"/>
          <w:b/>
          <w:bCs/>
        </w:rPr>
        <w:t>330</w:t>
      </w:r>
      <w:r>
        <w:rPr>
          <w:rStyle w:val="HTMLCite"/>
        </w:rPr>
        <w:t xml:space="preserve"> (6002): 320. </w:t>
      </w:r>
      <w:hyperlink r:id="rId207">
        <w:r>
          <w:rPr>
            <w:rStyle w:val="InternetLink"/>
            <w:i/>
            <w:iCs/>
          </w:rPr>
          <w:t>Bibcode</w:t>
        </w:r>
      </w:hyperlink>
      <w:r>
        <w:rPr>
          <w:rStyle w:val="HTMLCite"/>
        </w:rPr>
        <w:t>:</w:t>
      </w:r>
      <w:hyperlink r:id="rId208">
        <w:r>
          <w:rPr>
            <w:rStyle w:val="InternetLink"/>
            <w:i/>
            <w:iCs/>
          </w:rPr>
          <w:t>2010Sci...330..320P</w:t>
        </w:r>
      </w:hyperlink>
      <w:r>
        <w:rPr>
          <w:rStyle w:val="HTMLCite"/>
        </w:rPr>
        <w:t xml:space="preserve">. </w:t>
      </w:r>
      <w:hyperlink r:id="rId209">
        <w:r>
          <w:rPr>
            <w:rStyle w:val="InternetLink"/>
            <w:i/>
            <w:iCs/>
          </w:rPr>
          <w:t>doi</w:t>
        </w:r>
      </w:hyperlink>
      <w:r>
        <w:rPr>
          <w:rStyle w:val="HTMLCite"/>
        </w:rPr>
        <w:t>:</w:t>
      </w:r>
      <w:hyperlink r:id="rId210">
        <w:r>
          <w:rPr>
            <w:rStyle w:val="InternetLink"/>
            <w:i/>
            <w:iCs/>
          </w:rPr>
          <w:t>10.1126/science.1192963</w:t>
        </w:r>
      </w:hyperlink>
      <w:r>
        <w:rPr>
          <w:rStyle w:val="HTMLCite"/>
        </w:rPr>
        <w:t>.</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Martin, L.D.; Zhou, Z.; Hou, L.; Feduccia, A. (1998). "Confuciusornis sanctus compared to Archaeopteryx lithographica". Naturwissenschaften </w:t>
      </w:r>
      <w:r>
        <w:rPr>
          <w:rStyle w:val="HTMLCite"/>
          <w:b/>
          <w:bCs/>
        </w:rPr>
        <w:t>85</w:t>
      </w:r>
      <w:r>
        <w:rPr>
          <w:rStyle w:val="HTMLCite"/>
        </w:rPr>
        <w:t xml:space="preserve">: 286–289. </w:t>
      </w:r>
      <w:hyperlink r:id="rId211">
        <w:r>
          <w:rPr>
            <w:rStyle w:val="InternetLink"/>
            <w:i/>
            <w:iCs/>
          </w:rPr>
          <w:t>Bibcode</w:t>
        </w:r>
      </w:hyperlink>
      <w:r>
        <w:rPr>
          <w:rStyle w:val="HTMLCite"/>
        </w:rPr>
        <w:t>:</w:t>
      </w:r>
      <w:hyperlink r:id="rId212">
        <w:r>
          <w:rPr>
            <w:rStyle w:val="InternetLink"/>
            <w:i/>
            <w:iCs/>
          </w:rPr>
          <w:t>1998NW.....85..286M</w:t>
        </w:r>
      </w:hyperlink>
      <w:r>
        <w:rPr>
          <w:rStyle w:val="HTMLCite"/>
        </w:rPr>
        <w:t xml:space="preserve">. </w:t>
      </w:r>
      <w:hyperlink r:id="rId213">
        <w:r>
          <w:rPr>
            <w:rStyle w:val="InternetLink"/>
            <w:i/>
            <w:iCs/>
          </w:rPr>
          <w:t>doi</w:t>
        </w:r>
      </w:hyperlink>
      <w:r>
        <w:rPr>
          <w:rStyle w:val="HTMLCite"/>
        </w:rPr>
        <w:t>:</w:t>
      </w:r>
      <w:hyperlink r:id="rId214">
        <w:r>
          <w:rPr>
            <w:rStyle w:val="InternetLink"/>
            <w:i/>
            <w:iCs/>
          </w:rPr>
          <w:t>10.1007/s001140050501</w:t>
        </w:r>
      </w:hyperlink>
      <w:r>
        <w:rPr>
          <w:rStyle w:val="HTMLCite"/>
        </w:rPr>
        <w:t>.</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Chiappe, Luis M., Shu-An, Ji, Qiang, Ji, Norell, Mark A. (1999) "Anatomy and systematics of the Confuciusornithidae (Theropoda:Aves) from the Late Mesozoic of northeastern China" "Bulletin of the American museum of Natural History no.242 89pp.</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Senter, P. (2006). </w:t>
      </w:r>
      <w:hyperlink r:id="rId215">
        <w:r>
          <w:rPr>
            <w:rStyle w:val="InternetLink"/>
            <w:i/>
            <w:iCs/>
          </w:rPr>
          <w:t>"Scapular orientation in theropods and basal birds, and the origin of flapping flight"</w:t>
        </w:r>
      </w:hyperlink>
      <w:r>
        <w:rPr>
          <w:rStyle w:val="HTMLCite"/>
        </w:rPr>
        <w:t xml:space="preserve"> </w:t>
      </w:r>
      <w:r>
        <w:rPr>
          <w:rStyle w:val="HTMLCite"/>
          <w:sz w:val="20"/>
          <w:szCs w:val="20"/>
        </w:rPr>
        <w:t>(PDF)</w:t>
      </w:r>
      <w:r>
        <w:rPr>
          <w:rStyle w:val="HTMLCite"/>
        </w:rPr>
        <w:t xml:space="preserve">. Acta Palaeontologica Polonica </w:t>
      </w:r>
      <w:r>
        <w:rPr>
          <w:rStyle w:val="HTMLCite"/>
          <w:b/>
          <w:bCs/>
        </w:rPr>
        <w:t>51</w:t>
      </w:r>
      <w:r>
        <w:rPr>
          <w:rStyle w:val="HTMLCite"/>
        </w:rPr>
        <w:t xml:space="preserve"> (2): 305–313.</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Peters, D.S.; Ji, Q. (1999). "Muβte Confuciusornis klettern?". J. Ornithol </w:t>
      </w:r>
      <w:r>
        <w:rPr>
          <w:rStyle w:val="HTMLCite"/>
          <w:b/>
          <w:bCs/>
        </w:rPr>
        <w:t>140</w:t>
      </w:r>
      <w:r>
        <w:rPr>
          <w:rStyle w:val="HTMLCite"/>
        </w:rPr>
        <w:t xml:space="preserve"> (1): 41–50.</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 xml:space="preserve">Zhang, F., X. Xu, M.J. Benton, Stuart L. Kearns </w:t>
      </w:r>
      <w:r>
        <w:rPr>
          <w:rStyle w:val="Referencetext"/>
          <w:i/>
          <w:iCs/>
        </w:rPr>
        <w:t>et al.</w:t>
      </w:r>
      <w:r>
        <w:rPr>
          <w:rStyle w:val="Referencetext"/>
        </w:rPr>
        <w:t xml:space="preserve"> (2010). "Fossilized melanosomes and the colour of Cretaceous dinosaurs and birds", </w:t>
      </w:r>
      <w:r>
        <w:rPr>
          <w:rStyle w:val="Referencetext"/>
          <w:i/>
          <w:iCs/>
        </w:rPr>
        <w:t>Nature</w:t>
      </w:r>
      <w:r>
        <w:rPr>
          <w:rStyle w:val="Referencetext"/>
        </w:rPr>
        <w:t xml:space="preserve">, </w:t>
      </w:r>
      <w:r>
        <w:rPr>
          <w:rStyle w:val="Referencetext"/>
          <w:b/>
          <w:bCs/>
        </w:rPr>
        <w:t>463</w:t>
      </w:r>
      <w:r>
        <w:rPr>
          <w:rStyle w:val="Referencetext"/>
        </w:rPr>
        <w:t xml:space="preserve">: 1075–1078. </w:t>
      </w:r>
      <w:hyperlink r:id="rId216">
        <w:r>
          <w:rPr>
            <w:rStyle w:val="InternetLink"/>
          </w:rPr>
          <w:t>See the article online</w:t>
        </w:r>
      </w:hyperlink>
      <w:r>
        <w:rPr>
          <w:rStyle w:val="Referencetext"/>
        </w:rPr>
        <w:t>.</w:t>
      </w:r>
      <w:r>
        <w:rPr/>
        <w:t xml:space="preserve"> </w:t>
      </w:r>
    </w:p>
    <w:p>
      <w:pPr>
        <w:pStyle w:val="Normal"/>
        <w:numPr>
          <w:ilvl w:val="0"/>
          <w:numId w:val="4"/>
        </w:numPr>
        <w:rPr/>
      </w:pPr>
      <w:r>
        <w:rPr>
          <w:rFonts w:cs="Symbol"/>
        </w:rPr>
        <w:t></w:t>
      </w:r>
      <w:r>
        <w:rPr/>
        <w:t xml:space="preserve">  </w:t>
      </w:r>
      <w:r>
        <w:rPr>
          <w:rFonts w:cs="Symbol"/>
        </w:rPr>
        <w:t></w:t>
      </w:r>
      <w:r>
        <w:rPr/>
        <w:t xml:space="preserve">  </w:t>
      </w:r>
      <w:hyperlink r:id="rId217">
        <w:r>
          <w:rPr>
            <w:rStyle w:val="InternetLink"/>
          </w:rPr>
          <w:t xml:space="preserve">e!Science News: </w:t>
        </w:r>
        <w:r>
          <w:rPr>
            <w:rStyle w:val="InternetLink"/>
            <w:i/>
            <w:iCs/>
          </w:rPr>
          <w:t>The color of dinosaur feathers discovered</w:t>
        </w:r>
        <w:r>
          <w:rPr>
            <w:rStyle w:val="InternetLink"/>
          </w:rPr>
          <w:t>.</w:t>
        </w:r>
      </w:hyperlink>
      <w:r>
        <w:rPr/>
        <w:t xml:space="preserve"> </w:t>
      </w:r>
    </w:p>
    <w:p>
      <w:pPr>
        <w:pStyle w:val="Normal"/>
        <w:numPr>
          <w:ilvl w:val="0"/>
          <w:numId w:val="4"/>
        </w:numPr>
        <w:rPr/>
      </w:pPr>
      <w:r>
        <w:rPr>
          <w:rFonts w:cs="Symbol"/>
        </w:rPr>
        <w:t></w:t>
      </w:r>
      <w:r>
        <w:rPr/>
        <w:t xml:space="preserve">  </w:t>
      </w:r>
      <w:r>
        <w:rPr>
          <w:rFonts w:cs="Symbol"/>
        </w:rPr>
        <w:t></w:t>
      </w:r>
      <w:r>
        <w:rPr/>
        <w:t xml:space="preserve">  </w:t>
      </w:r>
      <w:hyperlink r:id="rId218">
        <w:r>
          <w:rPr>
            <w:rStyle w:val="InternetLink"/>
          </w:rPr>
          <w:t>ScienceNOW: The Lost World, Now in Colors by Sverker Lundin. January, 27 2010.</w:t>
        </w:r>
      </w:hyperlink>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 xml:space="preserve">Zhou Z. and Farlow, J.O., 2001, "Flight capability and habits of </w:t>
      </w:r>
      <w:r>
        <w:rPr>
          <w:rStyle w:val="Referencetext"/>
          <w:i/>
          <w:iCs/>
        </w:rPr>
        <w:t>Confuciusornis</w:t>
      </w:r>
      <w:r>
        <w:rPr>
          <w:rStyle w:val="Referencetext"/>
        </w:rPr>
        <w:t xml:space="preserve">". In: Gauthier and Gall (eds). </w:t>
      </w:r>
      <w:r>
        <w:rPr>
          <w:rStyle w:val="Referencetext"/>
          <w:i/>
          <w:iCs/>
        </w:rPr>
        <w:t>New perspectives on the origin and early evolution of birds: proceedings of the international symposium in honor of John H. Ostrom</w:t>
      </w:r>
      <w:r>
        <w:rPr>
          <w:rStyle w:val="Referencetext"/>
        </w:rPr>
        <w:t>. Peabody Museum of Natural History. Yale University, New Haven. pp. 237-254</w:t>
      </w:r>
      <w:r>
        <w:rPr/>
        <w:t xml:space="preserve"> </w:t>
      </w:r>
    </w:p>
    <w:p>
      <w:pPr>
        <w:pStyle w:val="Normal"/>
        <w:numPr>
          <w:ilvl w:val="0"/>
          <w:numId w:val="4"/>
        </w:numPr>
        <w:rPr/>
      </w:pPr>
      <w:r>
        <w:rPr>
          <w:rFonts w:cs="Symbol"/>
        </w:rPr>
        <w:t></w:t>
      </w:r>
      <w:r>
        <w:rPr/>
        <w:t xml:space="preserve">  </w:t>
      </w:r>
      <w:r>
        <w:rPr>
          <w:rStyle w:val="HTMLCite"/>
        </w:rPr>
        <w:t xml:space="preserve">Hembree, D. (1999). "Re-evaluation of the posture and claws of Confuciusornis". Journal of Vertebrate Paleontology </w:t>
      </w:r>
      <w:r>
        <w:rPr>
          <w:rStyle w:val="HTMLCite"/>
          <w:b/>
          <w:bCs/>
        </w:rPr>
        <w:t>19</w:t>
      </w:r>
      <w:r>
        <w:rPr>
          <w:rStyle w:val="HTMLCite"/>
        </w:rPr>
        <w:t xml:space="preserve">: 50A. </w:t>
      </w:r>
      <w:hyperlink r:id="rId219">
        <w:r>
          <w:rPr>
            <w:rStyle w:val="InternetLink"/>
            <w:i/>
            <w:iCs/>
          </w:rPr>
          <w:t>doi</w:t>
        </w:r>
      </w:hyperlink>
      <w:r>
        <w:rPr>
          <w:rStyle w:val="HTMLCite"/>
        </w:rPr>
        <w:t>:</w:t>
      </w:r>
      <w:hyperlink r:id="rId220">
        <w:r>
          <w:rPr>
            <w:rStyle w:val="InternetLink"/>
            <w:i/>
            <w:iCs/>
          </w:rPr>
          <w:t>10.1080/02724634.1999.10011202</w:t>
        </w:r>
      </w:hyperlink>
      <w:r>
        <w:rPr>
          <w:rStyle w:val="HTMLCite"/>
        </w:rPr>
        <w:t>.</w:t>
      </w:r>
      <w:r>
        <w:rPr>
          <w:rFonts w:cs="Symbol"/>
        </w:rPr>
        <w:t xml:space="preserve"> </w:t>
      </w:r>
      <w:r>
        <w:rPr/>
        <w:t xml:space="preserve">  </w:t>
      </w:r>
      <w:r>
        <w:rPr>
          <w:rStyle w:val="Referencetext"/>
        </w:rPr>
        <w:t xml:space="preserve">Nudds, R.L. &amp; Dyke G., 2010, Response to comments on "Narrow Primary Feather Rachises in </w:t>
      </w:r>
      <w:r>
        <w:rPr>
          <w:rStyle w:val="Referencetext"/>
          <w:i/>
          <w:iCs/>
        </w:rPr>
        <w:t>Confuciusornis</w:t>
      </w:r>
      <w:r>
        <w:rPr>
          <w:rStyle w:val="Referencetext"/>
        </w:rPr>
        <w:t xml:space="preserve"> and </w:t>
      </w:r>
      <w:r>
        <w:rPr>
          <w:rStyle w:val="Referencetext"/>
          <w:i/>
          <w:iCs/>
        </w:rPr>
        <w:t>Archaeopteryx</w:t>
      </w:r>
      <w:r>
        <w:rPr>
          <w:rStyle w:val="Referencetext"/>
        </w:rPr>
        <w:t xml:space="preserve"> Suggest Poor Flight Ability", </w:t>
      </w:r>
      <w:r>
        <w:rPr>
          <w:rStyle w:val="Referencetext"/>
          <w:i/>
          <w:iCs/>
        </w:rPr>
        <w:t>Science</w:t>
      </w:r>
      <w:r>
        <w:rPr>
          <w:rStyle w:val="Referencetext"/>
        </w:rPr>
        <w:t xml:space="preserve"> 15 October 2010: 320</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Chiappe, L.M.; Marugan-Lobon, J.; Ji, S.; Zhou, Z. (2008). "Life history of a basal bird: morphometrics of the Early Cretaceous Confuciusornis". Biology Letters </w:t>
      </w:r>
      <w:r>
        <w:rPr>
          <w:rStyle w:val="HTMLCite"/>
          <w:b/>
          <w:bCs/>
        </w:rPr>
        <w:t>4</w:t>
      </w:r>
      <w:r>
        <w:rPr>
          <w:rStyle w:val="HTMLCite"/>
        </w:rPr>
        <w:t xml:space="preserve"> (6): 719–723. </w:t>
      </w:r>
      <w:hyperlink r:id="rId221">
        <w:r>
          <w:rPr>
            <w:rStyle w:val="InternetLink"/>
            <w:i/>
            <w:iCs/>
          </w:rPr>
          <w:t>doi</w:t>
        </w:r>
      </w:hyperlink>
      <w:r>
        <w:rPr>
          <w:rStyle w:val="HTMLCite"/>
        </w:rPr>
        <w:t>:</w:t>
      </w:r>
      <w:hyperlink r:id="rId222">
        <w:r>
          <w:rPr>
            <w:rStyle w:val="InternetLink"/>
            <w:i/>
            <w:iCs/>
          </w:rPr>
          <w:t>10.1098/rsbl.2008.0409</w:t>
        </w:r>
      </w:hyperlink>
      <w:r>
        <w:rPr>
          <w:rStyle w:val="HTMLCite"/>
        </w:rPr>
        <w:t>.</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Peters, Winfried S.; Dieter Stefan, Peters (2009). "Life history, sexual dimorphism and 'ornamental' feathers in the mesozoic bird Confuciusornis sanctus". Biology Letters </w:t>
      </w:r>
      <w:r>
        <w:rPr>
          <w:rStyle w:val="HTMLCite"/>
          <w:b/>
          <w:bCs/>
        </w:rPr>
        <w:t>5</w:t>
      </w:r>
      <w:r>
        <w:rPr>
          <w:rStyle w:val="HTMLCite"/>
        </w:rPr>
        <w:t xml:space="preserve">: 817–820. </w:t>
      </w:r>
      <w:hyperlink r:id="rId223">
        <w:r>
          <w:rPr>
            <w:rStyle w:val="InternetLink"/>
            <w:i/>
            <w:iCs/>
          </w:rPr>
          <w:t>doi</w:t>
        </w:r>
      </w:hyperlink>
      <w:r>
        <w:rPr>
          <w:rStyle w:val="HTMLCite"/>
        </w:rPr>
        <w:t>:</w:t>
      </w:r>
      <w:hyperlink r:id="rId224">
        <w:r>
          <w:rPr>
            <w:rStyle w:val="InternetLink"/>
            <w:i/>
            <w:iCs/>
          </w:rPr>
          <w:t>10.1098/rsbl.2009.0574</w:t>
        </w:r>
      </w:hyperlink>
      <w:r>
        <w:rPr>
          <w:rStyle w:val="HTMLCite"/>
        </w:rPr>
        <w:t>.</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Zhang, F.; Hou, L.; Ouyang, L. (1998). "Osteological microstructure of Confuciusornis: preliminary report". Vertebrata PalAsiatica </w:t>
      </w:r>
      <w:r>
        <w:rPr>
          <w:rStyle w:val="HTMLCite"/>
          <w:b/>
          <w:bCs/>
        </w:rPr>
        <w:t>36</w:t>
      </w:r>
      <w:r>
        <w:rPr>
          <w:rStyle w:val="HTMLCite"/>
        </w:rPr>
        <w:t>: 126–135.</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 xml:space="preserve">Zhang, F.-C., Xu X. &amp; Lü J., 1999, "Some microstructure difference among </w:t>
      </w:r>
      <w:r>
        <w:rPr>
          <w:rStyle w:val="Referencetext"/>
          <w:i/>
          <w:iCs/>
        </w:rPr>
        <w:t>Confuciusornis</w:t>
      </w:r>
      <w:r>
        <w:rPr>
          <w:rStyle w:val="Referencetext"/>
        </w:rPr>
        <w:t xml:space="preserve">, </w:t>
      </w:r>
      <w:r>
        <w:rPr>
          <w:rStyle w:val="Referencetext"/>
          <w:i/>
          <w:iCs/>
        </w:rPr>
        <w:t>Alligator</w:t>
      </w:r>
      <w:r>
        <w:rPr>
          <w:rStyle w:val="Referencetext"/>
        </w:rPr>
        <w:t xml:space="preserve"> and a small theropod dinosaur, and its implications", </w:t>
      </w:r>
      <w:r>
        <w:rPr>
          <w:rStyle w:val="Referencetext"/>
          <w:i/>
          <w:iCs/>
        </w:rPr>
        <w:t>Paleoworld</w:t>
      </w:r>
      <w:r>
        <w:rPr>
          <w:rStyle w:val="Referencetext"/>
        </w:rPr>
        <w:t>, December 1999: 296–308</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 xml:space="preserve">Zhang, F.-C., et al., 2000, "Microstructures of </w:t>
      </w:r>
      <w:r>
        <w:rPr>
          <w:rStyle w:val="Referencetext"/>
          <w:i/>
          <w:iCs/>
        </w:rPr>
        <w:t>Confuciusornis</w:t>
      </w:r>
      <w:r>
        <w:rPr>
          <w:rStyle w:val="Referencetext"/>
        </w:rPr>
        <w:t xml:space="preserve"> and </w:t>
      </w:r>
      <w:r>
        <w:rPr>
          <w:rStyle w:val="Referencetext"/>
          <w:i/>
          <w:iCs/>
        </w:rPr>
        <w:t>Beipiaosaurus</w:t>
      </w:r>
      <w:r>
        <w:rPr>
          <w:rStyle w:val="Referencetext"/>
        </w:rPr>
        <w:t xml:space="preserve"> and their physiological implications", </w:t>
      </w:r>
      <w:r>
        <w:rPr>
          <w:rStyle w:val="Referencetext"/>
          <w:i/>
          <w:iCs/>
        </w:rPr>
        <w:t>Vertebrata Pal-Asiatica</w:t>
      </w:r>
      <w:r>
        <w:rPr>
          <w:rStyle w:val="Referencetext"/>
        </w:rPr>
        <w:t xml:space="preserve"> </w:t>
      </w:r>
      <w:r>
        <w:rPr>
          <w:rStyle w:val="Referencetext"/>
          <w:b/>
          <w:bCs/>
        </w:rPr>
        <w:t>38</w:t>
      </w:r>
      <w:r>
        <w:rPr>
          <w:rStyle w:val="Referencetext"/>
        </w:rPr>
        <w:t xml:space="preserve"> (suppl. Abstracts 5th Society of Avian Paleontology and Evolution Meeting and Jehol Biota Symposium, Beijing 2000): 36</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Ricqlès, De; Padian, K.; Horner, J.R.; Alamm, E.T.; Myhrvold, N. (2003). "Osteohistology of Confuciusornis sanctus (Theropoda: Aves)". Journal of Vertebrate Paleontology </w:t>
      </w:r>
      <w:r>
        <w:rPr>
          <w:rStyle w:val="HTMLCite"/>
          <w:b/>
          <w:bCs/>
        </w:rPr>
        <w:t>23</w:t>
      </w:r>
      <w:r>
        <w:rPr>
          <w:rStyle w:val="HTMLCite"/>
        </w:rPr>
        <w:t xml:space="preserve">: 373–386. </w:t>
      </w:r>
      <w:hyperlink r:id="rId225">
        <w:r>
          <w:rPr>
            <w:rStyle w:val="InternetLink"/>
            <w:i/>
            <w:iCs/>
          </w:rPr>
          <w:t>doi</w:t>
        </w:r>
      </w:hyperlink>
      <w:r>
        <w:rPr>
          <w:rStyle w:val="HTMLCite"/>
        </w:rPr>
        <w:t>:</w:t>
      </w:r>
      <w:hyperlink r:id="rId226">
        <w:r>
          <w:rPr>
            <w:rStyle w:val="InternetLink"/>
            <w:i/>
            <w:iCs/>
          </w:rPr>
          <w:t>10.1671/0272-4634(2003)023[0373:oocsta]2.0.co;2</w:t>
        </w:r>
      </w:hyperlink>
      <w:r>
        <w:rPr>
          <w:rStyle w:val="HTMLCite"/>
        </w:rPr>
        <w:t>.</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Chinsamy, A.; Chiappe, L. M.; Marugán-Lobón, J. S.; Chunling, G.; Fengjiao, Z. (2013). "Gender identification of the Mesozoic bird Confuciusornis sanctus". Nature Communications </w:t>
      </w:r>
      <w:r>
        <w:rPr>
          <w:rStyle w:val="HTMLCite"/>
          <w:b/>
          <w:bCs/>
        </w:rPr>
        <w:t>4</w:t>
      </w:r>
      <w:r>
        <w:rPr>
          <w:rStyle w:val="HTMLCite"/>
        </w:rPr>
        <w:t xml:space="preserve">: 1381. </w:t>
      </w:r>
      <w:hyperlink r:id="rId227">
        <w:r>
          <w:rPr>
            <w:rStyle w:val="InternetLink"/>
            <w:i/>
            <w:iCs/>
          </w:rPr>
          <w:t>Bibcode</w:t>
        </w:r>
      </w:hyperlink>
      <w:r>
        <w:rPr>
          <w:rStyle w:val="HTMLCite"/>
        </w:rPr>
        <w:t>:</w:t>
      </w:r>
      <w:hyperlink r:id="rId228">
        <w:r>
          <w:rPr>
            <w:rStyle w:val="InternetLink"/>
            <w:i/>
            <w:iCs/>
          </w:rPr>
          <w:t>2013NatCo...4E1381C</w:t>
        </w:r>
      </w:hyperlink>
      <w:r>
        <w:rPr>
          <w:rStyle w:val="HTMLCite"/>
        </w:rPr>
        <w:t xml:space="preserve">. </w:t>
      </w:r>
      <w:hyperlink r:id="rId229">
        <w:r>
          <w:rPr>
            <w:rStyle w:val="InternetLink"/>
            <w:i/>
            <w:iCs/>
          </w:rPr>
          <w:t>doi</w:t>
        </w:r>
      </w:hyperlink>
      <w:r>
        <w:rPr>
          <w:rStyle w:val="HTMLCite"/>
        </w:rPr>
        <w:t>:</w:t>
      </w:r>
      <w:hyperlink r:id="rId230">
        <w:r>
          <w:rPr>
            <w:rStyle w:val="InternetLink"/>
            <w:i/>
            <w:iCs/>
          </w:rPr>
          <w:t>10.1038/ncomms2377</w:t>
        </w:r>
      </w:hyperlink>
      <w:r>
        <w:rPr>
          <w:rStyle w:val="HTMLCite"/>
        </w:rPr>
        <w:t xml:space="preserve">. </w:t>
      </w:r>
      <w:hyperlink r:id="rId231">
        <w:r>
          <w:rPr>
            <w:rStyle w:val="InternetLink"/>
            <w:i/>
            <w:iCs/>
          </w:rPr>
          <w:t>PMID</w:t>
        </w:r>
      </w:hyperlink>
      <w:r>
        <w:rPr>
          <w:rStyle w:val="HTMLCite"/>
        </w:rPr>
        <w:t> </w:t>
      </w:r>
      <w:hyperlink r:id="rId232">
        <w:r>
          <w:rPr>
            <w:rStyle w:val="InternetLink"/>
            <w:i/>
            <w:iCs/>
          </w:rPr>
          <w:t>23340421</w:t>
        </w:r>
      </w:hyperlink>
      <w:r>
        <w:rPr>
          <w:rStyle w:val="HTMLCite"/>
        </w:rPr>
        <w:t>.</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 xml:space="preserve">Elzanowski, A., 2002, "Biology of basal birds and the origin of avian flight". In: Zhou Z., Zhang F. (eds) </w:t>
      </w:r>
      <w:r>
        <w:rPr>
          <w:rStyle w:val="Referencetext"/>
          <w:i/>
          <w:iCs/>
        </w:rPr>
        <w:t>Proceedings of the 5th Symposium of the Society of Avian Paleontology and Evolution, Beijing, 1–4 June 2000</w:t>
      </w:r>
      <w:r>
        <w:rPr>
          <w:rStyle w:val="Referencetext"/>
        </w:rPr>
        <w:t>. Science, Beijing, pp 211–226</w:t>
      </w:r>
      <w:r>
        <w:rPr/>
        <w:t xml:space="preserve"> </w:t>
      </w:r>
    </w:p>
    <w:p>
      <w:pPr>
        <w:pStyle w:val="Normal"/>
        <w:numPr>
          <w:ilvl w:val="0"/>
          <w:numId w:val="4"/>
        </w:numPr>
        <w:rPr/>
      </w:pPr>
      <w:r>
        <w:rPr>
          <w:rFonts w:cs="Symbol"/>
        </w:rPr>
        <w:t></w:t>
      </w:r>
      <w:r>
        <w:rPr/>
        <w:t xml:space="preserve">  </w:t>
      </w:r>
      <w:r>
        <w:rPr>
          <w:rStyle w:val="HTMLCite"/>
        </w:rPr>
        <w:t>Zinoviev, A. (2009). "ОПЫТ РЕКОНСТРУКЦИИ ЭКОЛОГИЧЕСКОГО ОБЛИКА КОНФУЦИУСОРНИТИД (AVES, CONFUCIUSORNITHIFORMES,</w:t>
      </w:r>
      <w:r>
        <w:rPr>
          <w:rFonts w:cs="Symbol"/>
        </w:rPr>
        <w:t xml:space="preserve"> </w:t>
      </w:r>
      <w:r>
        <w:rPr/>
        <w:t xml:space="preserve">  </w:t>
      </w:r>
      <w:r>
        <w:rPr>
          <w:rStyle w:val="HTMLCite"/>
        </w:rPr>
        <w:t xml:space="preserve">CONFUCIUSORNITHIDAE)". Палеонтологический журнал </w:t>
      </w:r>
      <w:r>
        <w:rPr>
          <w:rStyle w:val="HTMLCite"/>
          <w:b/>
          <w:bCs/>
        </w:rPr>
        <w:t>4</w:t>
      </w:r>
      <w:r>
        <w:rPr>
          <w:rStyle w:val="HTMLCite"/>
        </w:rPr>
        <w:t>: 83–91.</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 xml:space="preserve">Zinoviev, A.V., 2009, "An attempt to reconstruct the lifestyle of confuciusornithids (Aves, Confuciusornithiformes)", </w:t>
      </w:r>
      <w:r>
        <w:rPr>
          <w:rStyle w:val="Referencetext"/>
          <w:i/>
          <w:iCs/>
        </w:rPr>
        <w:t>Paleontological Journal</w:t>
      </w:r>
      <w:r>
        <w:rPr>
          <w:rStyle w:val="Referencetext"/>
        </w:rPr>
        <w:t>, (43)3: 444-452</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Bleiwess, Robert. "Development and evolution of avian racket plumes: Fine structure and serial homology of the wire". Journal of Morphology </w:t>
      </w:r>
      <w:r>
        <w:rPr>
          <w:rStyle w:val="HTMLCite"/>
          <w:b/>
          <w:bCs/>
        </w:rPr>
        <w:t>194</w:t>
      </w:r>
      <w:r>
        <w:rPr>
          <w:rStyle w:val="HTMLCite"/>
        </w:rPr>
        <w:t xml:space="preserve"> (1): 23–39. </w:t>
      </w:r>
      <w:hyperlink r:id="rId233">
        <w:r>
          <w:rPr>
            <w:rStyle w:val="InternetLink"/>
            <w:i/>
            <w:iCs/>
          </w:rPr>
          <w:t>doi</w:t>
        </w:r>
      </w:hyperlink>
      <w:r>
        <w:rPr>
          <w:rStyle w:val="HTMLCite"/>
        </w:rPr>
        <w:t>:</w:t>
      </w:r>
      <w:hyperlink r:id="rId234">
        <w:r>
          <w:rPr>
            <w:rStyle w:val="InternetLink"/>
            <w:i/>
            <w:iCs/>
          </w:rPr>
          <w:t>10.1002/jmor.1051940103</w:t>
        </w:r>
      </w:hyperlink>
      <w:r>
        <w:rPr>
          <w:rStyle w:val="HTMLCite"/>
        </w:rPr>
        <w:t>.</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Schmitz, L.; Motani, R. (2011). "Nocturnality in Dinosaurs Inferred from Scleral Ring and Orbit Morphology". Science </w:t>
      </w:r>
      <w:r>
        <w:rPr>
          <w:rStyle w:val="HTMLCite"/>
          <w:b/>
          <w:bCs/>
        </w:rPr>
        <w:t>332</w:t>
      </w:r>
      <w:r>
        <w:rPr>
          <w:rStyle w:val="HTMLCite"/>
        </w:rPr>
        <w:t xml:space="preserve"> (6030): 705–8. </w:t>
      </w:r>
      <w:hyperlink r:id="rId235">
        <w:r>
          <w:rPr>
            <w:rStyle w:val="InternetLink"/>
            <w:i/>
            <w:iCs/>
          </w:rPr>
          <w:t>Bibcode</w:t>
        </w:r>
      </w:hyperlink>
      <w:r>
        <w:rPr>
          <w:rStyle w:val="HTMLCite"/>
        </w:rPr>
        <w:t>:</w:t>
      </w:r>
      <w:hyperlink r:id="rId236">
        <w:r>
          <w:rPr>
            <w:rStyle w:val="InternetLink"/>
            <w:i/>
            <w:iCs/>
          </w:rPr>
          <w:t>2011Sci...332..705S</w:t>
        </w:r>
      </w:hyperlink>
      <w:r>
        <w:rPr>
          <w:rStyle w:val="HTMLCite"/>
        </w:rPr>
        <w:t xml:space="preserve">. </w:t>
      </w:r>
      <w:hyperlink r:id="rId237">
        <w:r>
          <w:rPr>
            <w:rStyle w:val="InternetLink"/>
            <w:i/>
            <w:iCs/>
          </w:rPr>
          <w:t>doi</w:t>
        </w:r>
      </w:hyperlink>
      <w:r>
        <w:rPr>
          <w:rStyle w:val="HTMLCite"/>
        </w:rPr>
        <w:t>:</w:t>
      </w:r>
      <w:hyperlink r:id="rId238">
        <w:r>
          <w:rPr>
            <w:rStyle w:val="InternetLink"/>
            <w:i/>
            <w:iCs/>
          </w:rPr>
          <w:t>10.1126/science.1200043</w:t>
        </w:r>
      </w:hyperlink>
      <w:r>
        <w:rPr>
          <w:rStyle w:val="HTMLCite"/>
        </w:rPr>
        <w:t xml:space="preserve">. </w:t>
      </w:r>
      <w:hyperlink r:id="rId239">
        <w:r>
          <w:rPr>
            <w:rStyle w:val="InternetLink"/>
            <w:i/>
            <w:iCs/>
          </w:rPr>
          <w:t>PMID</w:t>
        </w:r>
      </w:hyperlink>
      <w:r>
        <w:rPr>
          <w:rStyle w:val="HTMLCite"/>
        </w:rPr>
        <w:t> </w:t>
      </w:r>
      <w:hyperlink r:id="rId240">
        <w:r>
          <w:rPr>
            <w:rStyle w:val="InternetLink"/>
            <w:i/>
            <w:iCs/>
          </w:rPr>
          <w:t>21493820</w:t>
        </w:r>
      </w:hyperlink>
      <w:r>
        <w:rPr>
          <w:rStyle w:val="HTMLCite"/>
        </w:rPr>
        <w:t>.</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Zhou, Z; Hou, L. (1998). "Confuciusornis and the early evolution of birds". Vertebrata PalAsiatica </w:t>
      </w:r>
      <w:r>
        <w:rPr>
          <w:rStyle w:val="HTMLCite"/>
          <w:b/>
          <w:bCs/>
        </w:rPr>
        <w:t>36</w:t>
      </w:r>
      <w:r>
        <w:rPr>
          <w:rStyle w:val="HTMLCite"/>
        </w:rPr>
        <w:t xml:space="preserve"> (2): 136–146.</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 xml:space="preserve">Chiappe, L., 1997, "The Chinese early bird </w:t>
      </w:r>
      <w:r>
        <w:rPr>
          <w:rStyle w:val="Referencetext"/>
          <w:i/>
          <w:iCs/>
        </w:rPr>
        <w:t>Confuciusornis</w:t>
      </w:r>
      <w:r>
        <w:rPr>
          <w:rStyle w:val="Referencetext"/>
        </w:rPr>
        <w:t xml:space="preserve"> and the paraphyletic status of &lt;&lt;Sauriurae&gt;&gt;", </w:t>
      </w:r>
      <w:r>
        <w:rPr>
          <w:rStyle w:val="Referencetext"/>
          <w:i/>
          <w:iCs/>
        </w:rPr>
        <w:t>Journal of Vertebrate Paleontology</w:t>
      </w:r>
      <w:r>
        <w:rPr>
          <w:rStyle w:val="Referencetext"/>
        </w:rPr>
        <w:t xml:space="preserve">, </w:t>
      </w:r>
      <w:r>
        <w:rPr>
          <w:rStyle w:val="Referencetext"/>
          <w:b/>
          <w:bCs/>
        </w:rPr>
        <w:t>17</w:t>
      </w:r>
      <w:r>
        <w:rPr>
          <w:rStyle w:val="Referencetext"/>
        </w:rPr>
        <w:t>(3): 37A</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HTMLCite"/>
        </w:rPr>
        <w:t xml:space="preserve">Ji, Q. (2001). "[Chinees] "New advances in the study of the primitive bird Confuciusornis". Geological Science and Technology Information </w:t>
      </w:r>
      <w:r>
        <w:rPr>
          <w:rStyle w:val="HTMLCite"/>
          <w:b/>
          <w:bCs/>
        </w:rPr>
        <w:t>20</w:t>
      </w:r>
      <w:r>
        <w:rPr>
          <w:rStyle w:val="HTMLCite"/>
        </w:rPr>
        <w:t>: 30–34.</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 xml:space="preserve">L. M. Chiappe, 2002, "Basal bird phylogeny: problems and solutions". In: L. M. Chiappe and L. M. Witmer (eds.), </w:t>
      </w:r>
      <w:r>
        <w:rPr>
          <w:rStyle w:val="Referencetext"/>
          <w:i/>
          <w:iCs/>
        </w:rPr>
        <w:t>Mesozoic Birds: Above the Heads of Dinosaurs</w:t>
      </w:r>
      <w:r>
        <w:rPr>
          <w:rStyle w:val="Referencetext"/>
        </w:rPr>
        <w:t>. University of California Press, Berkeley pp. 448-472</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 xml:space="preserve">Clarke,,Julia. A. , Norell, Mark. A. (2002) "The Morphology and Phylogenetic Position of </w:t>
      </w:r>
      <w:r>
        <w:rPr>
          <w:rStyle w:val="Referencetext"/>
          <w:i/>
          <w:iCs/>
        </w:rPr>
        <w:t>Apsaravis ukhaana</w:t>
      </w:r>
      <w:r>
        <w:rPr>
          <w:rStyle w:val="Referencetext"/>
        </w:rPr>
        <w:t xml:space="preserve"> from the Late Cretaceous of Mongolia" American Museum Novitates, No. 3387, American Museum of Natural History, New York, NY 10024.</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 xml:space="preserve">Clarke, Julia A., Zhou, Zhonghe, Zhang, Fucheng. (2006) "Insight into the evolution of avian flight from a new clade of Early Cretaceous ornithurines from China and the morphology of </w:t>
      </w:r>
      <w:r>
        <w:rPr>
          <w:rStyle w:val="Referencetext"/>
          <w:i/>
          <w:iCs/>
        </w:rPr>
        <w:t>Yixianornis grabaui</w:t>
      </w:r>
      <w:r>
        <w:rPr>
          <w:rStyle w:val="Referencetext"/>
        </w:rPr>
        <w:t>" "Journal of Anatomy" 208:287–308.</w:t>
      </w:r>
      <w:r>
        <w:rPr/>
        <w:t xml:space="preserve"> </w:t>
      </w:r>
    </w:p>
    <w:p>
      <w:pPr>
        <w:pStyle w:val="NormalWeb"/>
        <w:numPr>
          <w:ilvl w:val="0"/>
          <w:numId w:val="4"/>
        </w:numPr>
        <w:spacing w:before="0" w:after="280"/>
        <w:rPr/>
      </w:pPr>
      <w:r>
        <w:rPr>
          <w:rFonts w:cs="Symbol"/>
        </w:rPr>
        <w:t></w:t>
      </w:r>
      <w:r>
        <w:rPr/>
        <w:t xml:space="preserve">  </w:t>
      </w:r>
      <w:r>
        <w:rPr>
          <w:rStyle w:val="Referencetext"/>
        </w:rPr>
        <w:t xml:space="preserve">Jingmai K. O’connor, Xuri Wang, Luis M. Chiappe, Chunling Gao, Qingjin Meng,Xiaodong Cheng, And Jinyuan Liu (2009). "Phylogenetic support for a specialized clade of Cretaceous enantiornithine birds with information from a new species" </w:t>
      </w:r>
      <w:r>
        <w:rPr>
          <w:rStyle w:val="Referencetext"/>
          <w:i/>
          <w:iCs/>
        </w:rPr>
        <w:t>Journal of Vertebrate Paleontology</w:t>
      </w:r>
      <w:r>
        <w:rPr>
          <w:rStyle w:val="Referencetext"/>
        </w:rPr>
        <w:t xml:space="preserve"> 29(1):188–204, March 2009# 2009 by the Society of Vertebrate Paleontology</w:t>
      </w:r>
    </w:p>
    <w:p>
      <w:pPr>
        <w:pStyle w:val="Heading2"/>
        <w:rPr/>
      </w:pPr>
      <w:r>
        <w:rPr>
          <w:rStyle w:val="Mwheadline"/>
        </w:rPr>
        <w:t>References</w:t>
      </w:r>
    </w:p>
    <w:p>
      <w:pPr>
        <w:pStyle w:val="Normal"/>
        <w:numPr>
          <w:ilvl w:val="0"/>
          <w:numId w:val="5"/>
        </w:numPr>
        <w:spacing w:before="0" w:after="0"/>
        <w:rPr/>
      </w:pPr>
      <w:r>
        <w:rPr>
          <w:b/>
          <w:bCs/>
        </w:rPr>
        <w:t>Dalsätt</w:t>
      </w:r>
      <w:r>
        <w:rPr/>
        <w:t xml:space="preserve">, J; Zhou, Z; Zhang, F. &amp; Ericson, Per G. P. (2006). Food remains in </w:t>
      </w:r>
      <w:r>
        <w:rPr>
          <w:i/>
          <w:iCs/>
        </w:rPr>
        <w:t>Confuciusornis sanctus</w:t>
      </w:r>
      <w:r>
        <w:rPr/>
        <w:t xml:space="preserve"> suggest a fish diet. </w:t>
      </w:r>
      <w:r>
        <w:rPr>
          <w:i/>
          <w:iCs/>
        </w:rPr>
        <w:t>Naturwissenschaften</w:t>
      </w:r>
      <w:r>
        <w:rPr/>
        <w:t xml:space="preserve"> </w:t>
      </w:r>
      <w:r>
        <w:rPr>
          <w:b/>
          <w:bCs/>
        </w:rPr>
        <w:t>93</w:t>
      </w:r>
      <w:r>
        <w:rPr/>
        <w:t xml:space="preserve">(9): 444–446. </w:t>
      </w:r>
      <w:hyperlink r:id="rId241">
        <w:r>
          <w:rPr>
            <w:rStyle w:val="InternetLink"/>
          </w:rPr>
          <w:t>doi</w:t>
        </w:r>
      </w:hyperlink>
      <w:r>
        <w:rPr/>
        <w:t>:</w:t>
      </w:r>
      <w:hyperlink r:id="rId242">
        <w:r>
          <w:rPr>
            <w:rStyle w:val="InternetLink"/>
          </w:rPr>
          <w:t>10.1007/s00114-006-0125-y</w:t>
        </w:r>
      </w:hyperlink>
      <w:r>
        <w:rPr/>
        <w:t xml:space="preserve"> (HTML abstract)</w:t>
      </w:r>
    </w:p>
    <w:p>
      <w:pPr>
        <w:pStyle w:val="Normal"/>
        <w:numPr>
          <w:ilvl w:val="0"/>
          <w:numId w:val="5"/>
        </w:numPr>
        <w:spacing w:before="0" w:after="0"/>
        <w:rPr/>
      </w:pPr>
      <w:r>
        <w:rPr>
          <w:b/>
          <w:bCs/>
        </w:rPr>
        <w:t>Hou</w:t>
      </w:r>
      <w:r>
        <w:rPr/>
        <w:t xml:space="preserve">, L; Zhou, Z; Gu, Y. &amp; Zhang, H. (1995). [Description of </w:t>
      </w:r>
      <w:r>
        <w:rPr>
          <w:i/>
          <w:iCs/>
        </w:rPr>
        <w:t>Confuciusornis sanctus</w:t>
      </w:r>
      <w:r>
        <w:rPr/>
        <w:t xml:space="preserve">]. </w:t>
      </w:r>
      <w:r>
        <w:rPr>
          <w:i/>
          <w:iCs/>
        </w:rPr>
        <w:t>Chinese Science Bulletin</w:t>
      </w:r>
      <w:r>
        <w:rPr/>
        <w:t xml:space="preserve"> </w:t>
      </w:r>
      <w:r>
        <w:rPr>
          <w:b/>
          <w:bCs/>
        </w:rPr>
        <w:t>10</w:t>
      </w:r>
      <w:r>
        <w:rPr/>
        <w:t>: 61–63.</w:t>
      </w:r>
    </w:p>
    <w:p>
      <w:pPr>
        <w:pStyle w:val="Normal"/>
        <w:numPr>
          <w:ilvl w:val="0"/>
          <w:numId w:val="5"/>
        </w:numPr>
        <w:spacing w:before="0" w:after="0"/>
        <w:rPr/>
      </w:pPr>
      <w:r>
        <w:rPr>
          <w:b/>
          <w:bCs/>
        </w:rPr>
        <w:t>Hou</w:t>
      </w:r>
      <w:r>
        <w:rPr/>
        <w:t xml:space="preserve">, L.-H; Zhou, Z; Martin, L.D. &amp; Feduccia, A. (1995): A beaked bird from the Jurassic of China. </w:t>
      </w:r>
      <w:hyperlink r:id="rId243">
        <w:r>
          <w:rPr>
            <w:rStyle w:val="InternetLink"/>
            <w:i/>
            <w:iCs/>
          </w:rPr>
          <w:t>Nature</w:t>
        </w:r>
      </w:hyperlink>
      <w:r>
        <w:rPr/>
        <w:t xml:space="preserve"> </w:t>
      </w:r>
      <w:r>
        <w:rPr>
          <w:b/>
          <w:bCs/>
        </w:rPr>
        <w:t>377</w:t>
      </w:r>
      <w:r>
        <w:rPr/>
        <w:t xml:space="preserve">: 616–618. </w:t>
      </w:r>
      <w:hyperlink r:id="rId244">
        <w:r>
          <w:rPr>
            <w:rStyle w:val="InternetLink"/>
          </w:rPr>
          <w:t>doi</w:t>
        </w:r>
      </w:hyperlink>
      <w:r>
        <w:rPr/>
        <w:t>:</w:t>
      </w:r>
      <w:hyperlink r:id="rId245">
        <w:r>
          <w:rPr>
            <w:rStyle w:val="InternetLink"/>
          </w:rPr>
          <w:t>10.1038/377616a0</w:t>
        </w:r>
      </w:hyperlink>
      <w:r>
        <w:rPr/>
        <w:t xml:space="preserve"> (HTML abstract)</w:t>
      </w:r>
    </w:p>
    <w:p>
      <w:pPr>
        <w:pStyle w:val="Normal"/>
        <w:numPr>
          <w:ilvl w:val="0"/>
          <w:numId w:val="5"/>
        </w:numPr>
        <w:spacing w:before="0" w:after="0"/>
        <w:rPr/>
      </w:pPr>
      <w:r>
        <w:rPr>
          <w:b/>
          <w:bCs/>
        </w:rPr>
        <w:t>de Ricqlès</w:t>
      </w:r>
      <w:r>
        <w:rPr/>
        <w:t xml:space="preserve">, A.J; Padian, K; Horner, J.R; Lamm, E.-T. &amp; Myhrvold, N. (2003): Osteohistology of </w:t>
      </w:r>
      <w:r>
        <w:rPr>
          <w:i/>
          <w:iCs/>
        </w:rPr>
        <w:t>Confuciusornis sanctus</w:t>
      </w:r>
      <w:r>
        <w:rPr/>
        <w:t xml:space="preserve"> (Theropoda: Aves). </w:t>
      </w:r>
      <w:hyperlink r:id="rId246">
        <w:r>
          <w:rPr>
            <w:rStyle w:val="InternetLink"/>
            <w:i/>
            <w:iCs/>
          </w:rPr>
          <w:t>Journal of Vertebrate Paleontology</w:t>
        </w:r>
      </w:hyperlink>
      <w:r>
        <w:rPr/>
        <w:t xml:space="preserve"> </w:t>
      </w:r>
      <w:r>
        <w:rPr>
          <w:b/>
          <w:bCs/>
        </w:rPr>
        <w:t>23</w:t>
      </w:r>
      <w:r>
        <w:rPr/>
        <w:t xml:space="preserve">(2): 373–386. </w:t>
      </w:r>
      <w:hyperlink r:id="rId247">
        <w:r>
          <w:rPr>
            <w:rStyle w:val="InternetLink"/>
          </w:rPr>
          <w:t>DOI</w:t>
        </w:r>
      </w:hyperlink>
      <w:r>
        <w:rPr/>
        <w:t xml:space="preserve">:10.1671/0272–4634(2003)023[0373:OOCSTA]2.0.CO;2 </w:t>
      </w:r>
      <w:hyperlink r:id="rId248">
        <w:r>
          <w:rPr>
            <w:rStyle w:val="InternetLink"/>
          </w:rPr>
          <w:t>HTML abstract</w:t>
        </w:r>
      </w:hyperlink>
    </w:p>
    <w:p>
      <w:pPr>
        <w:pStyle w:val="Normal"/>
        <w:numPr>
          <w:ilvl w:val="0"/>
          <w:numId w:val="5"/>
        </w:numPr>
        <w:spacing w:before="0" w:after="0"/>
        <w:rPr/>
      </w:pPr>
      <w:r>
        <w:rPr>
          <w:b/>
          <w:bCs/>
        </w:rPr>
        <w:t>Mayr</w:t>
      </w:r>
      <w:r>
        <w:rPr/>
        <w:t xml:space="preserve">, G; Pohl, B. &amp; Peters, D. S. (2005). A well-preserved </w:t>
      </w:r>
      <w:r>
        <w:rPr>
          <w:i/>
          <w:iCs/>
        </w:rPr>
        <w:t>Archaeopteryx</w:t>
      </w:r>
      <w:r>
        <w:rPr/>
        <w:t xml:space="preserve"> specimen with theropod features. </w:t>
      </w:r>
      <w:hyperlink r:id="rId249">
        <w:r>
          <w:rPr>
            <w:rStyle w:val="InternetLink"/>
            <w:i/>
            <w:iCs/>
          </w:rPr>
          <w:t>Science</w:t>
        </w:r>
      </w:hyperlink>
      <w:r>
        <w:rPr/>
        <w:t xml:space="preserve"> </w:t>
      </w:r>
      <w:r>
        <w:rPr>
          <w:b/>
          <w:bCs/>
        </w:rPr>
        <w:t>310</w:t>
      </w:r>
      <w:r>
        <w:rPr/>
        <w:t xml:space="preserve">(5753): 1483–1486. </w:t>
      </w:r>
      <w:hyperlink r:id="rId250">
        <w:r>
          <w:rPr>
            <w:rStyle w:val="InternetLink"/>
          </w:rPr>
          <w:t>doi</w:t>
        </w:r>
      </w:hyperlink>
      <w:r>
        <w:rPr/>
        <w:t>:</w:t>
      </w:r>
      <w:hyperlink r:id="rId251">
        <w:r>
          <w:rPr>
            <w:rStyle w:val="InternetLink"/>
          </w:rPr>
          <w:t>10.1126/science.1120331</w:t>
        </w:r>
      </w:hyperlink>
      <w:r>
        <w:rPr/>
        <w:t xml:space="preserve"> </w:t>
      </w:r>
      <w:hyperlink r:id="rId252">
        <w:r>
          <w:rPr>
            <w:rStyle w:val="InternetLink"/>
          </w:rPr>
          <w:t>PMID 16322455</w:t>
        </w:r>
      </w:hyperlink>
      <w:r>
        <w:rPr/>
        <w:t xml:space="preserve"> (HTML abstract) </w:t>
      </w:r>
      <w:hyperlink r:id="rId253">
        <w:r>
          <w:rPr>
            <w:rStyle w:val="InternetLink"/>
          </w:rPr>
          <w:t>Supporting Online Material</w:t>
        </w:r>
      </w:hyperlink>
    </w:p>
    <w:p>
      <w:pPr>
        <w:pStyle w:val="Normal"/>
        <w:numPr>
          <w:ilvl w:val="0"/>
          <w:numId w:val="5"/>
        </w:numPr>
        <w:spacing w:before="0" w:after="0"/>
        <w:rPr/>
      </w:pPr>
      <w:r>
        <w:rPr>
          <w:b/>
          <w:bCs/>
        </w:rPr>
        <w:t>Senter</w:t>
      </w:r>
      <w:r>
        <w:rPr/>
        <w:t xml:space="preserve">, Phil (2006): Scapular orientation in theropods and basal birds, and the origin of flapping flight. </w:t>
      </w:r>
      <w:r>
        <w:rPr>
          <w:i/>
          <w:iCs/>
        </w:rPr>
        <w:t>Acta Palaeontologica Polonica</w:t>
      </w:r>
      <w:r>
        <w:rPr/>
        <w:t xml:space="preserve"> </w:t>
      </w:r>
      <w:r>
        <w:rPr>
          <w:b/>
          <w:bCs/>
        </w:rPr>
        <w:t>51</w:t>
      </w:r>
      <w:r>
        <w:rPr/>
        <w:t xml:space="preserve">(2): 305–313. </w:t>
      </w:r>
      <w:hyperlink r:id="rId254">
        <w:r>
          <w:rPr>
            <w:rStyle w:val="InternetLink"/>
          </w:rPr>
          <w:t>PDF fulltext</w:t>
        </w:r>
      </w:hyperlink>
    </w:p>
    <w:p>
      <w:pPr>
        <w:pStyle w:val="Normal"/>
        <w:numPr>
          <w:ilvl w:val="0"/>
          <w:numId w:val="5"/>
        </w:numPr>
        <w:spacing w:before="0" w:after="280"/>
        <w:rPr/>
      </w:pPr>
      <w:r>
        <w:rPr>
          <w:b/>
          <w:bCs/>
        </w:rPr>
        <w:t>Zhou</w:t>
      </w:r>
      <w:r>
        <w:rPr/>
        <w:t xml:space="preserve">, Z. &amp; </w:t>
      </w:r>
      <w:r>
        <w:rPr>
          <w:b/>
          <w:bCs/>
        </w:rPr>
        <w:t>Zhang</w:t>
      </w:r>
      <w:r>
        <w:rPr/>
        <w:t xml:space="preserve">, F. (2003): </w:t>
      </w:r>
      <w:r>
        <w:rPr>
          <w:i/>
          <w:iCs/>
        </w:rPr>
        <w:t>Jeholornis</w:t>
      </w:r>
      <w:r>
        <w:rPr/>
        <w:t xml:space="preserve"> compared to </w:t>
      </w:r>
      <w:r>
        <w:rPr>
          <w:i/>
          <w:iCs/>
        </w:rPr>
        <w:t>Archaeopteryx</w:t>
      </w:r>
      <w:r>
        <w:rPr/>
        <w:t xml:space="preserve">, with a new understanding of the earliest avian evolution. </w:t>
      </w:r>
      <w:r>
        <w:rPr>
          <w:i/>
          <w:iCs/>
        </w:rPr>
        <w:t>Naturwissenschaften</w:t>
      </w:r>
      <w:r>
        <w:rPr/>
        <w:t xml:space="preserve"> </w:t>
      </w:r>
      <w:r>
        <w:rPr>
          <w:b/>
          <w:bCs/>
        </w:rPr>
        <w:t>90</w:t>
      </w:r>
      <w:r>
        <w:rPr/>
        <w:t xml:space="preserve">: 220–225. </w:t>
      </w:r>
      <w:hyperlink r:id="rId255">
        <w:r>
          <w:rPr>
            <w:rStyle w:val="InternetLink"/>
          </w:rPr>
          <w:t>PDF fulltext</w:t>
        </w:r>
      </w:hyperlink>
    </w:p>
    <w:p>
      <w:pPr>
        <w:pStyle w:val="NormalWeb"/>
        <w:rPr/>
      </w:pPr>
      <w:r>
        <w:rPr/>
      </w:r>
    </w:p>
    <w:p>
      <w:pPr>
        <w:pStyle w:val="NormalWeb"/>
        <w:rPr/>
      </w:pPr>
      <w:r>
        <w:rPr/>
      </w:r>
    </w:p>
    <w:p>
      <w:pPr>
        <w:pStyle w:val="NormalWeb"/>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4">
    <w:lvl w:ilvl="0">
      <w:start w:val="1"/>
      <w:numFmt w:val="decimal"/>
      <w:lvlText w:val="%1."/>
      <w:lvlJc w:val="start"/>
      <w:pPr>
        <w:tabs>
          <w:tab w:val="num" w:pos="720"/>
        </w:tabs>
        <w:ind w:start="720" w:hanging="360"/>
      </w:pPr>
      <w:rPr/>
    </w:lvl>
  </w:abstractNum>
  <w:abstractNum w:abstractNumId="5">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6">
    <w:lvl w:ilvl="0">
      <w:start w:val="1"/>
      <w:numFmt w:val="bullet"/>
      <w:lvlText w:val=""/>
      <w:lvlJc w:val="start"/>
      <w:pPr>
        <w:tabs>
          <w:tab w:val="num" w:pos="720"/>
        </w:tabs>
        <w:ind w:start="720" w:hanging="360"/>
      </w:pPr>
      <w:rPr>
        <w:rFonts w:ascii="Symbol" w:hAnsi="Symbol" w:cs="Symbol" w:hint="default"/>
        <w:sz w:val="20"/>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Mwheadline">
    <w:name w:val="mw-headline"/>
    <w:basedOn w:val="DefaultParagraphFont"/>
    <w:qFormat/>
    <w:rPr/>
  </w:style>
  <w:style w:type="character" w:styleId="Plainlinks">
    <w:name w:val="plainlinks"/>
    <w:basedOn w:val="DefaultParagraphFont"/>
    <w:qFormat/>
    <w:rPr/>
  </w:style>
  <w:style w:type="character" w:styleId="Nowrap">
    <w:name w:val="nowrap"/>
    <w:basedOn w:val="DefaultParagraphFont"/>
    <w:qFormat/>
    <w:rPr/>
  </w:style>
  <w:style w:type="character" w:styleId="Referencetext">
    <w:name w:val="reference-text"/>
    <w:basedOn w:val="DefaultParagraphFont"/>
    <w:qFormat/>
    <w:rPr/>
  </w:style>
  <w:style w:type="character" w:styleId="HTMLCite">
    <w:name w:val="HTML Cite"/>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Early_Cretaceous" TargetMode="External"/><Relationship Id="rId4" Type="http://schemas.openxmlformats.org/officeDocument/2006/relationships/hyperlink" Target="https://en.wikipedia.org/wiki/Megaannum" TargetMode="External"/><Relationship Id="rId5" Type="http://schemas.openxmlformats.org/officeDocument/2006/relationships/hyperlink" Target="https://en.wikipedia.org/wiki/Precambrian" TargetMode="External"/><Relationship Id="rId6" Type="http://schemas.openxmlformats.org/officeDocument/2006/relationships/hyperlink" Target="https://en.wikipedia.org/wiki/Cambrian" TargetMode="External"/><Relationship Id="rId7" Type="http://schemas.openxmlformats.org/officeDocument/2006/relationships/hyperlink" Target="https://en.wikipedia.org/wiki/Ordovician" TargetMode="External"/><Relationship Id="rId8" Type="http://schemas.openxmlformats.org/officeDocument/2006/relationships/hyperlink" Target="https://en.wikipedia.org/wiki/Silurian" TargetMode="External"/><Relationship Id="rId9" Type="http://schemas.openxmlformats.org/officeDocument/2006/relationships/hyperlink" Target="https://en.wikipedia.org/wiki/Devonian" TargetMode="External"/><Relationship Id="rId10" Type="http://schemas.openxmlformats.org/officeDocument/2006/relationships/hyperlink" Target="https://en.wikipedia.org/wiki/Carboniferous" TargetMode="External"/><Relationship Id="rId11" Type="http://schemas.openxmlformats.org/officeDocument/2006/relationships/hyperlink" Target="https://en.wikipedia.org/wiki/Permian" TargetMode="External"/><Relationship Id="rId12" Type="http://schemas.openxmlformats.org/officeDocument/2006/relationships/hyperlink" Target="https://en.wikipedia.org/wiki/Triassic" TargetMode="External"/><Relationship Id="rId13" Type="http://schemas.openxmlformats.org/officeDocument/2006/relationships/hyperlink" Target="https://en.wikipedia.org/wiki/Jurassic" TargetMode="External"/><Relationship Id="rId14" Type="http://schemas.openxmlformats.org/officeDocument/2006/relationships/hyperlink" Target="https://en.wikipedia.org/wiki/Cretaceous" TargetMode="External"/><Relationship Id="rId15" Type="http://schemas.openxmlformats.org/officeDocument/2006/relationships/hyperlink" Target="https://en.wikipedia.org/wiki/Paleogene" TargetMode="External"/><Relationship Id="rId16" Type="http://schemas.openxmlformats.org/officeDocument/2006/relationships/hyperlink" Target="https://en.wikipedia.org/wiki/Neogene" TargetMode="External"/><Relationship Id="rId17" Type="http://schemas.openxmlformats.org/officeDocument/2006/relationships/image" Target="media/image2.jpeg"/><Relationship Id="rId18" Type="http://schemas.openxmlformats.org/officeDocument/2006/relationships/hyperlink" Target="https://en.wikipedia.org/wiki/Taxonomy_(biology)" TargetMode="External"/><Relationship Id="rId19" Type="http://schemas.openxmlformats.org/officeDocument/2006/relationships/image" Target="media/image3.png"/><Relationship Id="rId20" Type="http://schemas.openxmlformats.org/officeDocument/2006/relationships/hyperlink" Target="https://en.wikipedia.org/wiki/Animal" TargetMode="External"/><Relationship Id="rId21" Type="http://schemas.openxmlformats.org/officeDocument/2006/relationships/hyperlink" Target="https://en.wikipedia.org/wiki/Chordate" TargetMode="External"/><Relationship Id="rId22" Type="http://schemas.openxmlformats.org/officeDocument/2006/relationships/hyperlink" Target="https://en.wikipedia.org/wiki/Sauropsida" TargetMode="External"/><Relationship Id="rId23" Type="http://schemas.openxmlformats.org/officeDocument/2006/relationships/hyperlink" Target="https://en.wikipedia.org/wiki/Dinosaur" TargetMode="External"/><Relationship Id="rId24" Type="http://schemas.openxmlformats.org/officeDocument/2006/relationships/hyperlink" Target="https://en.wikipedia.org/wiki/Saurischia" TargetMode="External"/><Relationship Id="rId25" Type="http://schemas.openxmlformats.org/officeDocument/2006/relationships/hyperlink" Target="https://en.wikipedia.org/wiki/Theropoda" TargetMode="External"/><Relationship Id="rId26" Type="http://schemas.openxmlformats.org/officeDocument/2006/relationships/hyperlink" Target="https://en.wikipedia.org/wiki/Confuciusornithidae" TargetMode="External"/><Relationship Id="rId27" Type="http://schemas.openxmlformats.org/officeDocument/2006/relationships/hyperlink" Target="https://en.wikipedia.org/wiki/Type_species" TargetMode="External"/><Relationship Id="rId28" Type="http://schemas.openxmlformats.org/officeDocument/2006/relationships/hyperlink" Target="https://en.wikipedia.org/wiki/Synonym_(taxonomy)" TargetMode="External"/><Relationship Id="rId29" Type="http://schemas.openxmlformats.org/officeDocument/2006/relationships/hyperlink" Target="https://en.wikipedia.org/wiki/Jinzhouornis" TargetMode="External"/><Relationship Id="rId30" Type="http://schemas.openxmlformats.org/officeDocument/2006/relationships/hyperlink" Target="https://en.wikipedia.org/w/index.php?title=Zhou_Zhonge&amp;action=edit&amp;redlink=1" TargetMode="External"/><Relationship Id="rId31" Type="http://schemas.openxmlformats.org/officeDocument/2006/relationships/hyperlink" Target="https://en.wikipedia.org/w/index.php?title=Hu_Yoaming&amp;action=edit&amp;redlink=1" TargetMode="External"/><Relationship Id="rId32" Type="http://schemas.openxmlformats.org/officeDocument/2006/relationships/hyperlink" Target="https://en.wikipedia.org/w/index.php?title=Hou_Lianhai&amp;action=edit&amp;redlink=1" TargetMode="External"/><Relationship Id="rId33" Type="http://schemas.openxmlformats.org/officeDocument/2006/relationships/hyperlink" Target="https://en.wikipedia.org/wiki/Institute_of_Vertebrate_Paleontology_and_Paleoanthropology" TargetMode="External"/><Relationship Id="rId34" Type="http://schemas.openxmlformats.org/officeDocument/2006/relationships/hyperlink" Target="https://en.wikipedia.org/wiki/Beijing" TargetMode="External"/><Relationship Id="rId35" Type="http://schemas.openxmlformats.org/officeDocument/2006/relationships/hyperlink" Target="https://en.wikipedia.org/w/index.php?title=Sihetun&amp;action=edit&amp;redlink=1" TargetMode="External"/><Relationship Id="rId36" Type="http://schemas.openxmlformats.org/officeDocument/2006/relationships/hyperlink" Target="https://en.wikipedia.org/w/index.php?title=Shandong_Tianyu_Museum_of_Nature&amp;action=edit&amp;redlink=1" TargetMode="External"/><Relationship Id="rId37" Type="http://schemas.openxmlformats.org/officeDocument/2006/relationships/hyperlink" Target="https://en.wikipedia.org/wiki/Type_species" TargetMode="External"/><Relationship Id="rId38" Type="http://schemas.openxmlformats.org/officeDocument/2006/relationships/hyperlink" Target="https://en.wikipedia.org/wiki/Aptian" TargetMode="External"/><Relationship Id="rId39" Type="http://schemas.openxmlformats.org/officeDocument/2006/relationships/hyperlink" Target="https://en.wikipedia.org/w/index.php?title=Jianshangou_Beds&amp;action=edit&amp;redlink=1" TargetMode="External"/><Relationship Id="rId40" Type="http://schemas.openxmlformats.org/officeDocument/2006/relationships/hyperlink" Target="https://en.wikipedia.org/wiki/Yixian_Formation" TargetMode="External"/><Relationship Id="rId41" Type="http://schemas.openxmlformats.org/officeDocument/2006/relationships/hyperlink" Target="https://en.wikipedia.org/wiki/Jiufotang_Formation" TargetMode="External"/><Relationship Id="rId42" Type="http://schemas.openxmlformats.org/officeDocument/2006/relationships/hyperlink" Target="https://en.wikipedia.org/wiki/Volcanic_eruption" TargetMode="External"/><Relationship Id="rId43" Type="http://schemas.openxmlformats.org/officeDocument/2006/relationships/hyperlink" Target="https://en.wikipedia.org/wiki/Tuff" TargetMode="External"/><Relationship Id="rId44" Type="http://schemas.openxmlformats.org/officeDocument/2006/relationships/hyperlink" Target="https://en.wikipedia.org/w/index.php?title=Gu_Youcai&amp;action=edit&amp;redlink=1" TargetMode="External"/><Relationship Id="rId45" Type="http://schemas.openxmlformats.org/officeDocument/2006/relationships/hyperlink" Target="https://en.wikipedia.org/wiki/Specific_name_(zoology)" TargetMode="External"/><Relationship Id="rId46" Type="http://schemas.openxmlformats.org/officeDocument/2006/relationships/hyperlink" Target="https://en.wikipedia.org/wiki/Latin" TargetMode="External"/><Relationship Id="rId47" Type="http://schemas.openxmlformats.org/officeDocument/2006/relationships/hyperlink" Target="https://en.wikipedia.org/wiki/Holotype" TargetMode="External"/><Relationship Id="rId48" Type="http://schemas.openxmlformats.org/officeDocument/2006/relationships/hyperlink" Target="https://en.wikipedia.org/wiki/Paratype" TargetMode="External"/><Relationship Id="rId49" Type="http://schemas.openxmlformats.org/officeDocument/2006/relationships/hyperlink" Target="https://en.wikipedia.org/wiki/Beipiao" TargetMode="External"/><Relationship Id="rId50" Type="http://schemas.openxmlformats.org/officeDocument/2006/relationships/hyperlink" Target="https://en.wikipedia.org/wiki/Larry_Martin" TargetMode="External"/><Relationship Id="rId51" Type="http://schemas.openxmlformats.org/officeDocument/2006/relationships/hyperlink" Target="https://en.wikipedia.org/wiki/Alan_Feduccia" TargetMode="External"/><Relationship Id="rId52" Type="http://schemas.openxmlformats.org/officeDocument/2006/relationships/hyperlink" Target="https://en.wikipedia.org/w/index.php?title=Zhang_Fucheng&amp;action=edit&amp;redlink=1" TargetMode="External"/><Relationship Id="rId53" Type="http://schemas.openxmlformats.org/officeDocument/2006/relationships/hyperlink" Target="https://en.wikipedia.org/w/index.php?title=Li_Li_(paleontologist)&amp;action=edit&amp;redlink=1" TargetMode="External"/><Relationship Id="rId54" Type="http://schemas.openxmlformats.org/officeDocument/2006/relationships/hyperlink" Target="https://en.wikipedia.org/w/index.php?title=Wang_Jingqi&amp;action=edit&amp;redlink=1" TargetMode="External"/><Relationship Id="rId55" Type="http://schemas.openxmlformats.org/officeDocument/2006/relationships/hyperlink" Target="https://en.wikipedia.org/w/index.php?title=Hou_Shilin&amp;action=edit&amp;redlink=1" TargetMode="External"/><Relationship Id="rId56" Type="http://schemas.openxmlformats.org/officeDocument/2006/relationships/hyperlink" Target="https://en.wikipedia.org/w/index.php?title=Toudaoyingzi&amp;action=edit&amp;redlink=1" TargetMode="External"/><Relationship Id="rId57" Type="http://schemas.openxmlformats.org/officeDocument/2006/relationships/hyperlink" Target="https://en.wikipedia.org/wiki/Jinzhouornis" TargetMode="External"/><Relationship Id="rId58" Type="http://schemas.openxmlformats.org/officeDocument/2006/relationships/hyperlink" Target="https://en.wikipedia.org/wiki/Luis_Chiappe" TargetMode="External"/><Relationship Id="rId59" Type="http://schemas.openxmlformats.org/officeDocument/2006/relationships/hyperlink" Target="https://en.wikipedia.org/wiki/Bird" TargetMode="External"/><Relationship Id="rId60" Type="http://schemas.openxmlformats.org/officeDocument/2006/relationships/hyperlink" Target="https://en.wikipedia.org/wiki/Cretaceous" TargetMode="External"/><Relationship Id="rId61" Type="http://schemas.openxmlformats.org/officeDocument/2006/relationships/hyperlink" Target="https://en.wikipedia.org/wiki/Yixian_Formation" TargetMode="External"/><Relationship Id="rId62" Type="http://schemas.openxmlformats.org/officeDocument/2006/relationships/hyperlink" Target="https://en.wikipedia.org/wiki/Jiufotang_Formation" TargetMode="External"/><Relationship Id="rId63" Type="http://schemas.openxmlformats.org/officeDocument/2006/relationships/hyperlink" Target="https://en.wikipedia.org/wiki/China" TargetMode="External"/><Relationship Id="rId64" Type="http://schemas.openxmlformats.org/officeDocument/2006/relationships/hyperlink" Target="https://en.wikipedia.org/wiki/Hesperornis" TargetMode="External"/><Relationship Id="rId65" Type="http://schemas.openxmlformats.org/officeDocument/2006/relationships/hyperlink" Target="https://en.wikipedia.org/wiki/Ichthyornis" TargetMode="External"/><Relationship Id="rId66" Type="http://schemas.openxmlformats.org/officeDocument/2006/relationships/hyperlink" Target="https://en.wikipedia.org/wiki/Confucius" TargetMode="External"/><Relationship Id="rId67" Type="http://schemas.openxmlformats.org/officeDocument/2006/relationships/image" Target="media/image4.png"/><Relationship Id="rId68" Type="http://schemas.openxmlformats.org/officeDocument/2006/relationships/hyperlink" Target="https://en.wikipedia.org/wiki/Pigeon" TargetMode="External"/><Relationship Id="rId69" Type="http://schemas.openxmlformats.org/officeDocument/2006/relationships/hyperlink" Target="https://en.wikipedia.org/wiki/Pygostyle" TargetMode="External"/><Relationship Id="rId70" Type="http://schemas.openxmlformats.org/officeDocument/2006/relationships/hyperlink" Target="https://en.wikipedia.org/wiki/Sternum" TargetMode="External"/><Relationship Id="rId71" Type="http://schemas.openxmlformats.org/officeDocument/2006/relationships/hyperlink" Target="https://en.wikipedia.org/wiki/Kinesis_(biology)" TargetMode="External"/><Relationship Id="rId72" Type="http://schemas.openxmlformats.org/officeDocument/2006/relationships/hyperlink" Target="https://en.wikipedia.org/wiki/Postorbital" TargetMode="External"/><Relationship Id="rId73" Type="http://schemas.openxmlformats.org/officeDocument/2006/relationships/hyperlink" Target="https://en.wikipedia.org/wiki/Premaxilla" TargetMode="External"/><Relationship Id="rId74" Type="http://schemas.openxmlformats.org/officeDocument/2006/relationships/hyperlink" Target="https://en.wikipedia.org/wiki/Frontal_bone" TargetMode="External"/><Relationship Id="rId75" Type="http://schemas.openxmlformats.org/officeDocument/2006/relationships/hyperlink" Target="https://en.wikipedia.org/wiki/Nasal_bone" TargetMode="External"/><Relationship Id="rId76" Type="http://schemas.openxmlformats.org/officeDocument/2006/relationships/hyperlink" Target="https://en.wikipedia.org/wiki/Humerus" TargetMode="External"/><Relationship Id="rId77" Type="http://schemas.openxmlformats.org/officeDocument/2006/relationships/hyperlink" Target="https://en.wikipedia.org/wiki/Furcula" TargetMode="External"/><Relationship Id="rId78" Type="http://schemas.openxmlformats.org/officeDocument/2006/relationships/hyperlink" Target="https://en.wikipedia.org/wiki/Archaeopteryx" TargetMode="External"/><Relationship Id="rId79" Type="http://schemas.openxmlformats.org/officeDocument/2006/relationships/hyperlink" Target="https://en.wikipedia.org/w/index.php?title=Hypocleidum&amp;action=edit&amp;redlink=1" TargetMode="External"/><Relationship Id="rId80" Type="http://schemas.openxmlformats.org/officeDocument/2006/relationships/hyperlink" Target="https://en.wikipedia.org/wiki/Keel_(bird)" TargetMode="External"/><Relationship Id="rId81" Type="http://schemas.openxmlformats.org/officeDocument/2006/relationships/hyperlink" Target="https://en.wiktionary.org/wiki/pectoral" TargetMode="External"/><Relationship Id="rId82" Type="http://schemas.openxmlformats.org/officeDocument/2006/relationships/hyperlink" Target="https://en.wikipedia.org/wiki/Scapula" TargetMode="External"/><Relationship Id="rId83" Type="http://schemas.openxmlformats.org/officeDocument/2006/relationships/hyperlink" Target="https://en.wikipedia.org/wiki/Coracoid" TargetMode="External"/><Relationship Id="rId84" Type="http://schemas.openxmlformats.org/officeDocument/2006/relationships/hyperlink" Target="https://en.wikipedia.org/w/index.php?title=Phil_Senter&amp;action=edit&amp;redlink=1" TargetMode="External"/><Relationship Id="rId85" Type="http://schemas.openxmlformats.org/officeDocument/2006/relationships/hyperlink" Target="https://en.wikipedia.org/wiki/Bird_flight" TargetMode="External"/><Relationship Id="rId86" Type="http://schemas.openxmlformats.org/officeDocument/2006/relationships/image" Target="media/image5.png"/><Relationship Id="rId87" Type="http://schemas.openxmlformats.org/officeDocument/2006/relationships/hyperlink" Target="https://en.wikipedia.org/wiki/Carpometacarpus" TargetMode="External"/><Relationship Id="rId88" Type="http://schemas.openxmlformats.org/officeDocument/2006/relationships/hyperlink" Target="https://en.wikipedia.org/wiki/Metacarpal" TargetMode="External"/><Relationship Id="rId89" Type="http://schemas.openxmlformats.org/officeDocument/2006/relationships/hyperlink" Target="https://en.wikipedia.org/wiki/Pelvis" TargetMode="External"/><Relationship Id="rId90" Type="http://schemas.openxmlformats.org/officeDocument/2006/relationships/hyperlink" Target="https://en.wikipedia.org/wiki/Sacrum" TargetMode="External"/><Relationship Id="rId91" Type="http://schemas.openxmlformats.org/officeDocument/2006/relationships/hyperlink" Target="https://en.wikipedia.org/wiki/Sacral_vertebra" TargetMode="External"/><Relationship Id="rId92" Type="http://schemas.openxmlformats.org/officeDocument/2006/relationships/hyperlink" Target="https://en.wikipedia.org/wiki/Pubis_(bone)" TargetMode="External"/><Relationship Id="rId93" Type="http://schemas.openxmlformats.org/officeDocument/2006/relationships/hyperlink" Target="https://en.wikipedia.org/wiki/Femur" TargetMode="External"/><Relationship Id="rId94" Type="http://schemas.openxmlformats.org/officeDocument/2006/relationships/hyperlink" Target="https://en.wikipedia.org/wiki/Tibia" TargetMode="External"/><Relationship Id="rId95" Type="http://schemas.openxmlformats.org/officeDocument/2006/relationships/hyperlink" Target="https://en.wikipedia.org/wiki/Metatarsal" TargetMode="External"/><Relationship Id="rId96" Type="http://schemas.openxmlformats.org/officeDocument/2006/relationships/hyperlink" Target="https://en.wikipedia.org/wiki/Tarsometatarsus" TargetMode="External"/><Relationship Id="rId97" Type="http://schemas.openxmlformats.org/officeDocument/2006/relationships/hyperlink" Target="https://en.wikipedia.org/wiki/Hallux" TargetMode="External"/><Relationship Id="rId98" Type="http://schemas.openxmlformats.org/officeDocument/2006/relationships/image" Target="media/image6.png"/><Relationship Id="rId99" Type="http://schemas.openxmlformats.org/officeDocument/2006/relationships/hyperlink" Target="https://en.wikipedia.org/wiki/Remiges" TargetMode="External"/><Relationship Id="rId100" Type="http://schemas.openxmlformats.org/officeDocument/2006/relationships/hyperlink" Target="https://en.wikipedia.org/wiki/Alula" TargetMode="External"/><Relationship Id="rId101" Type="http://schemas.openxmlformats.org/officeDocument/2006/relationships/hyperlink" Target="https://en.wikipedia.org/w/index.php?title=Dieter_Stefan_Peters&amp;action=edit&amp;redlink=1" TargetMode="External"/><Relationship Id="rId102" Type="http://schemas.openxmlformats.org/officeDocument/2006/relationships/hyperlink" Target="https://en.wikipedia.org/wiki/Sexual_dimorphism" TargetMode="External"/><Relationship Id="rId103" Type="http://schemas.openxmlformats.org/officeDocument/2006/relationships/hyperlink" Target="https://en.wikipedia.org/wiki/Fossil" TargetMode="External"/><Relationship Id="rId104" Type="http://schemas.openxmlformats.org/officeDocument/2006/relationships/hyperlink" Target="https://en.wikipedia.org/wiki/Melanosomes" TargetMode="External"/><Relationship Id="rId105" Type="http://schemas.openxmlformats.org/officeDocument/2006/relationships/hyperlink" Target="https://en.wikipedia.org/wiki/Organelle" TargetMode="External"/><Relationship Id="rId106" Type="http://schemas.openxmlformats.org/officeDocument/2006/relationships/hyperlink" Target="https://en.wikipedia.org/wiki/Electron_microscope" TargetMode="External"/><Relationship Id="rId107" Type="http://schemas.openxmlformats.org/officeDocument/2006/relationships/hyperlink" Target="https://en.wikipedia.org/wiki/IVPP" TargetMode="External"/><Relationship Id="rId108" Type="http://schemas.openxmlformats.org/officeDocument/2006/relationships/hyperlink" Target="https://en.wikipedia.org/w/index.php?title=Eumelanosomes&amp;action=edit&amp;redlink=1" TargetMode="External"/><Relationship Id="rId109" Type="http://schemas.openxmlformats.org/officeDocument/2006/relationships/hyperlink" Target="https://en.wikipedia.org/w/index.php?title=Pheomelanosomes&amp;action=edit&amp;redlink=1" TargetMode="External"/><Relationship Id="rId110" Type="http://schemas.openxmlformats.org/officeDocument/2006/relationships/hyperlink" Target="https://en.wikipedia.org/wiki/Grey" TargetMode="External"/><Relationship Id="rId111" Type="http://schemas.openxmlformats.org/officeDocument/2006/relationships/hyperlink" Target="https://en.wikipedia.org/wiki/Red" TargetMode="External"/><Relationship Id="rId112" Type="http://schemas.openxmlformats.org/officeDocument/2006/relationships/hyperlink" Target="https://en.wikipedia.org/wiki/Brown" TargetMode="External"/><Relationship Id="rId113" Type="http://schemas.openxmlformats.org/officeDocument/2006/relationships/hyperlink" Target="https://en.wikipedia.org/wiki/Black" TargetMode="External"/><Relationship Id="rId114" Type="http://schemas.openxmlformats.org/officeDocument/2006/relationships/hyperlink" Target="https://en.wikipedia.org/wiki/Zebra_finch" TargetMode="External"/><Relationship Id="rId115" Type="http://schemas.openxmlformats.org/officeDocument/2006/relationships/hyperlink" Target="https://en.wikipedia.org/wiki/Ulna" TargetMode="External"/><Relationship Id="rId116" Type="http://schemas.openxmlformats.org/officeDocument/2006/relationships/hyperlink" Target="https://en.wikipedia.org/wiki/Pectoralis_minor_muscle" TargetMode="External"/><Relationship Id="rId117" Type="http://schemas.openxmlformats.org/officeDocument/2006/relationships/hyperlink" Target="https://en.wikipedia.org/w/index.php?title=Foramen_triosseum&amp;action=edit&amp;redlink=1" TargetMode="External"/><Relationship Id="rId118" Type="http://schemas.openxmlformats.org/officeDocument/2006/relationships/hyperlink" Target="https://en.wikipedia.org/w/index.php?title=Daniel_Hembree&amp;action=edit&amp;redlink=1" TargetMode="External"/><Relationship Id="rId119" Type="http://schemas.openxmlformats.org/officeDocument/2006/relationships/hyperlink" Target="https://en.wikipedia.org/w/index.php?title=Antitrochanter&amp;action=edit&amp;redlink=1" TargetMode="External"/><Relationship Id="rId120" Type="http://schemas.openxmlformats.org/officeDocument/2006/relationships/hyperlink" Target="https://en.wikipedia.org/w/index.php?title=Robert_Nudds&amp;action=edit&amp;redlink=1" TargetMode="External"/><Relationship Id="rId121" Type="http://schemas.openxmlformats.org/officeDocument/2006/relationships/hyperlink" Target="https://en.wikipedia.org/wiki/Gareth_Dyke" TargetMode="External"/><Relationship Id="rId122" Type="http://schemas.openxmlformats.org/officeDocument/2006/relationships/hyperlink" Target="https://en.wikipedia.org/wiki/Archaeopteryx" TargetMode="External"/><Relationship Id="rId123" Type="http://schemas.openxmlformats.org/officeDocument/2006/relationships/hyperlink" Target="https://en.wikipedia.org/wiki/Gliding_flight" TargetMode="External"/><Relationship Id="rId124" Type="http://schemas.openxmlformats.org/officeDocument/2006/relationships/hyperlink" Target="https://en.wikipedia.org/wiki/Gregory_S._Paul" TargetMode="External"/><Relationship Id="rId125" Type="http://schemas.openxmlformats.org/officeDocument/2006/relationships/hyperlink" Target="https://en.wikipedia.org/wiki/Common_teal" TargetMode="External"/><Relationship Id="rId126" Type="http://schemas.openxmlformats.org/officeDocument/2006/relationships/hyperlink" Target="https://en.wikipedia.org/wiki/Pigeon" TargetMode="External"/><Relationship Id="rId127" Type="http://schemas.openxmlformats.org/officeDocument/2006/relationships/image" Target="media/image7.jpeg"/><Relationship Id="rId128" Type="http://schemas.openxmlformats.org/officeDocument/2006/relationships/hyperlink" Target="https://en.wikipedia.org/wiki/Sexual_dimorphism" TargetMode="External"/><Relationship Id="rId129" Type="http://schemas.openxmlformats.org/officeDocument/2006/relationships/hyperlink" Target="https://en.wikipedia.org/wiki/Molt" TargetMode="External"/><Relationship Id="rId130" Type="http://schemas.openxmlformats.org/officeDocument/2006/relationships/hyperlink" Target="https://en.wikipedia.org/wiki/Statistical_analysis" TargetMode="External"/><Relationship Id="rId131" Type="http://schemas.openxmlformats.org/officeDocument/2006/relationships/hyperlink" Target="https://en.wikipedia.org/wiki/Morphometrics" TargetMode="External"/><Relationship Id="rId132" Type="http://schemas.openxmlformats.org/officeDocument/2006/relationships/hyperlink" Target="https://en.wikipedia.org/wiki/Bimodal_distribution" TargetMode="External"/><Relationship Id="rId133" Type="http://schemas.openxmlformats.org/officeDocument/2006/relationships/hyperlink" Target="https://en.wikipedia.org/wiki/Weight_class" TargetMode="External"/><Relationship Id="rId134" Type="http://schemas.openxmlformats.org/officeDocument/2006/relationships/hyperlink" Target="https://en.wikipedia.org/wiki/Correlation" TargetMode="External"/><Relationship Id="rId135" Type="http://schemas.openxmlformats.org/officeDocument/2006/relationships/hyperlink" Target="https://en.wikipedia.org/wiki/Growth_spurt" TargetMode="External"/><Relationship Id="rId136" Type="http://schemas.openxmlformats.org/officeDocument/2006/relationships/hyperlink" Target="https://en.wikipedia.org/wiki/Neonate" TargetMode="External"/><Relationship Id="rId137" Type="http://schemas.openxmlformats.org/officeDocument/2006/relationships/hyperlink" Target="https://en.wikipedia.org/wiki/Pheasant-tailed_jacana" TargetMode="External"/><Relationship Id="rId138" Type="http://schemas.openxmlformats.org/officeDocument/2006/relationships/image" Target="media/image8.jpeg"/><Relationship Id="rId139" Type="http://schemas.openxmlformats.org/officeDocument/2006/relationships/hyperlink" Target="https://en.wikipedia.org/w/index.php?title=Fibrolamellar_bone&amp;action=edit&amp;redlink=1" TargetMode="External"/><Relationship Id="rId140" Type="http://schemas.openxmlformats.org/officeDocument/2006/relationships/hyperlink" Target="https://en.wikipedia.org/wiki/Alligator" TargetMode="External"/><Relationship Id="rId141" Type="http://schemas.openxmlformats.org/officeDocument/2006/relationships/hyperlink" Target="https://en.wikipedia.org/wiki/Beipiaosaurus" TargetMode="External"/><Relationship Id="rId142" Type="http://schemas.openxmlformats.org/officeDocument/2006/relationships/hyperlink" Target="https://en.wikipedia.org/wiki/Armand_de_Ricql&#232;s" TargetMode="External"/><Relationship Id="rId143" Type="http://schemas.openxmlformats.org/officeDocument/2006/relationships/hyperlink" Target="https://en.wikipedia.org/wiki/Medullary_bone" TargetMode="External"/><Relationship Id="rId144" Type="http://schemas.openxmlformats.org/officeDocument/2006/relationships/hyperlink" Target="https://en.wikipedia.org/wiki/Crow" TargetMode="External"/><Relationship Id="rId145" Type="http://schemas.openxmlformats.org/officeDocument/2006/relationships/hyperlink" Target="https://en.wikipedia.org/wiki/Gastrolith" TargetMode="External"/><Relationship Id="rId146" Type="http://schemas.openxmlformats.org/officeDocument/2006/relationships/hyperlink" Target="https://en.wikipedia.org/wiki/Institute_of_Vertebrate_Paleontology_and_Paleoanthropology" TargetMode="External"/><Relationship Id="rId147" Type="http://schemas.openxmlformats.org/officeDocument/2006/relationships/hyperlink" Target="https://en.wikipedia.org/wiki/Vertebra" TargetMode="External"/><Relationship Id="rId148" Type="http://schemas.openxmlformats.org/officeDocument/2006/relationships/hyperlink" Target="https://en.wikipedia.org/wiki/Jinanichthys" TargetMode="External"/><Relationship Id="rId149" Type="http://schemas.openxmlformats.org/officeDocument/2006/relationships/hyperlink" Target="https://en.wikipedia.org/wiki/Cervical_vertebrae" TargetMode="External"/><Relationship Id="rId150" Type="http://schemas.openxmlformats.org/officeDocument/2006/relationships/hyperlink" Target="https://en.wikipedia.org/wiki/Pellet_(ornithology)" TargetMode="External"/><Relationship Id="rId151" Type="http://schemas.openxmlformats.org/officeDocument/2006/relationships/hyperlink" Target="https://en.wikipedia.org/wiki/Andrzej_Elzanowski" TargetMode="External"/><Relationship Id="rId152" Type="http://schemas.openxmlformats.org/officeDocument/2006/relationships/hyperlink" Target="https://en.wikipedia.org/w/index.php?title=Andrei_Zinoviev&amp;action=edit&amp;redlink=1" TargetMode="External"/><Relationship Id="rId153" Type="http://schemas.openxmlformats.org/officeDocument/2006/relationships/hyperlink" Target="https://en.wikipedia.org/wiki/White-tailed_tropicbird" TargetMode="External"/><Relationship Id="rId154" Type="http://schemas.openxmlformats.org/officeDocument/2006/relationships/hyperlink" Target="https://en.wikipedia.org/wiki/Paradise_kingfisher" TargetMode="External"/><Relationship Id="rId155" Type="http://schemas.openxmlformats.org/officeDocument/2006/relationships/hyperlink" Target="https://en.wikipedia.org/wiki/Tanysiptera" TargetMode="External"/><Relationship Id="rId156" Type="http://schemas.openxmlformats.org/officeDocument/2006/relationships/hyperlink" Target="https://en.wikipedia.org/wiki/Australia" TargetMode="External"/><Relationship Id="rId157" Type="http://schemas.openxmlformats.org/officeDocument/2006/relationships/hyperlink" Target="https://en.wikipedia.org/wiki/New_Guinea" TargetMode="External"/><Relationship Id="rId158" Type="http://schemas.openxmlformats.org/officeDocument/2006/relationships/hyperlink" Target="https://en.wikipedia.org/wiki/Sclerotic_ring" TargetMode="External"/><Relationship Id="rId159" Type="http://schemas.openxmlformats.org/officeDocument/2006/relationships/hyperlink" Target="https://en.wikipedia.org/wiki/Diurnality" TargetMode="External"/><Relationship Id="rId160" Type="http://schemas.openxmlformats.org/officeDocument/2006/relationships/hyperlink" Target="https://en.wikipedia.org/wiki/Confuciusornithidae" TargetMode="External"/><Relationship Id="rId161" Type="http://schemas.openxmlformats.org/officeDocument/2006/relationships/hyperlink" Target="https://en.wikipedia.org/wiki/Enantiornithes" TargetMode="External"/><Relationship Id="rId162" Type="http://schemas.openxmlformats.org/officeDocument/2006/relationships/hyperlink" Target="https://en.wikipedia.org/wiki/Gobipteryx" TargetMode="External"/><Relationship Id="rId163" Type="http://schemas.openxmlformats.org/officeDocument/2006/relationships/hyperlink" Target="https://en.wikipedia.org/wiki/Sauriurae" TargetMode="External"/><Relationship Id="rId164" Type="http://schemas.openxmlformats.org/officeDocument/2006/relationships/hyperlink" Target="https://en.wikipedia.org/wiki/Paraphyletic" TargetMode="External"/><Relationship Id="rId165" Type="http://schemas.openxmlformats.org/officeDocument/2006/relationships/hyperlink" Target="https://en.wikipedia.org/w/index.php?title=Ji_Qiang&amp;action=edit&amp;redlink=1" TargetMode="External"/><Relationship Id="rId166" Type="http://schemas.openxmlformats.org/officeDocument/2006/relationships/hyperlink" Target="https://en.wikipedia.org/wiki/Ornithothoraces" TargetMode="External"/><Relationship Id="rId167" Type="http://schemas.openxmlformats.org/officeDocument/2006/relationships/hyperlink" Target="https://en.wikipedia.org/wiki/Cladistic_analysis" TargetMode="External"/><Relationship Id="rId168" Type="http://schemas.openxmlformats.org/officeDocument/2006/relationships/hyperlink" Target="https://en.wikipedia.org/wiki/Pygostylia" TargetMode="External"/><Relationship Id="rId169" Type="http://schemas.openxmlformats.org/officeDocument/2006/relationships/hyperlink" Target="https://en.wikipedia.org/wiki/Archaeopteryx" TargetMode="External"/><Relationship Id="rId170" Type="http://schemas.openxmlformats.org/officeDocument/2006/relationships/hyperlink" Target="https://en.wikipedia.org/wiki/Pygostyle" TargetMode="External"/><Relationship Id="rId171" Type="http://schemas.openxmlformats.org/officeDocument/2006/relationships/hyperlink" Target="https://en.wikipedia.org/wiki/Microraptor" TargetMode="External"/><Relationship Id="rId172" Type="http://schemas.openxmlformats.org/officeDocument/2006/relationships/hyperlink" Target="https://en.wikipedia.org/wiki/Dromaeosauridae" TargetMode="External"/><Relationship Id="rId173" Type="http://schemas.openxmlformats.org/officeDocument/2006/relationships/hyperlink" Target="https://en.wikipedia.org/wiki/Phylogenetic" TargetMode="External"/><Relationship Id="rId174" Type="http://schemas.openxmlformats.org/officeDocument/2006/relationships/hyperlink" Target="https://en.wikipedia.org/wiki/Cladogram" TargetMode="External"/><Relationship Id="rId175" Type="http://schemas.openxmlformats.org/officeDocument/2006/relationships/hyperlink" Target="https://en.wikipedia.org/wiki/Aves" TargetMode="External"/><Relationship Id="rId176" Type="http://schemas.openxmlformats.org/officeDocument/2006/relationships/hyperlink" Target="https://en.wikipedia.org/wiki/Archaeopteryx" TargetMode="External"/><Relationship Id="rId177" Type="http://schemas.openxmlformats.org/officeDocument/2006/relationships/hyperlink" Target="https://en.wikipedia.org/wiki/Jeholornis" TargetMode="External"/><Relationship Id="rId178" Type="http://schemas.openxmlformats.org/officeDocument/2006/relationships/hyperlink" Target="https://en.wikipedia.org/wiki/Sapeornis" TargetMode="External"/><Relationship Id="rId179" Type="http://schemas.openxmlformats.org/officeDocument/2006/relationships/hyperlink" Target="https://en.wikipedia.org/wiki/Pygostylia" TargetMode="External"/><Relationship Id="rId180" Type="http://schemas.openxmlformats.org/officeDocument/2006/relationships/hyperlink" Target="https://en.wikipedia.org/wiki/Confuciusornithidae" TargetMode="External"/><Relationship Id="rId181" Type="http://schemas.openxmlformats.org/officeDocument/2006/relationships/hyperlink" Target="https://en.wikipedia.org/wiki/Changchengornis" TargetMode="External"/><Relationship Id="rId182" Type="http://schemas.openxmlformats.org/officeDocument/2006/relationships/hyperlink" Target="https://en.wikipedia.org/wiki/Ornithothoraces" TargetMode="External"/><Relationship Id="rId183" Type="http://schemas.openxmlformats.org/officeDocument/2006/relationships/hyperlink" Target="https://en.wikipedia.org/wiki/Enantiornithes" TargetMode="External"/><Relationship Id="rId184" Type="http://schemas.openxmlformats.org/officeDocument/2006/relationships/hyperlink" Target="https://en.wikipedia.org/wiki/Ornithuromorpha" TargetMode="External"/><Relationship Id="rId185" Type="http://schemas.openxmlformats.org/officeDocument/2006/relationships/hyperlink" Target="https://en.wikipedia.org/wiki/Neornithes" TargetMode="External"/><Relationship Id="rId186" Type="http://schemas.openxmlformats.org/officeDocument/2006/relationships/hyperlink" Target="https://en.wikipedia.org/wiki/Changchengornis_hengdaoziensis" TargetMode="External"/><Relationship Id="rId187" Type="http://schemas.openxmlformats.org/officeDocument/2006/relationships/hyperlink" Target="https://en.wikipedia.org/wiki/Enantiornithes" TargetMode="External"/><Relationship Id="rId188" Type="http://schemas.openxmlformats.org/officeDocument/2006/relationships/hyperlink" Target="https://en.wikipedia.org/wiki/Ornithuromorpha" TargetMode="External"/><Relationship Id="rId189" Type="http://schemas.openxmlformats.org/officeDocument/2006/relationships/hyperlink" Target="https://en.wikipedia.org/wiki/Shanweiniao" TargetMode="External"/><Relationship Id="rId190" Type="http://schemas.openxmlformats.org/officeDocument/2006/relationships/hyperlink" Target="https://en.wikipedia.org/wiki/Digital_object_identifier" TargetMode="External"/><Relationship Id="rId191" Type="http://schemas.openxmlformats.org/officeDocument/2006/relationships/hyperlink" Target="https://dx.doi.org/10.1002%2Fgj.1044" TargetMode="External"/><Relationship Id="rId192" Type="http://schemas.openxmlformats.org/officeDocument/2006/relationships/hyperlink" Target="https://en.wikipedia.org/wiki/Digital_object_identifier" TargetMode="External"/><Relationship Id="rId193" Type="http://schemas.openxmlformats.org/officeDocument/2006/relationships/hyperlink" Target="https://dx.doi.org/10.5122%2Fcbirds.2010.0002" TargetMode="External"/><Relationship Id="rId194" Type="http://schemas.openxmlformats.org/officeDocument/2006/relationships/hyperlink" Target="https://en.wikipedia.org/wiki/Bibcode" TargetMode="External"/><Relationship Id="rId195" Type="http://schemas.openxmlformats.org/officeDocument/2006/relationships/hyperlink" Target="http://adsabs.harvard.edu/abs/1999Natur.399..679H" TargetMode="External"/><Relationship Id="rId196" Type="http://schemas.openxmlformats.org/officeDocument/2006/relationships/hyperlink" Target="https://en.wikipedia.org/wiki/Digital_object_identifier" TargetMode="External"/><Relationship Id="rId197" Type="http://schemas.openxmlformats.org/officeDocument/2006/relationships/hyperlink" Target="https://dx.doi.org/10.1038%2F21411" TargetMode="External"/><Relationship Id="rId198" Type="http://schemas.openxmlformats.org/officeDocument/2006/relationships/hyperlink" Target="https://en.wikipedia.org/wiki/Digital_object_identifier" TargetMode="External"/><Relationship Id="rId199" Type="http://schemas.openxmlformats.org/officeDocument/2006/relationships/hyperlink" Target="https://dx.doi.org/10.1007%2Fs10336-009-0399-x" TargetMode="External"/><Relationship Id="rId200" Type="http://schemas.openxmlformats.org/officeDocument/2006/relationships/hyperlink" Target="http://www.geol.umd.edu/~tholtz/dinoappendix/HoltzappendixWinter2011.pdf" TargetMode="External"/><Relationship Id="rId201" Type="http://schemas.openxmlformats.org/officeDocument/2006/relationships/hyperlink" Target="https://en.wikipedia.org/wiki/Bibcode" TargetMode="External"/><Relationship Id="rId202" Type="http://schemas.openxmlformats.org/officeDocument/2006/relationships/hyperlink" Target="http://adsabs.harvard.edu/abs/2010Sci...328..887N" TargetMode="External"/><Relationship Id="rId203" Type="http://schemas.openxmlformats.org/officeDocument/2006/relationships/hyperlink" Target="https://en.wikipedia.org/wiki/Digital_object_identifier" TargetMode="External"/><Relationship Id="rId204" Type="http://schemas.openxmlformats.org/officeDocument/2006/relationships/hyperlink" Target="https://dx.doi.org/10.1126%2Fscience.1188895" TargetMode="External"/><Relationship Id="rId205" Type="http://schemas.openxmlformats.org/officeDocument/2006/relationships/hyperlink" Target="https://en.wikipedia.org/wiki/PubMed_Identifier" TargetMode="External"/><Relationship Id="rId206" Type="http://schemas.openxmlformats.org/officeDocument/2006/relationships/hyperlink" Target="https://www.ncbi.nlm.nih.gov/pubmed/20466930" TargetMode="External"/><Relationship Id="rId207" Type="http://schemas.openxmlformats.org/officeDocument/2006/relationships/hyperlink" Target="https://en.wikipedia.org/wiki/Bibcode" TargetMode="External"/><Relationship Id="rId208" Type="http://schemas.openxmlformats.org/officeDocument/2006/relationships/hyperlink" Target="http://adsabs.harvard.edu/abs/2010Sci...330..320P" TargetMode="External"/><Relationship Id="rId209" Type="http://schemas.openxmlformats.org/officeDocument/2006/relationships/hyperlink" Target="https://en.wikipedia.org/wiki/Digital_object_identifier" TargetMode="External"/><Relationship Id="rId210" Type="http://schemas.openxmlformats.org/officeDocument/2006/relationships/hyperlink" Target="https://dx.doi.org/10.1126%2Fscience.1192963" TargetMode="External"/><Relationship Id="rId211" Type="http://schemas.openxmlformats.org/officeDocument/2006/relationships/hyperlink" Target="https://en.wikipedia.org/wiki/Bibcode" TargetMode="External"/><Relationship Id="rId212" Type="http://schemas.openxmlformats.org/officeDocument/2006/relationships/hyperlink" Target="http://adsabs.harvard.edu/abs/1998NW.....85..286M" TargetMode="External"/><Relationship Id="rId213" Type="http://schemas.openxmlformats.org/officeDocument/2006/relationships/hyperlink" Target="https://en.wikipedia.org/wiki/Digital_object_identifier" TargetMode="External"/><Relationship Id="rId214" Type="http://schemas.openxmlformats.org/officeDocument/2006/relationships/hyperlink" Target="https://dx.doi.org/10.1007%2Fs001140050501" TargetMode="External"/><Relationship Id="rId215" Type="http://schemas.openxmlformats.org/officeDocument/2006/relationships/hyperlink" Target="http://www.app.pan.pl/acta51/app51-305.pdf" TargetMode="External"/><Relationship Id="rId216" Type="http://schemas.openxmlformats.org/officeDocument/2006/relationships/hyperlink" Target="http://www.nature.com/nature/journal/v463/n7284/full/nature08740.html" TargetMode="External"/><Relationship Id="rId217" Type="http://schemas.openxmlformats.org/officeDocument/2006/relationships/hyperlink" Target="http://esciencenews.com/articles/2010/01/27/the.color.dinosaur.feathers.identified" TargetMode="External"/><Relationship Id="rId218" Type="http://schemas.openxmlformats.org/officeDocument/2006/relationships/hyperlink" Target="http://news.sciencemag.org/sciencenow/2010/01/27-02.html" TargetMode="External"/><Relationship Id="rId219" Type="http://schemas.openxmlformats.org/officeDocument/2006/relationships/hyperlink" Target="https://en.wikipedia.org/wiki/Digital_object_identifier" TargetMode="External"/><Relationship Id="rId220" Type="http://schemas.openxmlformats.org/officeDocument/2006/relationships/hyperlink" Target="https://dx.doi.org/10.1080%2F02724634.1999.10011202" TargetMode="External"/><Relationship Id="rId221" Type="http://schemas.openxmlformats.org/officeDocument/2006/relationships/hyperlink" Target="https://en.wikipedia.org/wiki/Digital_object_identifier" TargetMode="External"/><Relationship Id="rId222" Type="http://schemas.openxmlformats.org/officeDocument/2006/relationships/hyperlink" Target="https://dx.doi.org/10.1098%2Frsbl.2008.0409" TargetMode="External"/><Relationship Id="rId223" Type="http://schemas.openxmlformats.org/officeDocument/2006/relationships/hyperlink" Target="https://en.wikipedia.org/wiki/Digital_object_identifier" TargetMode="External"/><Relationship Id="rId224" Type="http://schemas.openxmlformats.org/officeDocument/2006/relationships/hyperlink" Target="https://dx.doi.org/10.1098%2Frsbl.2009.0574" TargetMode="External"/><Relationship Id="rId225" Type="http://schemas.openxmlformats.org/officeDocument/2006/relationships/hyperlink" Target="https://en.wikipedia.org/wiki/Digital_object_identifier" TargetMode="External"/><Relationship Id="rId226" Type="http://schemas.openxmlformats.org/officeDocument/2006/relationships/hyperlink" Target="https://dx.doi.org/10.1671%2F0272-4634(2003)023%5B0373%3Aoocsta%5D2.0.co%3B2" TargetMode="External"/><Relationship Id="rId227" Type="http://schemas.openxmlformats.org/officeDocument/2006/relationships/hyperlink" Target="https://en.wikipedia.org/wiki/Bibcode" TargetMode="External"/><Relationship Id="rId228" Type="http://schemas.openxmlformats.org/officeDocument/2006/relationships/hyperlink" Target="http://adsabs.harvard.edu/abs/2013NatCo...4E1381C" TargetMode="External"/><Relationship Id="rId229" Type="http://schemas.openxmlformats.org/officeDocument/2006/relationships/hyperlink" Target="https://en.wikipedia.org/wiki/Digital_object_identifier" TargetMode="External"/><Relationship Id="rId230" Type="http://schemas.openxmlformats.org/officeDocument/2006/relationships/hyperlink" Target="https://dx.doi.org/10.1038%2Fncomms2377" TargetMode="External"/><Relationship Id="rId231" Type="http://schemas.openxmlformats.org/officeDocument/2006/relationships/hyperlink" Target="https://en.wikipedia.org/wiki/PubMed_Identifier" TargetMode="External"/><Relationship Id="rId232" Type="http://schemas.openxmlformats.org/officeDocument/2006/relationships/hyperlink" Target="https://www.ncbi.nlm.nih.gov/pubmed/23340421" TargetMode="External"/><Relationship Id="rId233" Type="http://schemas.openxmlformats.org/officeDocument/2006/relationships/hyperlink" Target="https://en.wikipedia.org/wiki/Digital_object_identifier" TargetMode="External"/><Relationship Id="rId234" Type="http://schemas.openxmlformats.org/officeDocument/2006/relationships/hyperlink" Target="https://dx.doi.org/10.1002%2Fjmor.1051940103" TargetMode="External"/><Relationship Id="rId235" Type="http://schemas.openxmlformats.org/officeDocument/2006/relationships/hyperlink" Target="https://en.wikipedia.org/wiki/Bibcode" TargetMode="External"/><Relationship Id="rId236" Type="http://schemas.openxmlformats.org/officeDocument/2006/relationships/hyperlink" Target="http://adsabs.harvard.edu/abs/2011Sci...332..705S" TargetMode="External"/><Relationship Id="rId237" Type="http://schemas.openxmlformats.org/officeDocument/2006/relationships/hyperlink" Target="https://en.wikipedia.org/wiki/Digital_object_identifier" TargetMode="External"/><Relationship Id="rId238" Type="http://schemas.openxmlformats.org/officeDocument/2006/relationships/hyperlink" Target="https://dx.doi.org/10.1126%2Fscience.1200043" TargetMode="External"/><Relationship Id="rId239" Type="http://schemas.openxmlformats.org/officeDocument/2006/relationships/hyperlink" Target="https://en.wikipedia.org/wiki/PubMed_Identifier" TargetMode="External"/><Relationship Id="rId240" Type="http://schemas.openxmlformats.org/officeDocument/2006/relationships/hyperlink" Target="https://www.ncbi.nlm.nih.gov/pubmed/21493820" TargetMode="External"/><Relationship Id="rId241" Type="http://schemas.openxmlformats.org/officeDocument/2006/relationships/hyperlink" Target="https://en.wikipedia.org/wiki/Digital_object_identifier" TargetMode="External"/><Relationship Id="rId242" Type="http://schemas.openxmlformats.org/officeDocument/2006/relationships/hyperlink" Target="https://dx.doi.org/10.1007%2Fs00114-006-0125-y" TargetMode="External"/><Relationship Id="rId243" Type="http://schemas.openxmlformats.org/officeDocument/2006/relationships/hyperlink" Target="https://en.wikipedia.org/wiki/Nature_(journal)" TargetMode="External"/><Relationship Id="rId244" Type="http://schemas.openxmlformats.org/officeDocument/2006/relationships/hyperlink" Target="https://en.wikipedia.org/wiki/Digital_object_identifier" TargetMode="External"/><Relationship Id="rId245" Type="http://schemas.openxmlformats.org/officeDocument/2006/relationships/hyperlink" Target="https://dx.doi.org/10.1038%2F377616a0" TargetMode="External"/><Relationship Id="rId246" Type="http://schemas.openxmlformats.org/officeDocument/2006/relationships/hyperlink" Target="https://en.wikipedia.org/wiki/Society_of_Vertebrate_Paleontology" TargetMode="External"/><Relationship Id="rId247" Type="http://schemas.openxmlformats.org/officeDocument/2006/relationships/hyperlink" Target="https://en.wikipedia.org/wiki/Digital_Object_Identifier" TargetMode="External"/><Relationship Id="rId248" Type="http://schemas.openxmlformats.org/officeDocument/2006/relationships/hyperlink" Target="http://www.bioone.org/perlserv/?request=get-abstract&amp;doi=10.1671%2F0272-4634(2003)023%5B0373%3AOOCSTA%5D2.0.CO%3B2" TargetMode="External"/><Relationship Id="rId249" Type="http://schemas.openxmlformats.org/officeDocument/2006/relationships/hyperlink" Target="https://en.wikipedia.org/wiki/Science_(journal)" TargetMode="External"/><Relationship Id="rId250" Type="http://schemas.openxmlformats.org/officeDocument/2006/relationships/hyperlink" Target="https://en.wikipedia.org/wiki/Digital_object_identifier" TargetMode="External"/><Relationship Id="rId251" Type="http://schemas.openxmlformats.org/officeDocument/2006/relationships/hyperlink" Target="https://dx.doi.org/10.1126%2Fscience.1120331" TargetMode="External"/><Relationship Id="rId252" Type="http://schemas.openxmlformats.org/officeDocument/2006/relationships/hyperlink" Target="https://www.ncbi.nlm.nih.gov/pubmed/16322455?dopt=Abstract" TargetMode="External"/><Relationship Id="rId253" Type="http://schemas.openxmlformats.org/officeDocument/2006/relationships/hyperlink" Target="http://www.sciencemag.org/cgi/content/full/310/5753/1483/DC1" TargetMode="External"/><Relationship Id="rId254" Type="http://schemas.openxmlformats.org/officeDocument/2006/relationships/hyperlink" Target="http://www.app.pan.pl/acta51/app51-305.pdf" TargetMode="External"/><Relationship Id="rId255" Type="http://schemas.openxmlformats.org/officeDocument/2006/relationships/hyperlink" Target="http://www.ivpp.ac.cn/pdf/magazine206.pdf" TargetMode="External"/><Relationship Id="rId256" Type="http://schemas.openxmlformats.org/officeDocument/2006/relationships/numbering" Target="numbering.xml"/><Relationship Id="rId257" Type="http://schemas.openxmlformats.org/officeDocument/2006/relationships/fontTable" Target="fontTable.xml"/><Relationship Id="rId25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2015-10-26T16:57:00Z</dcterms:created>
  <dc:creator>owner</dc:creator>
  <dc:description/>
  <dc:language>en-US</dc:language>
  <cp:lastModifiedBy>owner</cp:lastModifiedBy>
  <dcterms:modified xsi:type="dcterms:W3CDTF">2015-10-26T17:10:00Z</dcterms:modified>
  <cp:revision>5</cp:revision>
  <dc:subject/>
  <dc:title>DIS-Fossil-Confuciusornis </dc:title>
</cp:coreProperties>
</file>