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DIS-MIN-US-NC-Beryl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Beryl crystals from Adams Hiddenite and Emerald Mine (Alexander prospect; Abernathy prospect; Hiddenite Mine), Alexander County, North Carolina.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Physical Properties of Beryl</w:t>
      </w:r>
    </w:p>
    <w:p>
      <w:pPr>
        <w:pStyle w:val="Normal"/>
        <w:rPr/>
      </w:pPr>
      <w:hyperlink r:id="rId2">
        <w:r>
          <w:rPr>
            <w:rStyle w:val="InternetLink"/>
          </w:rPr>
          <w:t>Lustre:</w:t>
        </w:r>
      </w:hyperlink>
      <w:r>
        <w:rPr/>
        <w:t xml:space="preserve"> Vitreous, Sub-Vitreous, Waxy, Greasy</w:t>
      </w:r>
    </w:p>
    <w:p>
      <w:pPr>
        <w:pStyle w:val="Normal"/>
        <w:rPr/>
      </w:pPr>
      <w:r>
        <w:rPr/>
        <w:t>Color: Colorless, green, blue, yellow, white, pink, etc.</w:t>
      </w:r>
    </w:p>
    <w:p>
      <w:pPr>
        <w:pStyle w:val="Normal"/>
        <w:rPr/>
      </w:pPr>
      <w:r>
        <w:rPr/>
        <w:t>Streak: White</w:t>
      </w:r>
    </w:p>
    <w:p>
      <w:pPr>
        <w:pStyle w:val="Normal"/>
        <w:rPr/>
      </w:pPr>
      <w:r>
        <w:rPr/>
        <w:t>Hardness (Mohs): 7½ - 8</w:t>
      </w:r>
    </w:p>
    <w:p>
      <w:pPr>
        <w:pStyle w:val="Normal"/>
        <w:rPr/>
      </w:pPr>
      <w:r>
        <w:rPr/>
        <w:t>Tenacity: Brittle</w:t>
      </w:r>
    </w:p>
    <w:p>
      <w:pPr>
        <w:pStyle w:val="Normal"/>
        <w:rPr/>
      </w:pPr>
      <w:r>
        <w:rPr/>
        <w:t>Cleavage: Imperfect/Fair {0001}</w:t>
      </w:r>
    </w:p>
    <w:p>
      <w:pPr>
        <w:pStyle w:val="Normal"/>
        <w:rPr/>
      </w:pPr>
      <w:r>
        <w:rPr/>
        <w:t>Fracture: Conchoidal</w:t>
      </w:r>
    </w:p>
    <w:p>
      <w:pPr>
        <w:pStyle w:val="Normal"/>
        <w:rPr/>
      </w:pPr>
      <w:r>
        <w:rPr/>
        <w:t>Density: 2.63 - 2.92 g/cm</w:t>
      </w:r>
      <w:r>
        <w:rPr>
          <w:vertAlign w:val="superscript"/>
        </w:rPr>
        <w:t>3</w:t>
      </w:r>
      <w:r>
        <w:rPr/>
        <w:t xml:space="preserve"> (Measured)    </w:t>
      </w:r>
    </w:p>
    <w:p>
      <w:pPr>
        <w:pStyle w:val="Heading2"/>
        <w:rPr/>
      </w:pPr>
      <w:r>
        <w:rPr/>
        <w:t>Crystallography of Beryl</w:t>
      </w:r>
    </w:p>
    <w:p>
      <w:pPr>
        <w:pStyle w:val="Normal"/>
        <w:rPr/>
      </w:pPr>
      <w:r>
        <w:rPr/>
        <w:t>Crystal System:</w:t>
      </w:r>
    </w:p>
    <w:p>
      <w:pPr>
        <w:pStyle w:val="Normal"/>
        <w:rPr/>
      </w:pPr>
      <w:r>
        <w:rPr/>
        <w:t>Hexagonal Class (H-M): 6/</w:t>
      </w:r>
      <w:r>
        <w:rPr>
          <w:i/>
          <w:iCs/>
        </w:rPr>
        <w:t>mmm (</w:t>
      </w:r>
      <w:r>
        <w:rPr/>
        <w:t>6/</w:t>
      </w:r>
      <w:r>
        <w:rPr>
          <w:i/>
          <w:iCs/>
        </w:rPr>
        <w:t xml:space="preserve">m </w:t>
      </w:r>
      <w:r>
        <w:rPr/>
        <w:t>2/</w:t>
      </w:r>
      <w:r>
        <w:rPr>
          <w:i/>
          <w:iCs/>
        </w:rPr>
        <w:t xml:space="preserve">m </w:t>
      </w:r>
      <w:r>
        <w:rPr/>
        <w:t>2/</w:t>
      </w:r>
      <w:r>
        <w:rPr>
          <w:i/>
          <w:iCs/>
        </w:rPr>
        <w:t>m)</w:t>
      </w:r>
      <w:r>
        <w:rPr/>
        <w:t xml:space="preserve"> - Dihexagonal Dipyramidal</w:t>
      </w:r>
    </w:p>
    <w:p>
      <w:pPr>
        <w:pStyle w:val="Normal"/>
        <w:rPr/>
      </w:pPr>
      <w:r>
        <w:rPr/>
        <w:t xml:space="preserve">Space Group: </w:t>
      </w:r>
      <w:r>
        <w:rPr>
          <w:i/>
          <w:iCs/>
        </w:rPr>
        <w:t>P</w:t>
      </w:r>
      <w:r>
        <w:rPr/>
        <w:t>6/</w:t>
      </w:r>
      <w:r>
        <w:rPr>
          <w:i/>
          <w:iCs/>
        </w:rPr>
        <w:t xml:space="preserve">mcc </w:t>
      </w:r>
    </w:p>
    <w:p>
      <w:pPr>
        <w:pStyle w:val="Normal"/>
        <w:rPr/>
      </w:pPr>
      <w:r>
        <w:rPr/>
        <w:t>Cell Parameters: a = 9.21Å, c = 9.19Å</w:t>
      </w:r>
    </w:p>
    <w:p>
      <w:pPr>
        <w:pStyle w:val="Normal"/>
        <w:rPr/>
      </w:pPr>
      <w:r>
        <w:rPr/>
        <w:t>Ratio: a:c = 1 : 0.998</w:t>
      </w:r>
    </w:p>
    <w:p>
      <w:pPr>
        <w:pStyle w:val="Normal"/>
        <w:rPr/>
      </w:pPr>
      <w:r>
        <w:rPr/>
        <w:t>Unit Cell Volume: V 675.10 Å³ (Calculated from Unit Cell)</w:t>
      </w:r>
    </w:p>
    <w:p>
      <w:pPr>
        <w:pStyle w:val="Normal"/>
        <w:rPr/>
      </w:pPr>
      <w:r>
        <w:rPr/>
        <w:t>Z: 2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Classification of Beryl</w:t>
      </w:r>
    </w:p>
    <w:p>
      <w:pPr>
        <w:pStyle w:val="Normal"/>
        <w:rPr/>
      </w:pPr>
      <w:hyperlink r:id="rId3">
        <w:r>
          <w:rPr>
            <w:rStyle w:val="InternetLink"/>
          </w:rPr>
          <w:t>IMA status:</w:t>
        </w:r>
      </w:hyperlink>
    </w:p>
    <w:p>
      <w:pPr>
        <w:pStyle w:val="Normal"/>
        <w:rPr/>
      </w:pPr>
      <w:r>
        <w:rPr/>
        <w:t>Approved, 'Grandfathered' (first described prior to 1959)</w:t>
      </w:r>
    </w:p>
    <w:p>
      <w:pPr>
        <w:pStyle w:val="Normal"/>
        <w:rPr/>
      </w:pPr>
      <w:hyperlink r:id="rId4">
        <w:r>
          <w:rPr>
            <w:rStyle w:val="InternetLink"/>
          </w:rPr>
          <w:t>Strunz 8th ed.:</w:t>
        </w:r>
      </w:hyperlink>
    </w:p>
    <w:p>
      <w:pPr>
        <w:pStyle w:val="Normal"/>
        <w:rPr/>
      </w:pPr>
      <w:r>
        <w:rPr/>
        <w:t>8/E.12-10</w:t>
      </w:r>
    </w:p>
    <w:p>
      <w:pPr>
        <w:pStyle w:val="Normal"/>
        <w:rPr/>
      </w:pPr>
      <w:hyperlink r:id="rId5">
        <w:r>
          <w:rPr>
            <w:rStyle w:val="InternetLink"/>
          </w:rPr>
          <w:t>Nickel-Strunz 10th (pending) ed.:</w:t>
        </w:r>
      </w:hyperlink>
    </w:p>
    <w:p>
      <w:pPr>
        <w:pStyle w:val="Normal"/>
        <w:rPr/>
      </w:pPr>
      <w:r>
        <w:rPr/>
        <w:t>9.CJ.05</w:t>
        <w:br/>
        <w:br/>
        <w:t>9 : SILICATES (Germanates)</w:t>
        <w:br/>
        <w:t>C : Cyclosilicates</w:t>
        <w:br/>
        <w:t>J : [Si</w:t>
      </w:r>
      <w:r>
        <w:rPr>
          <w:vertAlign w:val="subscript"/>
        </w:rPr>
        <w:t>6</w:t>
      </w:r>
      <w:r>
        <w:rPr/>
        <w:t>O</w:t>
      </w:r>
      <w:r>
        <w:rPr>
          <w:vertAlign w:val="subscript"/>
        </w:rPr>
        <w:t>18</w:t>
      </w:r>
      <w:r>
        <w:rPr/>
        <w:t>]</w:t>
      </w:r>
      <w:r>
        <w:rPr>
          <w:vertAlign w:val="subscript"/>
        </w:rPr>
        <w:t>12</w:t>
      </w:r>
      <w:r>
        <w:rPr/>
        <w:t>- 6-membered single rings (sechser-Einfachringe), without insular complex anions</w:t>
      </w:r>
    </w:p>
    <w:p>
      <w:pPr>
        <w:pStyle w:val="Normal"/>
        <w:rPr/>
      </w:pPr>
      <w:hyperlink r:id="rId6">
        <w:r>
          <w:rPr>
            <w:rStyle w:val="InternetLink"/>
          </w:rPr>
          <w:t>Dana 8th ed.:</w:t>
        </w:r>
      </w:hyperlink>
    </w:p>
    <w:p>
      <w:pPr>
        <w:pStyle w:val="Normal"/>
        <w:rPr/>
      </w:pPr>
      <w:r>
        <w:rPr/>
        <w:t>61.1.1.1</w:t>
        <w:br/>
        <w:br/>
        <w:t>61 : CYCLOSILICATES Six-Membered Rings</w:t>
        <w:br/>
        <w:t>1 : Six-Membered Rings with [Si</w:t>
      </w:r>
      <w:r>
        <w:rPr>
          <w:vertAlign w:val="subscript"/>
        </w:rPr>
        <w:t>6</w:t>
      </w:r>
      <w:r>
        <w:rPr/>
        <w:t>O</w:t>
      </w:r>
      <w:r>
        <w:rPr>
          <w:vertAlign w:val="subscript"/>
        </w:rPr>
        <w:t>18</w:t>
      </w:r>
      <w:r>
        <w:rPr/>
        <w:t>] rings; possible (OH) and Al substitution</w:t>
      </w:r>
    </w:p>
    <w:p>
      <w:pPr>
        <w:pStyle w:val="Normal"/>
        <w:rPr/>
      </w:pPr>
      <w:hyperlink r:id="rId7">
        <w:r>
          <w:rPr>
            <w:rStyle w:val="InternetLink"/>
          </w:rPr>
          <w:t>Hey's CIM Ref.:</w:t>
        </w:r>
      </w:hyperlink>
    </w:p>
    <w:p>
      <w:pPr>
        <w:pStyle w:val="Normal"/>
        <w:rPr/>
      </w:pPr>
      <w:r>
        <w:rPr/>
        <w:t>16.6.1</w:t>
        <w:br/>
        <w:br/>
        <w:t>16 : Silicates Containing Aluminum and other Metals</w:t>
        <w:br/>
        <w:t>6 : Aluminosilicates of Be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ndat.org/glossary/lustre" TargetMode="External"/><Relationship Id="rId3" Type="http://schemas.openxmlformats.org/officeDocument/2006/relationships/hyperlink" Target="http://www.mindat.org/glossary/IMA_status" TargetMode="External"/><Relationship Id="rId4" Type="http://schemas.openxmlformats.org/officeDocument/2006/relationships/hyperlink" Target="http://www.mindat.org/strunz8.php" TargetMode="External"/><Relationship Id="rId5" Type="http://schemas.openxmlformats.org/officeDocument/2006/relationships/hyperlink" Target="http://www.mindat.org/strunz.php" TargetMode="External"/><Relationship Id="rId6" Type="http://schemas.openxmlformats.org/officeDocument/2006/relationships/hyperlink" Target="http://www.mindat.org/dana.php" TargetMode="External"/><Relationship Id="rId7" Type="http://schemas.openxmlformats.org/officeDocument/2006/relationships/hyperlink" Target="http://www.mindat.org/cim.php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2016-11-01T11:02:00Z</dcterms:created>
  <dc:creator>owner</dc:creator>
  <dc:description/>
  <dc:language>en-US</dc:language>
  <cp:lastModifiedBy>owner</cp:lastModifiedBy>
  <dcterms:modified xsi:type="dcterms:W3CDTF">2016-11-01T11:08:00Z</dcterms:modified>
  <cp:revision>1</cp:revision>
  <dc:subject/>
  <dc:title>DIS-MIN-US-NC-Beryl</dc:title>
</cp:coreProperties>
</file>