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DIS-MIN-Zeolite-assoc. with white Calcite</w:t>
      </w:r>
    </w:p>
    <w:p>
      <w:pPr>
        <w:pStyle w:val="Normal"/>
        <w:rPr/>
      </w:pPr>
      <w:r>
        <w:rPr/>
      </w:r>
    </w:p>
    <w:p>
      <w:pPr>
        <w:pStyle w:val="Normal"/>
        <w:spacing w:before="0" w:after="240"/>
        <w:rPr/>
      </w:pPr>
      <w:r>
        <w:rPr/>
        <w:t xml:space="preserve">A group name for a large number of framework alumosilicates (and, rarely, beryllosilicates, zincosilicates, beryllophosphates) which are built of corner-linked tetrahedra and contain exchangeable cations; several of these minerals have important technical applications. </w:t>
        <w:br/>
        <w:t xml:space="preserve">Several subgroups are distinguished (e.g. </w:t>
      </w:r>
      <w:hyperlink r:id="rId2">
        <w:r>
          <w:rPr>
            <w:rStyle w:val="InternetLink"/>
          </w:rPr>
          <w:t>Natrolite Subgroup</w:t>
        </w:r>
      </w:hyperlink>
      <w:r>
        <w:rPr/>
        <w:t>).</w:t>
        <w:br/>
        <w:br/>
        <w:t>The current IMA-approved nomenclature is reported in Coombs et al. (1997).</w:t>
        <w:br/>
        <w:br/>
        <w:br/>
        <w:t xml:space="preserve">Note: </w:t>
      </w:r>
      <w:hyperlink r:id="rId3">
        <w:r>
          <w:rPr>
            <w:rStyle w:val="InternetLink"/>
          </w:rPr>
          <w:t>Tvedalite</w:t>
        </w:r>
      </w:hyperlink>
      <w:r>
        <w:rPr/>
        <w:t xml:space="preserve"> may also belong to the </w:t>
      </w:r>
      <w:hyperlink r:id="rId4">
        <w:r>
          <w:rPr>
            <w:rStyle w:val="InternetLink"/>
          </w:rPr>
          <w:t>Zeolite Group</w:t>
        </w:r>
      </w:hyperlink>
      <w:r>
        <w:rPr/>
        <w:t xml:space="preserve"> (presently uncertain since the crystal structure of the mineral has not been determined yet).</w:t>
        <w:br/>
        <w:br/>
        <w:t xml:space="preserve">Other minerals often found associated with zeolites include: </w:t>
        <w:br/>
      </w:r>
      <w:hyperlink r:id="rId5">
        <w:r>
          <w:rPr>
            <w:rStyle w:val="InternetLink"/>
          </w:rPr>
          <w:t>Apophyllite</w:t>
        </w:r>
      </w:hyperlink>
      <w:r>
        <w:rPr/>
        <w:t xml:space="preserve">, </w:t>
      </w:r>
      <w:hyperlink r:id="rId6">
        <w:r>
          <w:rPr>
            <w:rStyle w:val="InternetLink"/>
          </w:rPr>
          <w:t>calcite</w:t>
        </w:r>
      </w:hyperlink>
      <w:r>
        <w:rPr/>
        <w:t xml:space="preserve">, </w:t>
      </w:r>
      <w:hyperlink r:id="rId7">
        <w:r>
          <w:rPr>
            <w:rStyle w:val="InternetLink"/>
          </w:rPr>
          <w:t>cavansite</w:t>
        </w:r>
      </w:hyperlink>
      <w:r>
        <w:rPr/>
        <w:t xml:space="preserve">, </w:t>
      </w:r>
      <w:hyperlink r:id="rId8">
        <w:r>
          <w:rPr>
            <w:rStyle w:val="InternetLink"/>
          </w:rPr>
          <w:t>prehnite</w:t>
        </w:r>
      </w:hyperlink>
      <w:r>
        <w:rPr/>
        <w:t xml:space="preserve">, </w:t>
      </w:r>
      <w:hyperlink r:id="rId9">
        <w:r>
          <w:rPr>
            <w:rStyle w:val="InternetLink"/>
          </w:rPr>
          <w:t>epidote</w:t>
        </w:r>
      </w:hyperlink>
      <w:r>
        <w:rPr/>
        <w:t xml:space="preserve">, </w:t>
      </w:r>
      <w:hyperlink r:id="rId10">
        <w:r>
          <w:rPr>
            <w:rStyle w:val="InternetLink"/>
          </w:rPr>
          <w:t>quartz</w:t>
        </w:r>
      </w:hyperlink>
      <w:r>
        <w:rPr/>
        <w:t xml:space="preserve">, </w:t>
      </w:r>
      <w:hyperlink r:id="rId11">
        <w:r>
          <w:rPr>
            <w:rStyle w:val="InternetLink"/>
          </w:rPr>
          <w:t>pyrite</w:t>
        </w:r>
      </w:hyperlink>
      <w:r>
        <w:rPr/>
        <w:t xml:space="preserve">, </w:t>
      </w:r>
      <w:hyperlink r:id="rId12">
        <w:r>
          <w:rPr>
            <w:rStyle w:val="InternetLink"/>
          </w:rPr>
          <w:t>clay</w:t>
        </w:r>
      </w:hyperlink>
      <w:r>
        <w:rPr/>
        <w:t xml:space="preserve"> minerals etc. </w:t>
        <w:br/>
      </w:r>
    </w:p>
    <w:p>
      <w:pPr>
        <w:pStyle w:val="Heading2"/>
        <w:rPr/>
      </w:pPr>
      <w:r>
        <w:rPr/>
        <w:t>Classification of Zeolite Group</w:t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Group Name</w:t>
      </w:r>
    </w:p>
    <w:p>
      <w:pPr>
        <w:pStyle w:val="Normal"/>
        <w:rPr/>
      </w:pPr>
      <w:r>
        <w:rPr/>
        <w:t>First Published:</w:t>
      </w:r>
    </w:p>
    <w:p>
      <w:pPr>
        <w:pStyle w:val="Normal"/>
        <w:rPr/>
      </w:pPr>
      <w:r>
        <w:rPr/>
        <w:t>1997</w:t>
      </w:r>
    </w:p>
    <w:p>
      <w:pPr>
        <w:pStyle w:val="Normal"/>
        <w:rPr/>
      </w:pPr>
      <w:hyperlink r:id="rId13">
        <w:r>
          <w:rPr>
            <w:rStyle w:val="InternetLink"/>
          </w:rPr>
          <w:t>Nickel-Strunz 10th (pending) ed.:</w:t>
        </w:r>
      </w:hyperlink>
    </w:p>
    <w:p>
      <w:pPr>
        <w:pStyle w:val="Normal"/>
        <w:rPr/>
      </w:pPr>
      <w:r>
        <w:rPr/>
        <w:t>9.G0.</w:t>
        <w:br/>
        <w:br/>
        <w:t>9 : SILICATES (Germanates)</w:t>
        <w:br/>
        <w:t>G : Tektosilicates with zeolitic H</w:t>
      </w:r>
      <w:r>
        <w:rPr>
          <w:vertAlign w:val="subscript"/>
        </w:rPr>
        <w:t>2</w:t>
      </w:r>
      <w:r>
        <w:rPr/>
        <w:t>O; zeolite family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ndat.org/min-29157.html" TargetMode="External"/><Relationship Id="rId3" Type="http://schemas.openxmlformats.org/officeDocument/2006/relationships/hyperlink" Target="http://www.mindat.org/min-4065.html" TargetMode="External"/><Relationship Id="rId4" Type="http://schemas.openxmlformats.org/officeDocument/2006/relationships/hyperlink" Target="http://www.mindat.org/min-4395.html" TargetMode="External"/><Relationship Id="rId5" Type="http://schemas.openxmlformats.org/officeDocument/2006/relationships/hyperlink" Target="http://www.mindat.org/min-283.html" TargetMode="External"/><Relationship Id="rId6" Type="http://schemas.openxmlformats.org/officeDocument/2006/relationships/hyperlink" Target="http://www.mindat.org/min-859.html" TargetMode="External"/><Relationship Id="rId7" Type="http://schemas.openxmlformats.org/officeDocument/2006/relationships/hyperlink" Target="http://www.mindat.org/min-921.html" TargetMode="External"/><Relationship Id="rId8" Type="http://schemas.openxmlformats.org/officeDocument/2006/relationships/hyperlink" Target="http://www.mindat.org/min-3277.html" TargetMode="External"/><Relationship Id="rId9" Type="http://schemas.openxmlformats.org/officeDocument/2006/relationships/hyperlink" Target="http://www.mindat.org/min-1389.html" TargetMode="External"/><Relationship Id="rId10" Type="http://schemas.openxmlformats.org/officeDocument/2006/relationships/hyperlink" Target="http://www.mindat.org/min-3337.html" TargetMode="External"/><Relationship Id="rId11" Type="http://schemas.openxmlformats.org/officeDocument/2006/relationships/hyperlink" Target="http://www.mindat.org/min-3314.html" TargetMode="External"/><Relationship Id="rId12" Type="http://schemas.openxmlformats.org/officeDocument/2006/relationships/hyperlink" Target="http://www.mindat.org/min-1062.html" TargetMode="External"/><Relationship Id="rId13" Type="http://schemas.openxmlformats.org/officeDocument/2006/relationships/hyperlink" Target="http://www.mindat.org/strunz.php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2016-11-01T12:56:00Z</dcterms:created>
  <dc:creator>owner</dc:creator>
  <dc:description/>
  <dc:language>en-US</dc:language>
  <cp:lastModifiedBy>owner</cp:lastModifiedBy>
  <dcterms:modified xsi:type="dcterms:W3CDTF">2016-11-01T12:56:00Z</dcterms:modified>
  <cp:revision>2</cp:revision>
  <dc:subject/>
  <dc:title>DIS-MIN-Zeolite-assoc</dc:title>
</cp:coreProperties>
</file>