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2D154F">
      <w:bookmarkStart w:id="0" w:name="_GoBack"/>
      <w:r>
        <w:t>A000-</w:t>
      </w:r>
      <w:r>
        <w:t>Eur-Czech Republic-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Pekárna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cave-</w:t>
      </w:r>
      <w:r>
        <w:t>Harpoons-Bone-13</w:t>
      </w:r>
      <w:r>
        <w:t>,000 BP</w:t>
      </w:r>
    </w:p>
    <w:bookmarkEnd w:id="0"/>
    <w:p w:rsidR="002D154F" w:rsidRDefault="002D154F"/>
    <w:p w:rsidR="002D154F" w:rsidRDefault="002D154F">
      <w:r>
        <w:rPr>
          <w:noProof/>
        </w:rPr>
        <w:drawing>
          <wp:inline distT="0" distB="0" distL="0" distR="0">
            <wp:extent cx="5943600" cy="2273427"/>
            <wp:effectExtent l="0" t="0" r="0" b="0"/>
            <wp:docPr id="1" name="Picture 1" descr="https://www.picclickimg.com/d/w1600/pict/173299830957_/Set-of-3-toothed-harpoons-casts-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icclickimg.com/d/w1600/pict/173299830957_/Set-of-3-toothed-harpoons-casts-o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54F" w:rsidRDefault="002D154F" w:rsidP="002D154F">
      <w:proofErr w:type="spellStart"/>
      <w:r>
        <w:t>Eur</w:t>
      </w:r>
      <w:proofErr w:type="spellEnd"/>
      <w:r>
        <w:t>-Czech Republic-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Pekárna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cave-</w:t>
      </w:r>
      <w:r>
        <w:t>Harpoons-Bone-13,000 BP</w:t>
      </w:r>
    </w:p>
    <w:p w:rsidR="002D154F" w:rsidRDefault="002D154F"/>
    <w:p w:rsidR="002D154F" w:rsidRDefault="002D154F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Harpoons from the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Pekárna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cave in Moravian Karst (The Czech Republic - Europe).Age 12 940 ± 250 - 12 670 ± 80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BP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</w:p>
    <w:p w:rsidR="002D154F" w:rsidRDefault="002D154F" w:rsidP="002D154F">
      <w:pPr>
        <w:rPr>
          <w:rStyle w:val="Strong"/>
        </w:rPr>
      </w:pPr>
      <w:r>
        <w:rPr>
          <w:rStyle w:val="Strong"/>
        </w:rPr>
        <w:t>Case No.: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>Accession No.</w:t>
      </w:r>
    </w:p>
    <w:p w:rsidR="002D154F" w:rsidRDefault="002D154F" w:rsidP="002D154F">
      <w:r w:rsidRPr="002747B6">
        <w:rPr>
          <w:b/>
        </w:rPr>
        <w:t>Formal Label:</w:t>
      </w:r>
      <w:r>
        <w:rPr>
          <w:b/>
        </w:rPr>
        <w:t xml:space="preserve"> </w:t>
      </w:r>
      <w:proofErr w:type="spellStart"/>
      <w:r>
        <w:t>Eur</w:t>
      </w:r>
      <w:proofErr w:type="spellEnd"/>
      <w:r>
        <w:t>-Czech Republic-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Pekárna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cave-</w:t>
      </w:r>
      <w:r>
        <w:t>Harpoons-Bone-13,000 BP</w:t>
      </w:r>
    </w:p>
    <w:p w:rsidR="002D154F" w:rsidRPr="002747B6" w:rsidRDefault="002D154F" w:rsidP="002D154F">
      <w:pPr>
        <w:rPr>
          <w:b/>
        </w:rPr>
      </w:pPr>
    </w:p>
    <w:p w:rsidR="002D154F" w:rsidRDefault="002D154F" w:rsidP="002D154F">
      <w:pPr>
        <w:rPr>
          <w:b/>
        </w:rPr>
      </w:pPr>
      <w:r w:rsidRPr="002747B6">
        <w:rPr>
          <w:b/>
        </w:rPr>
        <w:t>Display Description:</w:t>
      </w:r>
    </w:p>
    <w:p w:rsidR="002D154F" w:rsidRPr="002D154F" w:rsidRDefault="002D154F" w:rsidP="002D154F">
      <w:r w:rsidRPr="002D154F">
        <w:t xml:space="preserve">Harpoons from the Magdalenian culture indicate that the hunter-gatherers from this locality were experimenting with different kinds of weapons for hunting and for warfare. This example indicates that even with the singular shape </w:t>
      </w:r>
      <w:proofErr w:type="spellStart"/>
      <w:r w:rsidRPr="002D154F">
        <w:t>tere</w:t>
      </w:r>
      <w:proofErr w:type="spellEnd"/>
      <w:r w:rsidRPr="002D154F">
        <w:t xml:space="preserve"> were many experimental designs.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>LC Classification:</w:t>
      </w:r>
      <w:r w:rsidR="006609A0">
        <w:rPr>
          <w:b/>
        </w:rPr>
        <w:t xml:space="preserve"> </w:t>
      </w:r>
      <w:r w:rsidR="006609A0">
        <w:rPr>
          <w:b/>
          <w:bCs/>
        </w:rPr>
        <w:t>DB550.A1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 xml:space="preserve">Date or Time Horizon: </w:t>
      </w:r>
      <w:r w:rsidR="006609A0">
        <w:rPr>
          <w:b/>
        </w:rPr>
        <w:t>13,000 BP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 xml:space="preserve">Geographical Area: </w:t>
      </w:r>
      <w:proofErr w:type="spellStart"/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>Pek</w:t>
      </w:r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>árna</w:t>
      </w:r>
      <w:proofErr w:type="spellEnd"/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cave in Moravian Karst,</w:t>
      </w:r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Czech Republic</w:t>
      </w:r>
    </w:p>
    <w:p w:rsidR="002D154F" w:rsidRDefault="002D154F" w:rsidP="002D154F">
      <w:pPr>
        <w:rPr>
          <w:b/>
        </w:rPr>
      </w:pPr>
      <w:r w:rsidRPr="002747B6">
        <w:rPr>
          <w:b/>
        </w:rPr>
        <w:t>Map:</w:t>
      </w:r>
    </w:p>
    <w:p w:rsidR="006609A0" w:rsidRDefault="006609A0" w:rsidP="002D154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764280"/>
            <wp:effectExtent l="0" t="0" r="0" b="7620"/>
            <wp:docPr id="8" name="Picture 8" descr="Pekarna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karna ma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A0" w:rsidRPr="002747B6" w:rsidRDefault="006609A0" w:rsidP="002D154F">
      <w:pPr>
        <w:rPr>
          <w:b/>
        </w:rPr>
      </w:pPr>
      <w:r>
        <w:rPr>
          <w:b/>
        </w:rPr>
        <w:t xml:space="preserve">After </w:t>
      </w:r>
      <w:r w:rsidRPr="006609A0">
        <w:rPr>
          <w:b/>
        </w:rPr>
        <w:t>http://donsmaps.com/images36/mappekarnaeuropesm.jpg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>GPS coordinates: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 xml:space="preserve">Cultural Affiliation: 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>Medi</w:t>
      </w:r>
      <w:r w:rsidR="006609A0">
        <w:rPr>
          <w:b/>
        </w:rPr>
        <w:t>um</w:t>
      </w:r>
      <w:r w:rsidRPr="002747B6">
        <w:rPr>
          <w:b/>
        </w:rPr>
        <w:t xml:space="preserve">: </w:t>
      </w:r>
      <w:r w:rsidR="006609A0">
        <w:rPr>
          <w:b/>
        </w:rPr>
        <w:t>bone</w:t>
      </w:r>
    </w:p>
    <w:p w:rsidR="002D154F" w:rsidRPr="006609A0" w:rsidRDefault="002D154F" w:rsidP="002D154F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747B6">
        <w:rPr>
          <w:b/>
        </w:rPr>
        <w:t xml:space="preserve">Dimensions: </w:t>
      </w:r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>Length 15.5 cm, 12</w:t>
      </w:r>
      <w:proofErr w:type="gramStart"/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>,5</w:t>
      </w:r>
      <w:proofErr w:type="gramEnd"/>
      <w:r w:rsidR="006609A0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cm, 8,7 cm. 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 xml:space="preserve">Weight:  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>Condition:</w:t>
      </w:r>
    </w:p>
    <w:p w:rsidR="002D154F" w:rsidRPr="002747B6" w:rsidRDefault="002D154F" w:rsidP="002D154F">
      <w:pPr>
        <w:rPr>
          <w:b/>
        </w:rPr>
      </w:pPr>
      <w:r w:rsidRPr="002747B6">
        <w:rPr>
          <w:b/>
        </w:rPr>
        <w:t xml:space="preserve">Provenance: </w:t>
      </w:r>
    </w:p>
    <w:p w:rsidR="002D154F" w:rsidRDefault="002D154F" w:rsidP="002D154F">
      <w:pPr>
        <w:rPr>
          <w:b/>
        </w:rPr>
      </w:pPr>
      <w:r w:rsidRPr="002747B6">
        <w:rPr>
          <w:b/>
        </w:rPr>
        <w:t>Discussion:</w:t>
      </w:r>
    </w:p>
    <w:p w:rsidR="006609A0" w:rsidRPr="002D154F" w:rsidRDefault="006609A0" w:rsidP="006609A0">
      <w:pPr>
        <w:spacing w:before="100" w:beforeAutospacing="1" w:after="100" w:afterAutospacing="1" w:line="240" w:lineRule="auto"/>
        <w:rPr>
          <w:rFonts w:eastAsia="Times New Roman"/>
        </w:rPr>
      </w:pPr>
      <w:r w:rsidRPr="002D154F">
        <w:rPr>
          <w:rFonts w:eastAsia="Times New Roman"/>
        </w:rPr>
        <w:t xml:space="preserve">Engravings of animals (bison, horses, </w:t>
      </w:r>
      <w:proofErr w:type="gramStart"/>
      <w:r w:rsidRPr="002D154F">
        <w:rPr>
          <w:rFonts w:eastAsia="Times New Roman"/>
        </w:rPr>
        <w:t>reindeer</w:t>
      </w:r>
      <w:proofErr w:type="gramEnd"/>
      <w:r w:rsidRPr="002D154F">
        <w:rPr>
          <w:rFonts w:eastAsia="Times New Roman"/>
        </w:rPr>
        <w:t xml:space="preserve">) and other artefacts have also been found on the archaeological site of the </w:t>
      </w:r>
      <w:proofErr w:type="spellStart"/>
      <w:r w:rsidRPr="002D154F">
        <w:rPr>
          <w:rFonts w:eastAsia="Times New Roman"/>
        </w:rPr>
        <w:t>Pekárna</w:t>
      </w:r>
      <w:proofErr w:type="spellEnd"/>
      <w:r w:rsidRPr="002D154F">
        <w:rPr>
          <w:rFonts w:eastAsia="Times New Roman"/>
        </w:rPr>
        <w:t xml:space="preserve"> cave.</w:t>
      </w:r>
    </w:p>
    <w:p w:rsidR="006609A0" w:rsidRPr="002D154F" w:rsidRDefault="006609A0" w:rsidP="006609A0">
      <w:pPr>
        <w:spacing w:before="100" w:beforeAutospacing="1" w:after="100" w:afterAutospacing="1" w:line="240" w:lineRule="auto"/>
        <w:rPr>
          <w:rFonts w:eastAsia="Times New Roman"/>
        </w:rPr>
      </w:pPr>
      <w:r w:rsidRPr="002D154F">
        <w:rPr>
          <w:rFonts w:eastAsia="Times New Roman"/>
        </w:rPr>
        <w:t xml:space="preserve">Although the </w:t>
      </w:r>
      <w:proofErr w:type="spellStart"/>
      <w:r w:rsidRPr="002D154F">
        <w:rPr>
          <w:rFonts w:eastAsia="Times New Roman"/>
        </w:rPr>
        <w:t>Pekárna</w:t>
      </w:r>
      <w:proofErr w:type="spellEnd"/>
      <w:r w:rsidRPr="002D154F">
        <w:rPr>
          <w:rFonts w:eastAsia="Times New Roman"/>
        </w:rPr>
        <w:t xml:space="preserve"> cave is located just several </w:t>
      </w:r>
      <w:proofErr w:type="spellStart"/>
      <w:r w:rsidRPr="002D154F">
        <w:rPr>
          <w:rFonts w:eastAsia="Times New Roman"/>
        </w:rPr>
        <w:t>kilometres</w:t>
      </w:r>
      <w:proofErr w:type="spellEnd"/>
      <w:r w:rsidRPr="002D154F">
        <w:rPr>
          <w:rFonts w:eastAsia="Times New Roman"/>
        </w:rPr>
        <w:t xml:space="preserve"> north-east of the outskirts of </w:t>
      </w:r>
      <w:hyperlink r:id="rId6" w:history="1">
        <w:proofErr w:type="gramStart"/>
        <w:r w:rsidRPr="002D154F">
          <w:rPr>
            <w:rFonts w:eastAsia="Times New Roman"/>
            <w:color w:val="0000FF"/>
            <w:u w:val="single"/>
          </w:rPr>
          <w:t xml:space="preserve">Brno </w:t>
        </w:r>
        <w:proofErr w:type="gramEnd"/>
      </w:hyperlink>
      <w:r w:rsidRPr="002D154F">
        <w:rPr>
          <w:rFonts w:eastAsia="Times New Roman"/>
        </w:rPr>
        <w:t xml:space="preserve">, (the largest Moravian city with 380,000 inhabitants), it lies in the area of the nature reserve of </w:t>
      </w:r>
      <w:proofErr w:type="spellStart"/>
      <w:r w:rsidRPr="002D154F">
        <w:rPr>
          <w:rFonts w:eastAsia="Times New Roman"/>
        </w:rPr>
        <w:t>Moravský</w:t>
      </w:r>
      <w:proofErr w:type="spellEnd"/>
      <w:r w:rsidRPr="002D154F">
        <w:rPr>
          <w:rFonts w:eastAsia="Times New Roman"/>
        </w:rPr>
        <w:t xml:space="preserve"> </w:t>
      </w:r>
      <w:proofErr w:type="spellStart"/>
      <w:r w:rsidRPr="002D154F">
        <w:rPr>
          <w:rFonts w:eastAsia="Times New Roman"/>
        </w:rPr>
        <w:t>kras</w:t>
      </w:r>
      <w:proofErr w:type="spellEnd"/>
      <w:r w:rsidRPr="002D154F">
        <w:rPr>
          <w:rFonts w:eastAsia="Times New Roman"/>
        </w:rPr>
        <w:t xml:space="preserve"> (the Moravian Karst). </w:t>
      </w:r>
    </w:p>
    <w:p w:rsidR="006609A0" w:rsidRPr="002D154F" w:rsidRDefault="006609A0" w:rsidP="006609A0">
      <w:pPr>
        <w:spacing w:before="100" w:beforeAutospacing="1" w:after="100" w:afterAutospacing="1" w:line="240" w:lineRule="auto"/>
        <w:rPr>
          <w:rFonts w:eastAsia="Times New Roman"/>
        </w:rPr>
      </w:pPr>
      <w:r w:rsidRPr="002D154F">
        <w:rPr>
          <w:rFonts w:eastAsia="Times New Roman"/>
        </w:rPr>
        <w:lastRenderedPageBreak/>
        <w:t xml:space="preserve">The Moravian Karst is a splendid, heavily forested area of caves and cave systems (many of them full of spectacular dripstones), chasms, rocks, subterranean rivers and streams and their </w:t>
      </w:r>
      <w:proofErr w:type="spellStart"/>
      <w:r w:rsidRPr="002D154F">
        <w:rPr>
          <w:rFonts w:eastAsia="Times New Roman"/>
        </w:rPr>
        <w:t>streamsinks</w:t>
      </w:r>
      <w:proofErr w:type="spellEnd"/>
      <w:r w:rsidRPr="002D154F">
        <w:rPr>
          <w:rFonts w:eastAsia="Times New Roman"/>
        </w:rPr>
        <w:t xml:space="preserve"> and resurgences, crisscrossed with marked paths.</w:t>
      </w:r>
    </w:p>
    <w:p w:rsidR="006609A0" w:rsidRDefault="006609A0" w:rsidP="002D154F">
      <w:pPr>
        <w:spacing w:before="100" w:beforeAutospacing="1" w:after="100" w:afterAutospacing="1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D91BDE1" wp14:editId="372050B2">
            <wp:extent cx="5943600" cy="3442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4F" w:rsidRPr="006609A0" w:rsidRDefault="002D154F" w:rsidP="006609A0">
      <w:r w:rsidRPr="006609A0">
        <w:t xml:space="preserve">The </w:t>
      </w:r>
      <w:proofErr w:type="spellStart"/>
      <w:r w:rsidRPr="006609A0">
        <w:t>Pekárna</w:t>
      </w:r>
      <w:proofErr w:type="spellEnd"/>
      <w:r w:rsidRPr="006609A0">
        <w:t xml:space="preserve"> Cave</w:t>
      </w:r>
      <w:r w:rsidR="006609A0" w:rsidRPr="006609A0">
        <w:t>. After http://lands-of-venuses.eu/v-w-images/08-pek/pekarna-002a-cave.jpg</w:t>
      </w:r>
    </w:p>
    <w:p w:rsidR="002D154F" w:rsidRDefault="002D154F" w:rsidP="002D154F"/>
    <w:sectPr w:rsidR="002D1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4F"/>
    <w:rsid w:val="00151F1C"/>
    <w:rsid w:val="002D154F"/>
    <w:rsid w:val="006609A0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38865D-AA1B-458E-8F4B-F856D06E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54F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154F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54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154F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D154F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semiHidden/>
    <w:unhideWhenUsed/>
    <w:rsid w:val="002D154F"/>
    <w:rPr>
      <w:color w:val="0000FF"/>
      <w:u w:val="single"/>
    </w:rPr>
  </w:style>
  <w:style w:type="character" w:styleId="Strong">
    <w:name w:val="Strong"/>
    <w:qFormat/>
    <w:rsid w:val="002D15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5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ands-of-venuses.eu/v-c-brno/w-c-brno.html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2018-08-15T14:52:00Z</dcterms:created>
  <dcterms:modified xsi:type="dcterms:W3CDTF">2018-08-15T15:10:00Z</dcterms:modified>
</cp:coreProperties>
</file>