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567C" w:rsidRPr="000E3472" w:rsidRDefault="0090000C" w:rsidP="003B567C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0" w:name="_GoBack"/>
      <w:r>
        <w:rPr>
          <w:rFonts w:ascii="Times New Roman" w:hAnsi="Times New Roman" w:cs="Times New Roman"/>
          <w:color w:val="000000" w:themeColor="text1"/>
        </w:rPr>
        <w:t>A000</w:t>
      </w:r>
      <w:r w:rsidR="003B567C" w:rsidRPr="0063444D">
        <w:rPr>
          <w:rFonts w:ascii="Times New Roman" w:hAnsi="Times New Roman" w:cs="Times New Roman"/>
          <w:color w:val="000000" w:themeColor="text1"/>
        </w:rPr>
        <w:t>-Eur-</w:t>
      </w:r>
      <w:r w:rsidR="003B567C">
        <w:rPr>
          <w:rFonts w:ascii="Times New Roman" w:hAnsi="Times New Roman" w:cs="Times New Roman"/>
          <w:color w:val="000000" w:themeColor="text1"/>
        </w:rPr>
        <w:t xml:space="preserve">France-Le </w:t>
      </w:r>
      <w:r w:rsidR="003B567C" w:rsidRPr="000E3472">
        <w:rPr>
          <w:rFonts w:ascii="Times New Roman" w:hAnsi="Times New Roman" w:cs="Times New Roman"/>
          <w:color w:val="000000" w:themeColor="text1"/>
        </w:rPr>
        <w:t>Grand Pressigny</w:t>
      </w:r>
      <w:r w:rsidR="003B567C">
        <w:rPr>
          <w:rFonts w:ascii="Times New Roman" w:hAnsi="Times New Roman" w:cs="Times New Roman"/>
          <w:color w:val="000000" w:themeColor="text1"/>
        </w:rPr>
        <w:t>-Projectile Point-</w:t>
      </w:r>
      <w:r>
        <w:rPr>
          <w:rFonts w:ascii="Times New Roman" w:hAnsi="Times New Roman" w:cs="Times New Roman"/>
          <w:color w:val="000000" w:themeColor="text1"/>
        </w:rPr>
        <w:t>Mid.</w:t>
      </w:r>
      <w:r w:rsidR="003B567C" w:rsidRPr="000E3472">
        <w:rPr>
          <w:rFonts w:ascii="Times New Roman" w:hAnsi="Times New Roman" w:cs="Times New Roman"/>
          <w:color w:val="000000" w:themeColor="text1"/>
        </w:rPr>
        <w:t xml:space="preserve"> Paleolithic</w:t>
      </w:r>
      <w:r w:rsidR="003B567C">
        <w:rPr>
          <w:rFonts w:ascii="Times New Roman" w:hAnsi="Times New Roman" w:cs="Times New Roman"/>
          <w:color w:val="000000" w:themeColor="text1"/>
        </w:rPr>
        <w:t>-</w:t>
      </w:r>
      <w:r w:rsidR="003B567C" w:rsidRPr="000E3472">
        <w:rPr>
          <w:rFonts w:ascii="Times New Roman" w:hAnsi="Times New Roman" w:cs="Times New Roman"/>
          <w:color w:val="000000" w:themeColor="text1"/>
        </w:rPr>
        <w:t>Mousterian phase</w:t>
      </w:r>
      <w:r w:rsidR="003B567C">
        <w:rPr>
          <w:rFonts w:ascii="Times New Roman" w:hAnsi="Times New Roman" w:cs="Times New Roman"/>
          <w:color w:val="000000" w:themeColor="text1"/>
        </w:rPr>
        <w:t>-ca</w:t>
      </w:r>
      <w:r w:rsidR="003B567C" w:rsidRPr="000E3472">
        <w:rPr>
          <w:rFonts w:ascii="Times New Roman" w:hAnsi="Times New Roman" w:cs="Times New Roman"/>
          <w:color w:val="000000" w:themeColor="text1"/>
        </w:rPr>
        <w:t xml:space="preserve"> </w:t>
      </w:r>
      <w:r w:rsidR="003B567C">
        <w:rPr>
          <w:rFonts w:ascii="Times New Roman" w:hAnsi="Times New Roman" w:cs="Times New Roman"/>
          <w:color w:val="000000" w:themeColor="text1"/>
        </w:rPr>
        <w:t>60</w:t>
      </w:r>
      <w:r>
        <w:rPr>
          <w:rFonts w:ascii="Times New Roman" w:hAnsi="Times New Roman" w:cs="Times New Roman"/>
          <w:color w:val="000000" w:themeColor="text1"/>
        </w:rPr>
        <w:t xml:space="preserve">-40 </w:t>
      </w:r>
      <w:proofErr w:type="spellStart"/>
      <w:r>
        <w:rPr>
          <w:rFonts w:ascii="Times New Roman" w:hAnsi="Times New Roman" w:cs="Times New Roman"/>
          <w:color w:val="000000" w:themeColor="text1"/>
        </w:rPr>
        <w:t>kya</w:t>
      </w:r>
      <w:proofErr w:type="spellEnd"/>
    </w:p>
    <w:bookmarkEnd w:id="0"/>
    <w:p w:rsidR="003B567C" w:rsidRDefault="003B567C" w:rsidP="003B567C">
      <w:pPr>
        <w:spacing w:after="0" w:line="240" w:lineRule="auto"/>
        <w:outlineLvl w:val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B567C" w:rsidRPr="0063444D" w:rsidRDefault="003B567C" w:rsidP="003B567C">
      <w:pPr>
        <w:spacing w:after="0" w:line="240" w:lineRule="auto"/>
        <w:outlineLvl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5FFC">
        <w:rPr>
          <w:noProof/>
        </w:rPr>
        <w:t xml:space="preserve">  </w:t>
      </w:r>
      <w:r w:rsidR="0028588C" w:rsidRPr="0028588C">
        <w:rPr>
          <w:noProof/>
        </w:rPr>
        <w:drawing>
          <wp:inline distT="0" distB="0" distL="0" distR="0">
            <wp:extent cx="1485261" cy="2178050"/>
            <wp:effectExtent l="0" t="0" r="1270" b="0"/>
            <wp:docPr id="1" name="Picture 1" descr="G:\Ralph\Pictures\2017-03-26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Ralph\Pictures\2017-03-26\0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100000"/>
                              </a14:imgEffect>
                              <a14:imgEffect>
                                <a14:brightnessContrast bright="10000" contras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874" cy="218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588C" w:rsidRPr="0028588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8588C" w:rsidRPr="0028588C">
        <w:rPr>
          <w:noProof/>
        </w:rPr>
        <w:drawing>
          <wp:inline distT="0" distB="0" distL="0" distR="0">
            <wp:extent cx="1195983" cy="2178050"/>
            <wp:effectExtent l="0" t="0" r="4445" b="0"/>
            <wp:docPr id="2" name="Picture 2" descr="G:\Ralph\Pictures\2017-03-26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Ralph\Pictures\2017-03-26\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100000"/>
                              </a14:imgEffect>
                              <a14:imgEffect>
                                <a14:brightnessContrast bright="22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746" cy="218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67C" w:rsidRPr="000E3472" w:rsidRDefault="003B567C" w:rsidP="003B567C">
      <w:pPr>
        <w:pStyle w:val="Heading3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Fig. 1. France-Le </w:t>
      </w:r>
      <w:r w:rsidRPr="000E3472">
        <w:rPr>
          <w:rFonts w:ascii="Times New Roman" w:hAnsi="Times New Roman" w:cs="Times New Roman"/>
          <w:color w:val="000000" w:themeColor="text1"/>
        </w:rPr>
        <w:t>Grand Pressigny</w:t>
      </w:r>
      <w:r>
        <w:rPr>
          <w:rFonts w:ascii="Times New Roman" w:hAnsi="Times New Roman" w:cs="Times New Roman"/>
          <w:color w:val="000000" w:themeColor="text1"/>
        </w:rPr>
        <w:t>-Projectile Point-</w:t>
      </w:r>
      <w:r w:rsidRPr="000E3472">
        <w:rPr>
          <w:rFonts w:ascii="Times New Roman" w:hAnsi="Times New Roman" w:cs="Times New Roman"/>
          <w:color w:val="000000" w:themeColor="text1"/>
        </w:rPr>
        <w:t>Middle Paleolithic</w:t>
      </w:r>
      <w:r>
        <w:rPr>
          <w:rFonts w:ascii="Times New Roman" w:hAnsi="Times New Roman" w:cs="Times New Roman"/>
          <w:color w:val="000000" w:themeColor="text1"/>
        </w:rPr>
        <w:t>-</w:t>
      </w:r>
      <w:r w:rsidRPr="000E3472">
        <w:rPr>
          <w:rFonts w:ascii="Times New Roman" w:hAnsi="Times New Roman" w:cs="Times New Roman"/>
          <w:color w:val="000000" w:themeColor="text1"/>
        </w:rPr>
        <w:t>Mousterian phase</w:t>
      </w:r>
      <w:r>
        <w:rPr>
          <w:rFonts w:ascii="Times New Roman" w:hAnsi="Times New Roman" w:cs="Times New Roman"/>
          <w:color w:val="000000" w:themeColor="text1"/>
        </w:rPr>
        <w:t>-ca</w:t>
      </w:r>
      <w:r w:rsidRPr="000E3472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60,</w:t>
      </w:r>
      <w:r w:rsidRPr="000E3472">
        <w:rPr>
          <w:rFonts w:ascii="Times New Roman" w:hAnsi="Times New Roman" w:cs="Times New Roman"/>
          <w:color w:val="000000" w:themeColor="text1"/>
        </w:rPr>
        <w:t xml:space="preserve">000 </w:t>
      </w:r>
      <w:r>
        <w:rPr>
          <w:rFonts w:ascii="Times New Roman" w:hAnsi="Times New Roman" w:cs="Times New Roman"/>
          <w:color w:val="000000" w:themeColor="text1"/>
        </w:rPr>
        <w:t>BP</w:t>
      </w:r>
      <w:r w:rsidRPr="000E3472">
        <w:rPr>
          <w:rFonts w:ascii="Times New Roman" w:hAnsi="Times New Roman" w:cs="Times New Roman"/>
          <w:color w:val="000000" w:themeColor="text1"/>
        </w:rPr>
        <w:t xml:space="preserve">- </w:t>
      </w:r>
      <w:r>
        <w:rPr>
          <w:rFonts w:ascii="Times New Roman" w:hAnsi="Times New Roman" w:cs="Times New Roman"/>
          <w:color w:val="000000" w:themeColor="text1"/>
        </w:rPr>
        <w:t>40,</w:t>
      </w:r>
      <w:r w:rsidRPr="000E3472">
        <w:rPr>
          <w:rFonts w:ascii="Times New Roman" w:hAnsi="Times New Roman" w:cs="Times New Roman"/>
          <w:color w:val="000000" w:themeColor="text1"/>
        </w:rPr>
        <w:t xml:space="preserve">000 </w:t>
      </w:r>
      <w:r>
        <w:rPr>
          <w:rFonts w:ascii="Times New Roman" w:hAnsi="Times New Roman" w:cs="Times New Roman"/>
          <w:color w:val="000000" w:themeColor="text1"/>
        </w:rPr>
        <w:t>BP</w:t>
      </w:r>
      <w:r w:rsidR="00DA0C09">
        <w:rPr>
          <w:rFonts w:ascii="Times New Roman" w:hAnsi="Times New Roman" w:cs="Times New Roman"/>
          <w:color w:val="000000" w:themeColor="text1"/>
        </w:rPr>
        <w:t>, ventral view; Fig. 2. Same, dorsal view.</w:t>
      </w:r>
    </w:p>
    <w:p w:rsidR="003B567C" w:rsidRPr="0063444D" w:rsidRDefault="003B567C" w:rsidP="003B567C">
      <w:pPr>
        <w:pStyle w:val="Heading3"/>
        <w:rPr>
          <w:rFonts w:ascii="Times New Roman" w:eastAsia="Times New Roman" w:hAnsi="Times New Roman" w:cs="Times New Roman"/>
          <w:bCs/>
          <w:color w:val="000000" w:themeColor="text1"/>
          <w:kern w:val="36"/>
        </w:rPr>
      </w:pPr>
    </w:p>
    <w:p w:rsidR="003B567C" w:rsidRPr="000E3472" w:rsidRDefault="003B567C" w:rsidP="003B567C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63444D">
        <w:rPr>
          <w:rStyle w:val="Strong"/>
          <w:rFonts w:ascii="Times New Roman" w:hAnsi="Times New Roman" w:cs="Times New Roman"/>
          <w:color w:val="000000" w:themeColor="text1"/>
        </w:rPr>
        <w:t xml:space="preserve">Formal Label: </w:t>
      </w:r>
      <w:r>
        <w:rPr>
          <w:rFonts w:ascii="Times New Roman" w:hAnsi="Times New Roman" w:cs="Times New Roman"/>
          <w:color w:val="000000" w:themeColor="text1"/>
        </w:rPr>
        <w:t xml:space="preserve">France-Le </w:t>
      </w:r>
      <w:r w:rsidRPr="000E3472">
        <w:rPr>
          <w:rFonts w:ascii="Times New Roman" w:hAnsi="Times New Roman" w:cs="Times New Roman"/>
          <w:color w:val="000000" w:themeColor="text1"/>
        </w:rPr>
        <w:t>Grand Pressigny</w:t>
      </w:r>
      <w:r>
        <w:rPr>
          <w:rFonts w:ascii="Times New Roman" w:hAnsi="Times New Roman" w:cs="Times New Roman"/>
          <w:color w:val="000000" w:themeColor="text1"/>
        </w:rPr>
        <w:t>-Projectile Point-</w:t>
      </w:r>
      <w:r w:rsidRPr="000E3472">
        <w:rPr>
          <w:rFonts w:ascii="Times New Roman" w:hAnsi="Times New Roman" w:cs="Times New Roman"/>
          <w:color w:val="000000" w:themeColor="text1"/>
        </w:rPr>
        <w:t>Middle Paleolithic</w:t>
      </w:r>
      <w:r>
        <w:rPr>
          <w:rFonts w:ascii="Times New Roman" w:hAnsi="Times New Roman" w:cs="Times New Roman"/>
          <w:color w:val="000000" w:themeColor="text1"/>
        </w:rPr>
        <w:t>-</w:t>
      </w:r>
      <w:r w:rsidRPr="000E3472">
        <w:rPr>
          <w:rFonts w:ascii="Times New Roman" w:hAnsi="Times New Roman" w:cs="Times New Roman"/>
          <w:color w:val="000000" w:themeColor="text1"/>
        </w:rPr>
        <w:t>Mousterian phase</w:t>
      </w:r>
      <w:r>
        <w:rPr>
          <w:rFonts w:ascii="Times New Roman" w:hAnsi="Times New Roman" w:cs="Times New Roman"/>
          <w:color w:val="000000" w:themeColor="text1"/>
        </w:rPr>
        <w:t>-ca</w:t>
      </w:r>
      <w:r w:rsidRPr="000E3472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60,</w:t>
      </w:r>
      <w:r w:rsidRPr="000E3472">
        <w:rPr>
          <w:rFonts w:ascii="Times New Roman" w:hAnsi="Times New Roman" w:cs="Times New Roman"/>
          <w:color w:val="000000" w:themeColor="text1"/>
        </w:rPr>
        <w:t xml:space="preserve">000 </w:t>
      </w:r>
      <w:r>
        <w:rPr>
          <w:rFonts w:ascii="Times New Roman" w:hAnsi="Times New Roman" w:cs="Times New Roman"/>
          <w:color w:val="000000" w:themeColor="text1"/>
        </w:rPr>
        <w:t>BP</w:t>
      </w:r>
      <w:r w:rsidR="00A001C0">
        <w:rPr>
          <w:rFonts w:ascii="Times New Roman" w:hAnsi="Times New Roman" w:cs="Times New Roman"/>
          <w:color w:val="000000" w:themeColor="text1"/>
        </w:rPr>
        <w:t>-</w:t>
      </w:r>
      <w:r>
        <w:rPr>
          <w:rFonts w:ascii="Times New Roman" w:hAnsi="Times New Roman" w:cs="Times New Roman"/>
          <w:color w:val="000000" w:themeColor="text1"/>
        </w:rPr>
        <w:t>40,</w:t>
      </w:r>
      <w:r w:rsidRPr="000E3472">
        <w:rPr>
          <w:rFonts w:ascii="Times New Roman" w:hAnsi="Times New Roman" w:cs="Times New Roman"/>
          <w:color w:val="000000" w:themeColor="text1"/>
        </w:rPr>
        <w:t xml:space="preserve">000 </w:t>
      </w:r>
      <w:r>
        <w:rPr>
          <w:rFonts w:ascii="Times New Roman" w:hAnsi="Times New Roman" w:cs="Times New Roman"/>
          <w:color w:val="000000" w:themeColor="text1"/>
        </w:rPr>
        <w:t>BP</w:t>
      </w:r>
    </w:p>
    <w:p w:rsidR="003B567C" w:rsidRPr="003B567C" w:rsidRDefault="003B567C" w:rsidP="003B567C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3B567C">
        <w:rPr>
          <w:rFonts w:ascii="Times New Roman" w:hAnsi="Times New Roman" w:cs="Times New Roman"/>
          <w:b/>
          <w:color w:val="000000" w:themeColor="text1"/>
        </w:rPr>
        <w:t xml:space="preserve">Display Description: </w:t>
      </w:r>
      <w:r w:rsidRPr="003B567C">
        <w:rPr>
          <w:rStyle w:val="notranslate"/>
          <w:rFonts w:ascii="Times New Roman" w:hAnsi="Times New Roman" w:cs="Times New Roman"/>
          <w:color w:val="000000" w:themeColor="text1"/>
        </w:rPr>
        <w:t xml:space="preserve">This </w:t>
      </w:r>
      <w:proofErr w:type="spellStart"/>
      <w:r w:rsidR="00A4563C">
        <w:rPr>
          <w:rStyle w:val="notranslate"/>
          <w:rFonts w:ascii="Times New Roman" w:hAnsi="Times New Roman" w:cs="Times New Roman"/>
          <w:color w:val="000000" w:themeColor="text1"/>
        </w:rPr>
        <w:t>unifacial</w:t>
      </w:r>
      <w:proofErr w:type="spellEnd"/>
      <w:r w:rsidR="00631D95">
        <w:rPr>
          <w:rStyle w:val="notranslate"/>
          <w:rFonts w:ascii="Times New Roman" w:hAnsi="Times New Roman" w:cs="Times New Roman"/>
          <w:color w:val="000000" w:themeColor="text1"/>
        </w:rPr>
        <w:t>,</w:t>
      </w:r>
      <w:r w:rsidR="00A4563C">
        <w:rPr>
          <w:rStyle w:val="notranslate"/>
          <w:rFonts w:ascii="Times New Roman" w:hAnsi="Times New Roman" w:cs="Times New Roman"/>
          <w:color w:val="000000" w:themeColor="text1"/>
        </w:rPr>
        <w:t xml:space="preserve"> triangular</w:t>
      </w:r>
      <w:r w:rsidR="00631D95">
        <w:rPr>
          <w:rStyle w:val="notranslate"/>
          <w:rFonts w:ascii="Times New Roman" w:hAnsi="Times New Roman" w:cs="Times New Roman"/>
          <w:color w:val="000000" w:themeColor="text1"/>
        </w:rPr>
        <w:t>, median-ridged</w:t>
      </w:r>
      <w:r w:rsidR="00A4563C">
        <w:rPr>
          <w:rStyle w:val="notranslate"/>
          <w:rFonts w:ascii="Times New Roman" w:hAnsi="Times New Roman" w:cs="Times New Roman"/>
          <w:color w:val="000000" w:themeColor="text1"/>
        </w:rPr>
        <w:t xml:space="preserve"> </w:t>
      </w:r>
      <w:r>
        <w:rPr>
          <w:rStyle w:val="notranslate"/>
          <w:rFonts w:ascii="Times New Roman" w:hAnsi="Times New Roman" w:cs="Times New Roman"/>
          <w:color w:val="000000" w:themeColor="text1"/>
        </w:rPr>
        <w:t xml:space="preserve">projectile point </w:t>
      </w:r>
      <w:r w:rsidRPr="003B567C">
        <w:rPr>
          <w:rStyle w:val="notranslate"/>
          <w:rFonts w:ascii="Times New Roman" w:hAnsi="Times New Roman" w:cs="Times New Roman"/>
          <w:color w:val="000000" w:themeColor="text1"/>
        </w:rPr>
        <w:t>is an example of a</w:t>
      </w:r>
      <w:r w:rsidR="00A4563C">
        <w:rPr>
          <w:rStyle w:val="notranslate"/>
          <w:rFonts w:ascii="Times New Roman" w:hAnsi="Times New Roman" w:cs="Times New Roman"/>
          <w:color w:val="000000" w:themeColor="text1"/>
        </w:rPr>
        <w:t>n Acheulian</w:t>
      </w:r>
      <w:r w:rsidRPr="003B567C">
        <w:rPr>
          <w:rStyle w:val="notranslate"/>
          <w:rFonts w:ascii="Times New Roman" w:hAnsi="Times New Roman" w:cs="Times New Roman"/>
          <w:color w:val="000000" w:themeColor="text1"/>
        </w:rPr>
        <w:t xml:space="preserve"> tool made from Le Grand Pressigny flint </w:t>
      </w:r>
      <w:r w:rsidRPr="003B567C">
        <w:rPr>
          <w:rFonts w:ascii="Times New Roman" w:hAnsi="Times New Roman" w:cs="Times New Roman"/>
          <w:color w:val="000000" w:themeColor="text1"/>
        </w:rPr>
        <w:t xml:space="preserve">by striking the core, and then manipulating </w:t>
      </w:r>
      <w:r w:rsidR="00A4563C">
        <w:rPr>
          <w:rFonts w:ascii="Times New Roman" w:hAnsi="Times New Roman" w:cs="Times New Roman"/>
          <w:color w:val="000000" w:themeColor="text1"/>
        </w:rPr>
        <w:t>a large</w:t>
      </w:r>
      <w:r w:rsidRPr="003B567C">
        <w:rPr>
          <w:rFonts w:ascii="Times New Roman" w:hAnsi="Times New Roman" w:cs="Times New Roman"/>
          <w:color w:val="000000" w:themeColor="text1"/>
        </w:rPr>
        <w:t xml:space="preserve"> flake</w:t>
      </w:r>
      <w:r w:rsidR="002138CF">
        <w:rPr>
          <w:rFonts w:ascii="Times New Roman" w:hAnsi="Times New Roman" w:cs="Times New Roman"/>
          <w:color w:val="000000" w:themeColor="text1"/>
        </w:rPr>
        <w:t xml:space="preserve"> to produce two angles</w:t>
      </w:r>
      <w:r w:rsidRPr="003B567C">
        <w:rPr>
          <w:rFonts w:ascii="Times New Roman" w:hAnsi="Times New Roman" w:cs="Times New Roman"/>
          <w:color w:val="000000" w:themeColor="text1"/>
        </w:rPr>
        <w:t xml:space="preserve"> </w:t>
      </w:r>
      <w:r w:rsidR="002138CF">
        <w:rPr>
          <w:rFonts w:ascii="Times New Roman" w:hAnsi="Times New Roman" w:cs="Times New Roman"/>
          <w:color w:val="000000" w:themeColor="text1"/>
        </w:rPr>
        <w:t xml:space="preserve">converging to </w:t>
      </w:r>
      <w:r w:rsidRPr="003B567C">
        <w:rPr>
          <w:rFonts w:ascii="Times New Roman" w:hAnsi="Times New Roman" w:cs="Times New Roman"/>
          <w:color w:val="000000" w:themeColor="text1"/>
        </w:rPr>
        <w:t xml:space="preserve">the </w:t>
      </w:r>
      <w:r>
        <w:rPr>
          <w:rFonts w:ascii="Times New Roman" w:hAnsi="Times New Roman" w:cs="Times New Roman"/>
          <w:color w:val="000000" w:themeColor="text1"/>
        </w:rPr>
        <w:t>point</w:t>
      </w:r>
      <w:r w:rsidRPr="003B567C">
        <w:rPr>
          <w:rFonts w:ascii="Times New Roman" w:hAnsi="Times New Roman" w:cs="Times New Roman"/>
          <w:color w:val="000000" w:themeColor="text1"/>
        </w:rPr>
        <w:t>.</w:t>
      </w:r>
      <w:r w:rsidRPr="003B567C">
        <w:rPr>
          <w:rFonts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Some retouch is evident to make the point sharper. </w:t>
      </w:r>
      <w:r w:rsidR="00631D95" w:rsidRPr="003B567C">
        <w:rPr>
          <w:rFonts w:ascii="Times New Roman" w:hAnsi="Times New Roman" w:cs="Times New Roman"/>
          <w:color w:val="000000" w:themeColor="text1"/>
        </w:rPr>
        <w:t>Le</w:t>
      </w:r>
      <w:r w:rsidR="00631D95" w:rsidRPr="003B567C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631D95" w:rsidRPr="003B567C">
        <w:rPr>
          <w:rStyle w:val="notranslate"/>
          <w:rFonts w:ascii="Times New Roman" w:hAnsi="Times New Roman" w:cs="Times New Roman"/>
          <w:color w:val="000000" w:themeColor="text1"/>
        </w:rPr>
        <w:t xml:space="preserve">Grand Pressigny is the eponymous name of a flint industry known since 1863 for its flint which was used beginning in the </w:t>
      </w:r>
      <w:r w:rsidR="00631D95" w:rsidRPr="003B567C">
        <w:rPr>
          <w:rFonts w:ascii="Times New Roman" w:hAnsi="Times New Roman" w:cs="Times New Roman"/>
          <w:color w:val="000000" w:themeColor="text1"/>
        </w:rPr>
        <w:t>Middle Paleolithic, Mousterian phase, ca 60,000 BP- 40,000 BP</w:t>
      </w:r>
      <w:r w:rsidR="00631D95" w:rsidRPr="003B567C">
        <w:rPr>
          <w:rStyle w:val="notranslate"/>
          <w:rFonts w:ascii="Times New Roman" w:hAnsi="Times New Roman" w:cs="Times New Roman"/>
          <w:color w:val="000000" w:themeColor="text1"/>
        </w:rPr>
        <w:t xml:space="preserve">. </w:t>
      </w:r>
      <w:r w:rsidR="00631D95">
        <w:rPr>
          <w:rFonts w:ascii="Times New Roman" w:hAnsi="Times New Roman" w:cs="Times New Roman"/>
          <w:color w:val="000000" w:themeColor="text1"/>
        </w:rPr>
        <w:t>This point</w:t>
      </w:r>
      <w:r>
        <w:rPr>
          <w:rFonts w:ascii="Times New Roman" w:hAnsi="Times New Roman" w:cs="Times New Roman"/>
          <w:color w:val="000000" w:themeColor="text1"/>
        </w:rPr>
        <w:t xml:space="preserve"> was probably </w:t>
      </w:r>
      <w:r w:rsidR="00631D95">
        <w:rPr>
          <w:rFonts w:ascii="Times New Roman" w:hAnsi="Times New Roman" w:cs="Times New Roman"/>
          <w:color w:val="000000" w:themeColor="text1"/>
        </w:rPr>
        <w:t xml:space="preserve">made </w:t>
      </w:r>
      <w:r w:rsidR="00A4563C">
        <w:rPr>
          <w:rFonts w:ascii="Times New Roman" w:hAnsi="Times New Roman" w:cs="Times New Roman"/>
          <w:color w:val="000000" w:themeColor="text1"/>
        </w:rPr>
        <w:t xml:space="preserve">by Homo erectus </w:t>
      </w:r>
      <w:r w:rsidR="00631D95">
        <w:rPr>
          <w:rFonts w:ascii="Times New Roman" w:hAnsi="Times New Roman" w:cs="Times New Roman"/>
          <w:color w:val="000000" w:themeColor="text1"/>
        </w:rPr>
        <w:t xml:space="preserve">for use </w:t>
      </w:r>
      <w:r>
        <w:rPr>
          <w:rFonts w:ascii="Times New Roman" w:hAnsi="Times New Roman" w:cs="Times New Roman"/>
          <w:color w:val="000000" w:themeColor="text1"/>
        </w:rPr>
        <w:t>with an atlatl judging by its weight.</w:t>
      </w:r>
    </w:p>
    <w:p w:rsidR="003B567C" w:rsidRPr="0063444D" w:rsidRDefault="003B567C" w:rsidP="003B567C">
      <w:pPr>
        <w:pStyle w:val="Heading3"/>
        <w:rPr>
          <w:rStyle w:val="Strong"/>
          <w:rFonts w:ascii="Times New Roman" w:hAnsi="Times New Roman" w:cs="Times New Roman"/>
          <w:color w:val="000000" w:themeColor="text1"/>
        </w:rPr>
      </w:pPr>
      <w:r w:rsidRPr="0063444D">
        <w:rPr>
          <w:rStyle w:val="Strong"/>
          <w:rFonts w:ascii="Times New Roman" w:hAnsi="Times New Roman" w:cs="Times New Roman"/>
          <w:color w:val="000000" w:themeColor="text1"/>
        </w:rPr>
        <w:t xml:space="preserve">Accession Number: </w:t>
      </w:r>
    </w:p>
    <w:p w:rsidR="003B567C" w:rsidRPr="0063444D" w:rsidRDefault="003B567C" w:rsidP="003B567C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444D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LC Classification:</w:t>
      </w:r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GN776.22.F7</w:t>
      </w:r>
    </w:p>
    <w:p w:rsidR="003B567C" w:rsidRPr="0063444D" w:rsidRDefault="003B567C" w:rsidP="003B567C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63444D">
        <w:rPr>
          <w:rStyle w:val="Strong"/>
          <w:rFonts w:ascii="Times New Roman" w:hAnsi="Times New Roman" w:cs="Times New Roman"/>
          <w:color w:val="000000" w:themeColor="text1"/>
        </w:rPr>
        <w:t>Date or Time Horizon:</w:t>
      </w:r>
      <w:r w:rsidRPr="0063444D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</w:t>
      </w:r>
      <w:r w:rsidRPr="000E3472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6</w:t>
      </w:r>
      <w:r w:rsidRPr="000E3472">
        <w:rPr>
          <w:rFonts w:ascii="Times New Roman" w:hAnsi="Times New Roman" w:cs="Times New Roman"/>
          <w:color w:val="000000" w:themeColor="text1"/>
        </w:rPr>
        <w:t>0</w:t>
      </w:r>
      <w:r>
        <w:rPr>
          <w:rFonts w:ascii="Times New Roman" w:hAnsi="Times New Roman" w:cs="Times New Roman"/>
          <w:color w:val="000000" w:themeColor="text1"/>
        </w:rPr>
        <w:t>,</w:t>
      </w:r>
      <w:r w:rsidRPr="000E3472">
        <w:rPr>
          <w:rFonts w:ascii="Times New Roman" w:hAnsi="Times New Roman" w:cs="Times New Roman"/>
          <w:color w:val="000000" w:themeColor="text1"/>
        </w:rPr>
        <w:t xml:space="preserve">000 </w:t>
      </w:r>
      <w:r>
        <w:rPr>
          <w:rFonts w:ascii="Times New Roman" w:hAnsi="Times New Roman" w:cs="Times New Roman"/>
          <w:color w:val="000000" w:themeColor="text1"/>
        </w:rPr>
        <w:t>BP-4</w:t>
      </w:r>
      <w:r w:rsidRPr="000E3472">
        <w:rPr>
          <w:rFonts w:ascii="Times New Roman" w:hAnsi="Times New Roman" w:cs="Times New Roman"/>
          <w:color w:val="000000" w:themeColor="text1"/>
        </w:rPr>
        <w:t>0</w:t>
      </w:r>
      <w:r>
        <w:rPr>
          <w:rFonts w:ascii="Times New Roman" w:hAnsi="Times New Roman" w:cs="Times New Roman"/>
          <w:color w:val="000000" w:themeColor="text1"/>
        </w:rPr>
        <w:t>,</w:t>
      </w:r>
      <w:r w:rsidRPr="000E3472">
        <w:rPr>
          <w:rFonts w:ascii="Times New Roman" w:hAnsi="Times New Roman" w:cs="Times New Roman"/>
          <w:color w:val="000000" w:themeColor="text1"/>
        </w:rPr>
        <w:t xml:space="preserve">000 </w:t>
      </w:r>
      <w:r>
        <w:rPr>
          <w:rFonts w:ascii="Times New Roman" w:hAnsi="Times New Roman" w:cs="Times New Roman"/>
          <w:color w:val="000000" w:themeColor="text1"/>
        </w:rPr>
        <w:t>BP.</w:t>
      </w:r>
    </w:p>
    <w:p w:rsidR="003B567C" w:rsidRDefault="003B567C" w:rsidP="003B567C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444D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Geographical Area:</w:t>
      </w:r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Le Grand Pressigny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, France.</w:t>
      </w:r>
    </w:p>
    <w:p w:rsidR="003B567C" w:rsidRDefault="003B567C" w:rsidP="002138CF">
      <w:pPr>
        <w:spacing w:after="0"/>
        <w:rPr>
          <w:rStyle w:val="h-geo"/>
          <w:rFonts w:ascii="Times New Roman" w:hAnsi="Times New Roman" w:cs="Times New Roman"/>
          <w:color w:val="000000" w:themeColor="text1"/>
          <w:sz w:val="24"/>
          <w:szCs w:val="24"/>
        </w:rPr>
      </w:pPr>
      <w:r w:rsidRPr="005B4E53">
        <w:rPr>
          <w:rFonts w:ascii="Times New Roman" w:hAnsi="Times New Roman" w:cs="Times New Roman"/>
          <w:b/>
          <w:sz w:val="24"/>
          <w:szCs w:val="24"/>
        </w:rPr>
        <w:t>Map, GPS coordinates: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8" w:history="1">
        <w:r w:rsidRPr="00080522">
          <w:rPr>
            <w:rStyle w:val="h-geo"/>
            <w:rFonts w:ascii="Times New Roman" w:hAnsi="Times New Roman" w:cs="Times New Roman"/>
            <w:color w:val="000000" w:themeColor="text1"/>
            <w:sz w:val="24"/>
            <w:szCs w:val="24"/>
          </w:rPr>
          <w:t>46 ° 55 '19 "North</w:t>
        </w:r>
      </w:hyperlink>
      <w:r w:rsidRPr="0008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9" w:history="1">
        <w:r w:rsidRPr="00080522">
          <w:rPr>
            <w:rStyle w:val="h-geo"/>
            <w:rFonts w:ascii="Times New Roman" w:hAnsi="Times New Roman" w:cs="Times New Roman"/>
            <w:color w:val="000000" w:themeColor="text1"/>
            <w:sz w:val="24"/>
            <w:szCs w:val="24"/>
          </w:rPr>
          <w:t>,</w:t>
        </w:r>
      </w:hyperlink>
      <w:r w:rsidRPr="000805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10" w:history="1">
        <w:r w:rsidRPr="00080522">
          <w:rPr>
            <w:rStyle w:val="h-geo"/>
            <w:rFonts w:ascii="Times New Roman" w:hAnsi="Times New Roman" w:cs="Times New Roman"/>
            <w:color w:val="000000" w:themeColor="text1"/>
            <w:sz w:val="24"/>
            <w:szCs w:val="24"/>
          </w:rPr>
          <w:t>0 ° 48 '13 "</w:t>
        </w:r>
      </w:hyperlink>
      <w:r>
        <w:rPr>
          <w:rStyle w:val="h-geo"/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DA0C09" w:rsidRDefault="00A001C0" w:rsidP="002138CF">
      <w:pPr>
        <w:spacing w:after="0"/>
      </w:pPr>
      <w:r>
        <w:object w:dxaOrig="7204" w:dyaOrig="57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0pt;height:216.5pt" o:ole="">
            <v:imagedata r:id="rId11" o:title=""/>
          </v:shape>
          <o:OLEObject Type="Embed" ProgID="Unknown" ShapeID="_x0000_i1025" DrawAspect="Content" ObjectID="_1595834853" r:id="rId12"/>
        </w:object>
      </w:r>
    </w:p>
    <w:p w:rsidR="00A001C0" w:rsidRDefault="00A001C0" w:rsidP="002138CF">
      <w:pPr>
        <w:spacing w:after="0"/>
      </w:pPr>
      <w:r>
        <w:t>Fig. 3. Map of Le Grand Pressigny area.</w:t>
      </w:r>
    </w:p>
    <w:p w:rsidR="00DA0C09" w:rsidRPr="005B4E53" w:rsidRDefault="00DA0C09" w:rsidP="002138CF">
      <w:pPr>
        <w:spacing w:after="0"/>
      </w:pPr>
    </w:p>
    <w:p w:rsidR="00A001C0" w:rsidRDefault="00A001C0" w:rsidP="003B567C">
      <w:pPr>
        <w:spacing w:after="0"/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Cultural Affiliation: </w:t>
      </w:r>
      <w:r w:rsidRPr="00A001C0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Acheulian</w:t>
      </w:r>
    </w:p>
    <w:p w:rsidR="003B567C" w:rsidRPr="0063444D" w:rsidRDefault="003B567C" w:rsidP="003B567C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444D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Medium:</w:t>
      </w:r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Le Grand Pressigny Flint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3B567C" w:rsidRPr="005615CC" w:rsidRDefault="003B567C" w:rsidP="003B567C">
      <w:pPr>
        <w:spacing w:after="0"/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63444D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Dimensions: </w:t>
      </w:r>
      <w:r w:rsidR="0028588C" w:rsidRPr="002138CF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H 67.97 mm, W</w:t>
      </w:r>
      <w:r w:rsidR="002138CF" w:rsidRPr="002138CF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36.79 mm, T13.54;</w:t>
      </w:r>
      <w:r w:rsidR="0028588C" w:rsidRPr="002138CF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H2.675 in, W 1.648 in</w:t>
      </w:r>
      <w:r w:rsidR="002138CF" w:rsidRPr="002138CF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, T 0.533</w:t>
      </w:r>
      <w:r w:rsidR="002138CF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in</w:t>
      </w:r>
      <w:r w:rsidR="002138CF">
        <w:rPr>
          <w:rStyle w:val="Strong"/>
        </w:rPr>
        <w:t xml:space="preserve"> </w:t>
      </w:r>
      <w:r w:rsidRPr="002138CF">
        <w:rPr>
          <w:rStyle w:val="Strong"/>
        </w:rPr>
        <w:br/>
      </w:r>
      <w:r w:rsidRPr="0063444D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Weight: </w:t>
      </w:r>
      <w:r w:rsidR="005615CC" w:rsidRPr="005615CC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31 gm, 1 oz.</w:t>
      </w:r>
    </w:p>
    <w:p w:rsidR="003B567C" w:rsidRPr="005B4E53" w:rsidRDefault="003B567C" w:rsidP="003B567C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444D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Provenance: </w:t>
      </w:r>
      <w:r w:rsidRPr="002138CF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from</w:t>
      </w:r>
      <w:r w:rsidRPr="0063444D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B4E53">
        <w:rPr>
          <w:rStyle w:val="Strong"/>
          <w:rFonts w:ascii="Times New Roman" w:hAnsi="Times New Roman" w:cs="Times New Roman"/>
          <w:b w:val="0"/>
          <w:sz w:val="24"/>
          <w:szCs w:val="24"/>
        </w:rPr>
        <w:t>an old Belgian collection of Le Grand Pressigny flint tools</w:t>
      </w:r>
      <w:r w:rsidRPr="005B4E5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3B567C" w:rsidRPr="0063444D" w:rsidRDefault="003B567C" w:rsidP="003B567C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3444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Condition: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original.</w:t>
      </w:r>
      <w:r w:rsidR="00A456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4563C" w:rsidRPr="00F306B0">
        <w:rPr>
          <w:rStyle w:val="Strong"/>
          <w:b w:val="0"/>
        </w:rPr>
        <w:t>This projectile point has a</w:t>
      </w:r>
      <w:r w:rsidR="00A4563C" w:rsidRPr="00F306B0">
        <w:t xml:space="preserve"> </w:t>
      </w:r>
      <w:r w:rsidR="00A4563C" w:rsidRPr="003948F5">
        <w:t>beautiful dark patina and soil sheen on the original surfaces with</w:t>
      </w:r>
      <w:r w:rsidR="00A4563C">
        <w:t xml:space="preserve"> no modern damage or repair.</w:t>
      </w:r>
    </w:p>
    <w:p w:rsidR="00A001C0" w:rsidRDefault="003B567C" w:rsidP="00A001C0">
      <w:pPr>
        <w:spacing w:after="0"/>
        <w:rPr>
          <w:rFonts w:ascii="Times New Roman" w:hAnsi="Times New Roman" w:cs="Times New Roman"/>
          <w:color w:val="000000" w:themeColor="text1"/>
        </w:rPr>
      </w:pPr>
      <w:r w:rsidRPr="0063444D">
        <w:rPr>
          <w:rFonts w:ascii="Times New Roman" w:hAnsi="Times New Roman" w:cs="Times New Roman"/>
          <w:b/>
          <w:color w:val="000000" w:themeColor="text1"/>
        </w:rPr>
        <w:t>Discussion</w:t>
      </w:r>
      <w:r>
        <w:rPr>
          <w:rFonts w:ascii="Times New Roman" w:hAnsi="Times New Roman" w:cs="Times New Roman"/>
          <w:b/>
          <w:color w:val="000000" w:themeColor="text1"/>
        </w:rPr>
        <w:t xml:space="preserve">:  </w:t>
      </w:r>
      <w:r w:rsidR="00A001C0" w:rsidRPr="003948F5">
        <w:t>The first homini</w:t>
      </w:r>
      <w:r w:rsidR="00A001C0">
        <w:t>n</w:t>
      </w:r>
      <w:r w:rsidR="00A001C0" w:rsidRPr="003948F5">
        <w:t xml:space="preserve">s to live outside of Africa were </w:t>
      </w:r>
      <w:r w:rsidR="00A001C0" w:rsidRPr="00272D8C">
        <w:rPr>
          <w:i/>
        </w:rPr>
        <w:t>Homo erectus</w:t>
      </w:r>
      <w:r w:rsidR="00A001C0">
        <w:t xml:space="preserve"> ca </w:t>
      </w:r>
      <w:r w:rsidR="00A001C0" w:rsidRPr="003948F5">
        <w:t xml:space="preserve">1.8 </w:t>
      </w:r>
      <w:r w:rsidR="00A001C0">
        <w:t>Ma and they diffused</w:t>
      </w:r>
      <w:r w:rsidR="00A001C0" w:rsidRPr="003948F5">
        <w:t xml:space="preserve"> </w:t>
      </w:r>
      <w:r w:rsidRPr="004172E9">
        <w:rPr>
          <w:rFonts w:ascii="Times New Roman" w:hAnsi="Times New Roman" w:cs="Times New Roman"/>
          <w:color w:val="000000" w:themeColor="text1"/>
        </w:rPr>
        <w:t>over a wide area of Western Europe.</w:t>
      </w:r>
      <w:r w:rsidR="00A001C0" w:rsidRPr="003948F5">
        <w:t xml:space="preserve"> Homo erectus </w:t>
      </w:r>
      <w:r w:rsidR="00A001C0">
        <w:t xml:space="preserve">arrived </w:t>
      </w:r>
      <w:r w:rsidR="00A001C0" w:rsidRPr="003948F5">
        <w:t>in Europe</w:t>
      </w:r>
      <w:r w:rsidR="00A001C0">
        <w:t xml:space="preserve"> when </w:t>
      </w:r>
      <w:r w:rsidR="00A001C0" w:rsidRPr="003948F5">
        <w:t xml:space="preserve">stone tool technology </w:t>
      </w:r>
      <w:r w:rsidR="00A001C0">
        <w:t xml:space="preserve">included both </w:t>
      </w:r>
      <w:r w:rsidR="00A001C0" w:rsidRPr="003948F5">
        <w:t xml:space="preserve">Acheulian </w:t>
      </w:r>
      <w:r w:rsidR="00A001C0">
        <w:t xml:space="preserve">flake </w:t>
      </w:r>
      <w:r w:rsidR="00A001C0" w:rsidRPr="003948F5">
        <w:t xml:space="preserve">tools </w:t>
      </w:r>
      <w:r w:rsidR="00A001C0">
        <w:t xml:space="preserve">and the earlier </w:t>
      </w:r>
      <w:r w:rsidR="00A001C0" w:rsidRPr="003948F5">
        <w:t xml:space="preserve">Oldowan style pebble </w:t>
      </w:r>
      <w:r w:rsidR="00A001C0">
        <w:t>tools</w:t>
      </w:r>
      <w:r w:rsidR="00A001C0" w:rsidRPr="003948F5">
        <w:t xml:space="preserve">.  </w:t>
      </w:r>
      <w:r w:rsidR="00A001C0">
        <w:t>B</w:t>
      </w:r>
      <w:r w:rsidR="00A001C0" w:rsidRPr="003948F5">
        <w:t xml:space="preserve">etween 700,000 and 400,000 </w:t>
      </w:r>
      <w:r w:rsidR="00A001C0">
        <w:t>BP</w:t>
      </w:r>
      <w:r w:rsidR="00A001C0" w:rsidRPr="003948F5">
        <w:t>, the first hand</w:t>
      </w:r>
      <w:r w:rsidR="00A001C0">
        <w:t>-</w:t>
      </w:r>
      <w:r w:rsidR="00A001C0" w:rsidRPr="003948F5">
        <w:t xml:space="preserve">axes were </w:t>
      </w:r>
      <w:r w:rsidR="00A001C0">
        <w:t xml:space="preserve">made by </w:t>
      </w:r>
      <w:r w:rsidR="00A001C0" w:rsidRPr="000D22FF">
        <w:rPr>
          <w:i/>
        </w:rPr>
        <w:t>Homo erectus</w:t>
      </w:r>
      <w:r w:rsidR="00A001C0">
        <w:t xml:space="preserve"> </w:t>
      </w:r>
      <w:r w:rsidR="00A001C0" w:rsidRPr="003948F5">
        <w:t>in Europe.</w:t>
      </w:r>
      <w:r w:rsidRPr="004172E9">
        <w:rPr>
          <w:rFonts w:ascii="Times New Roman" w:hAnsi="Times New Roman" w:cs="Times New Roman"/>
          <w:color w:val="000000" w:themeColor="text1"/>
        </w:rPr>
        <w:t xml:space="preserve"> </w:t>
      </w:r>
    </w:p>
    <w:p w:rsidR="003B567C" w:rsidRPr="004172E9" w:rsidRDefault="003B567C" w:rsidP="00A001C0">
      <w:pPr>
        <w:spacing w:after="0"/>
        <w:ind w:firstLine="720"/>
        <w:rPr>
          <w:rFonts w:ascii="Times New Roman" w:hAnsi="Times New Roman" w:cs="Times New Roman"/>
          <w:color w:val="000000" w:themeColor="text1"/>
        </w:rPr>
      </w:pPr>
      <w:r w:rsidRPr="004172E9">
        <w:rPr>
          <w:rFonts w:ascii="Times New Roman" w:hAnsi="Times New Roman" w:cs="Times New Roman"/>
          <w:color w:val="000000" w:themeColor="text1"/>
        </w:rPr>
        <w:t xml:space="preserve">In the Neolithic period finished blades and daggers were a prized medium of exchange. </w:t>
      </w:r>
    </w:p>
    <w:p w:rsidR="003B567C" w:rsidRPr="0063444D" w:rsidRDefault="003B567C" w:rsidP="003B567C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B567C" w:rsidRPr="0063444D" w:rsidRDefault="003B567C" w:rsidP="003B567C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3444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References:</w:t>
      </w:r>
    </w:p>
    <w:p w:rsidR="003B567C" w:rsidRPr="0063444D" w:rsidRDefault="003B567C" w:rsidP="003B567C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B567C" w:rsidRPr="0063444D" w:rsidRDefault="003B567C" w:rsidP="003B567C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3444D">
        <w:rPr>
          <w:rStyle w:val="notranslate"/>
          <w:rFonts w:ascii="Times New Roman" w:hAnsi="Times New Roman" w:cs="Times New Roman"/>
          <w:color w:val="000000" w:themeColor="text1"/>
          <w:sz w:val="24"/>
          <w:szCs w:val="24"/>
        </w:rPr>
        <w:t xml:space="preserve">Louboutin, C. 2011. </w:t>
      </w:r>
      <w:r w:rsidRPr="0063444D">
        <w:rPr>
          <w:rStyle w:val="Emphasis"/>
          <w:rFonts w:ascii="Times New Roman" w:hAnsi="Times New Roman" w:cs="Times New Roman"/>
          <w:color w:val="000000" w:themeColor="text1"/>
          <w:sz w:val="24"/>
          <w:szCs w:val="24"/>
        </w:rPr>
        <w:t>Archeology of the Touraine</w:t>
      </w:r>
      <w:r w:rsidRPr="0063444D">
        <w:rPr>
          <w:rStyle w:val="notranslate"/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63444D">
        <w:rPr>
          <w:rStyle w:val="notranslate"/>
          <w:rFonts w:ascii="Times New Roman" w:hAnsi="Times New Roman" w:cs="Times New Roman"/>
          <w:color w:val="000000" w:themeColor="text1"/>
          <w:sz w:val="24"/>
          <w:szCs w:val="24"/>
        </w:rPr>
        <w:t>Éditions</w:t>
      </w:r>
      <w:proofErr w:type="spellEnd"/>
      <w:r w:rsidRPr="0063444D">
        <w:rPr>
          <w:rStyle w:val="notranslate"/>
          <w:rFonts w:ascii="Times New Roman" w:hAnsi="Times New Roman" w:cs="Times New Roman"/>
          <w:color w:val="000000" w:themeColor="text1"/>
          <w:sz w:val="24"/>
          <w:szCs w:val="24"/>
        </w:rPr>
        <w:t xml:space="preserve"> La </w:t>
      </w:r>
      <w:proofErr w:type="spellStart"/>
      <w:r w:rsidRPr="0063444D">
        <w:rPr>
          <w:rStyle w:val="notranslate"/>
          <w:rFonts w:ascii="Times New Roman" w:hAnsi="Times New Roman" w:cs="Times New Roman"/>
          <w:color w:val="000000" w:themeColor="text1"/>
          <w:sz w:val="24"/>
          <w:szCs w:val="24"/>
        </w:rPr>
        <w:t>Simarre</w:t>
      </w:r>
      <w:proofErr w:type="spellEnd"/>
    </w:p>
    <w:p w:rsidR="003B567C" w:rsidRPr="0063444D" w:rsidRDefault="003B567C" w:rsidP="003B567C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B567C" w:rsidRPr="0063444D" w:rsidRDefault="003B567C" w:rsidP="003B567C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Mallet, Nicole. 1992. </w:t>
      </w:r>
      <w:r w:rsidRPr="006344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Grand-Pressigny: </w:t>
      </w:r>
      <w:proofErr w:type="spellStart"/>
      <w:proofErr w:type="gramStart"/>
      <w:r w:rsidRPr="006344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ses</w:t>
      </w:r>
      <w:proofErr w:type="spellEnd"/>
      <w:proofErr w:type="gramEnd"/>
      <w:r w:rsidRPr="006344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relations avec la </w:t>
      </w:r>
      <w:proofErr w:type="spellStart"/>
      <w:r w:rsidRPr="006344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civilisation</w:t>
      </w:r>
      <w:proofErr w:type="spellEnd"/>
      <w:r w:rsidRPr="006344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6344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Saône-Rhône</w:t>
      </w:r>
      <w:proofErr w:type="spellEnd"/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>. [</w:t>
      </w:r>
      <w:proofErr w:type="spellStart"/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>Argenton</w:t>
      </w:r>
      <w:proofErr w:type="spellEnd"/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>-sur-</w:t>
      </w:r>
      <w:proofErr w:type="spellStart"/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>Creuse</w:t>
      </w:r>
      <w:proofErr w:type="spellEnd"/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?]: Amis du </w:t>
      </w:r>
      <w:proofErr w:type="spellStart"/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>Musée</w:t>
      </w:r>
      <w:proofErr w:type="spellEnd"/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>préhistoire</w:t>
      </w:r>
      <w:proofErr w:type="spellEnd"/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du Grand-Pressigny.  </w:t>
      </w:r>
      <w:proofErr w:type="gramStart"/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>v.1</w:t>
      </w:r>
      <w:proofErr w:type="gramEnd"/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>Texte</w:t>
      </w:r>
      <w:proofErr w:type="spellEnd"/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-- v. 2. Planches.</w:t>
      </w:r>
    </w:p>
    <w:p w:rsidR="003B567C" w:rsidRPr="0063444D" w:rsidRDefault="003B567C" w:rsidP="003B567C">
      <w:pPr>
        <w:pStyle w:val="Default"/>
        <w:rPr>
          <w:rFonts w:ascii="Times New Roman" w:hAnsi="Times New Roman" w:cs="Times New Roman"/>
          <w:color w:val="000000" w:themeColor="text1"/>
        </w:rPr>
      </w:pPr>
    </w:p>
    <w:p w:rsidR="003B567C" w:rsidRPr="0063444D" w:rsidRDefault="003B567C" w:rsidP="003B567C">
      <w:pPr>
        <w:pStyle w:val="Default"/>
        <w:rPr>
          <w:rFonts w:ascii="Times New Roman" w:hAnsi="Times New Roman" w:cs="Times New Roman"/>
          <w:color w:val="000000" w:themeColor="text1"/>
        </w:rPr>
      </w:pPr>
      <w:proofErr w:type="spellStart"/>
      <w:r w:rsidRPr="0063444D">
        <w:rPr>
          <w:rFonts w:ascii="Times New Roman" w:hAnsi="Times New Roman" w:cs="Times New Roman"/>
          <w:color w:val="000000" w:themeColor="text1"/>
        </w:rPr>
        <w:t>Steenstrup</w:t>
      </w:r>
      <w:proofErr w:type="spellEnd"/>
      <w:r w:rsidRPr="0063444D">
        <w:rPr>
          <w:rFonts w:ascii="Times New Roman" w:hAnsi="Times New Roman" w:cs="Times New Roman"/>
          <w:color w:val="000000" w:themeColor="text1"/>
        </w:rPr>
        <w:t xml:space="preserve"> and John Lubbock. 1867. “On the Flint Implements Recently Discovered at Pressigny-le-Grand,” </w:t>
      </w:r>
      <w:r w:rsidRPr="0063444D">
        <w:rPr>
          <w:rFonts w:ascii="Times New Roman" w:hAnsi="Times New Roman" w:cs="Times New Roman"/>
          <w:i/>
          <w:color w:val="000000" w:themeColor="text1"/>
        </w:rPr>
        <w:t>Transactions of the Ethnological Society of London</w:t>
      </w:r>
      <w:r w:rsidRPr="0063444D">
        <w:rPr>
          <w:rFonts w:ascii="Times New Roman" w:hAnsi="Times New Roman" w:cs="Times New Roman"/>
          <w:color w:val="000000" w:themeColor="text1"/>
        </w:rPr>
        <w:t>, 5: 221-227.</w:t>
      </w:r>
    </w:p>
    <w:p w:rsidR="003B567C" w:rsidRDefault="003B567C" w:rsidP="003B567C"/>
    <w:p w:rsidR="00151F1C" w:rsidRDefault="00151F1C"/>
    <w:sectPr w:rsidR="00151F1C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de">
    <w:altName w:val="Code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67C"/>
    <w:rsid w:val="00151F1C"/>
    <w:rsid w:val="002138CF"/>
    <w:rsid w:val="0028588C"/>
    <w:rsid w:val="003B567C"/>
    <w:rsid w:val="005615CC"/>
    <w:rsid w:val="00631D95"/>
    <w:rsid w:val="0090000C"/>
    <w:rsid w:val="00A001C0"/>
    <w:rsid w:val="00A4563C"/>
    <w:rsid w:val="00DA0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A5EF8E-71A0-480F-A026-51970C193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color w:val="000000" w:themeColor="text1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567C"/>
    <w:rPr>
      <w:rFonts w:asciiTheme="minorHAnsi" w:hAnsiTheme="minorHAnsi"/>
      <w:color w:val="auto"/>
      <w:sz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56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B567C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styleId="Strong">
    <w:name w:val="Strong"/>
    <w:qFormat/>
    <w:rsid w:val="003B567C"/>
    <w:rPr>
      <w:b/>
      <w:bCs/>
    </w:rPr>
  </w:style>
  <w:style w:type="character" w:customStyle="1" w:styleId="notranslate">
    <w:name w:val="notranslate"/>
    <w:basedOn w:val="DefaultParagraphFont"/>
    <w:rsid w:val="003B567C"/>
  </w:style>
  <w:style w:type="character" w:customStyle="1" w:styleId="h-geo">
    <w:name w:val="h-geo"/>
    <w:basedOn w:val="DefaultParagraphFont"/>
    <w:rsid w:val="003B567C"/>
  </w:style>
  <w:style w:type="paragraph" w:customStyle="1" w:styleId="Default">
    <w:name w:val="Default"/>
    <w:rsid w:val="003B567C"/>
    <w:pPr>
      <w:autoSpaceDE w:val="0"/>
      <w:autoSpaceDN w:val="0"/>
      <w:adjustRightInd w:val="0"/>
      <w:spacing w:after="0" w:line="240" w:lineRule="auto"/>
    </w:pPr>
    <w:rPr>
      <w:rFonts w:ascii="Code" w:hAnsi="Code" w:cs="Code"/>
      <w:color w:val="000000"/>
      <w:szCs w:val="24"/>
    </w:rPr>
  </w:style>
  <w:style w:type="character" w:styleId="Emphasis">
    <w:name w:val="Emphasis"/>
    <w:basedOn w:val="DefaultParagraphFont"/>
    <w:uiPriority w:val="20"/>
    <w:qFormat/>
    <w:rsid w:val="003B567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anslate.googleusercontent.com/translate_c?depth=1&amp;hl=en&amp;prev=search&amp;rurl=translate.google.com&amp;sl=fr&amp;sp=nmt4&amp;u=http://tools.wmflabs.org/geohack/geohack.php%3Flanguage%3Dfr%26pagename%3DMus%25C3%25A9e_de_la_Pr%25C3%25A9histoire_du_Grand-Pressigny%26params%3D46.921809_N_0.803508_E_type:landmark_region:FR&amp;usg=ALkJrhgTi55y0QOKYbuJSjEaIs86gAUBfA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3.emf"/><Relationship Id="rId5" Type="http://schemas.microsoft.com/office/2007/relationships/hdphoto" Target="media/hdphoto1.wdp"/><Relationship Id="rId10" Type="http://schemas.openxmlformats.org/officeDocument/2006/relationships/hyperlink" Target="https://translate.googleusercontent.com/translate_c?depth=1&amp;hl=en&amp;prev=search&amp;rurl=translate.google.com&amp;sl=fr&amp;sp=nmt4&amp;u=http://tools.wmflabs.org/geohack/geohack.php%3Flanguage%3Dfr%26pagename%3DMus%25C3%25A9e_de_la_Pr%25C3%25A9histoire_du_Grand-Pressigny%26params%3D46.921809_N_0.803508_E_type:landmark_region:FR&amp;usg=ALkJrhgTi55y0QOKYbuJSjEaIs86gAUBfA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translate.googleusercontent.com/translate_c?depth=1&amp;hl=en&amp;prev=search&amp;rurl=translate.google.com&amp;sl=fr&amp;sp=nmt4&amp;u=http://tools.wmflabs.org/geohack/geohack.php%3Flanguage%3Dfr%26pagename%3DMus%25C3%25A9e_de_la_Pr%25C3%25A9histoire_du_Grand-Pressigny%26params%3D46.921809_N_0.803508_E_type:landmark_region:FR&amp;usg=ALkJrhgTi55y0QOKYbuJSjEaIs86gAUBfA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540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2018-08-15T14:40:00Z</dcterms:created>
  <dcterms:modified xsi:type="dcterms:W3CDTF">2018-08-15T14:40:00Z</dcterms:modified>
</cp:coreProperties>
</file>