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Pr="0089149B" w:rsidRDefault="008A19ED" w:rsidP="0011391A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NEW A</w:t>
      </w:r>
      <w:r w:rsidR="002261DF">
        <w:rPr>
          <w:rFonts w:ascii="Times New Roman" w:hAnsi="Times New Roman" w:cs="Times New Roman"/>
          <w:color w:val="000000" w:themeColor="text1"/>
          <w:sz w:val="24"/>
          <w:szCs w:val="24"/>
        </w:rPr>
        <w:t>130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391A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Dis-Eur-Czech Rep.-Moravia-</w:t>
      </w:r>
      <w:r w:rsidR="0011391A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 Věstonice-Figurine-</w:t>
      </w:r>
      <w:r w:rsidR="002261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Abstract-</w:t>
      </w:r>
      <w:r w:rsidR="0011391A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26,000 BP</w:t>
      </w:r>
    </w:p>
    <w:p w:rsidR="00BB18B5" w:rsidRPr="0089149B" w:rsidRDefault="00BB18B5" w:rsidP="00BA7BC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605AC46" wp14:editId="12AEC1BD">
            <wp:extent cx="901077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588" cy="19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4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8914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54B2E00" wp14:editId="403094A2">
            <wp:extent cx="939222" cy="188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279" cy="18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B5" w:rsidRPr="0089149B" w:rsidRDefault="00BB18B5" w:rsidP="00BA7B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Figs. 1-2. </w:t>
      </w:r>
      <w:r w:rsidRPr="008914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Resin copy of the original </w:t>
      </w:r>
      <w:r w:rsidR="00637E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figurine, </w:t>
      </w:r>
      <w:r w:rsidRPr="008914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carved</w:t>
      </w:r>
      <w:r w:rsidR="00637E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</w:t>
      </w:r>
      <w:r w:rsidRPr="008914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mammoth </w:t>
      </w:r>
      <w:r w:rsidR="00637E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ivory</w:t>
      </w:r>
      <w:r w:rsidRPr="008914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  </w:t>
      </w:r>
    </w:p>
    <w:p w:rsidR="0011391A" w:rsidRDefault="0011391A" w:rsidP="00BA7BCE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Formal Label:</w:t>
      </w:r>
      <w:r w:rsidR="00BB18B5"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7E73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Czech Rep.-Moravia-</w:t>
      </w:r>
      <w:r w:rsidR="00637E73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Dolní Věstonice-Figurine-</w:t>
      </w:r>
      <w:r w:rsidR="00637E7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Abstract-</w:t>
      </w:r>
      <w:r w:rsidR="00637E73" w:rsidRPr="008914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26,000 BP</w:t>
      </w:r>
    </w:p>
    <w:p w:rsidR="00CE6A97" w:rsidRPr="00B93905" w:rsidRDefault="00CE6A97" w:rsidP="00BA7BCE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Display Description:</w:t>
      </w:r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37E73">
        <w:rPr>
          <w:rFonts w:ascii="Times New Roman" w:hAnsi="Times New Roman" w:cs="Times New Roman"/>
          <w:sz w:val="24"/>
          <w:szCs w:val="24"/>
        </w:rPr>
        <w:t xml:space="preserve">This provocative carving from mammoth ivory in the curious form of a bird’s wish bone has been hypothetically identified as a symbolic female anthropomorph’s lower body with the wide-spaced appendages supposedly those of a woman’s pelvis and legs. Hence, this </w:t>
      </w:r>
      <w:r w:rsidR="00374EF4">
        <w:rPr>
          <w:rFonts w:ascii="Times New Roman" w:hAnsi="Times New Roman" w:cs="Times New Roman"/>
          <w:sz w:val="24"/>
          <w:szCs w:val="24"/>
        </w:rPr>
        <w:t xml:space="preserve">carving </w:t>
      </w:r>
      <w:r w:rsidR="00637E73">
        <w:rPr>
          <w:rFonts w:ascii="Times New Roman" w:hAnsi="Times New Roman" w:cs="Times New Roman"/>
          <w:sz w:val="24"/>
          <w:szCs w:val="24"/>
        </w:rPr>
        <w:t>has been called a Venus figurine.</w:t>
      </w:r>
      <w:r w:rsidRPr="00B93905">
        <w:rPr>
          <w:rFonts w:ascii="Times New Roman" w:hAnsi="Times New Roman" w:cs="Times New Roman"/>
          <w:sz w:val="24"/>
          <w:szCs w:val="24"/>
        </w:rPr>
        <w:t xml:space="preserve"> </w:t>
      </w:r>
      <w:r w:rsidR="00637E73">
        <w:rPr>
          <w:rFonts w:ascii="Times New Roman" w:hAnsi="Times New Roman" w:cs="Times New Roman"/>
          <w:sz w:val="24"/>
          <w:szCs w:val="24"/>
        </w:rPr>
        <w:t xml:space="preserve">It comes from one </w:t>
      </w:r>
      <w:r w:rsidRPr="00B93905">
        <w:rPr>
          <w:rFonts w:ascii="Times New Roman" w:hAnsi="Times New Roman" w:cs="Times New Roman"/>
          <w:sz w:val="24"/>
          <w:szCs w:val="24"/>
        </w:rPr>
        <w:t>of the most famous Moravian sites</w:t>
      </w:r>
      <w:r w:rsidR="00637E73">
        <w:rPr>
          <w:rFonts w:ascii="Times New Roman" w:hAnsi="Times New Roman" w:cs="Times New Roman"/>
          <w:sz w:val="24"/>
          <w:szCs w:val="24"/>
        </w:rPr>
        <w:t>,</w:t>
      </w:r>
      <w:r w:rsidRPr="00B93905">
        <w:rPr>
          <w:rFonts w:ascii="Times New Roman" w:hAnsi="Times New Roman" w:cs="Times New Roman"/>
          <w:sz w:val="24"/>
          <w:szCs w:val="24"/>
        </w:rPr>
        <w:t xml:space="preserve"> Dolni Vestonice, situated on the hill of Pollau</w:t>
      </w:r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at 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549 m asl (1,801 ft).</w:t>
      </w:r>
      <w:r w:rsidR="00637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site </w:t>
      </w:r>
      <w:r w:rsidRPr="00B93905">
        <w:rPr>
          <w:rFonts w:ascii="Times New Roman" w:hAnsi="Times New Roman" w:cs="Times New Roman"/>
          <w:sz w:val="24"/>
          <w:szCs w:val="24"/>
        </w:rPr>
        <w:t xml:space="preserve">was excavated in the 1920s and again in 1947-52 (Klima 1963), and it 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been a source of artifacts of the Gravettian period (27,000-20,000 BP). Remains of </w:t>
      </w:r>
      <w:r w:rsidRPr="00804F3C">
        <w:rPr>
          <w:rFonts w:ascii="Times New Roman" w:eastAsia="Times New Roman" w:hAnsi="Times New Roman" w:cs="Times New Roman"/>
          <w:sz w:val="24"/>
          <w:szCs w:val="24"/>
        </w:rPr>
        <w:t>molluscs</w:t>
      </w:r>
      <w:r w:rsidRPr="00B93905">
        <w:rPr>
          <w:rFonts w:ascii="Times New Roman" w:hAnsi="Times New Roman" w:cs="Times New Roman"/>
          <w:sz w:val="24"/>
          <w:szCs w:val="24"/>
        </w:rPr>
        <w:t>, spruce and</w:t>
      </w:r>
      <w:r w:rsidRPr="00804F3C">
        <w:rPr>
          <w:rFonts w:ascii="Times New Roman" w:eastAsia="Times New Roman" w:hAnsi="Times New Roman" w:cs="Times New Roman"/>
          <w:sz w:val="24"/>
          <w:szCs w:val="24"/>
        </w:rPr>
        <w:t xml:space="preserve"> pollen from the site</w:t>
      </w:r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suggest that it was occupied during a cold climate with a tundra environment.</w:t>
      </w:r>
    </w:p>
    <w:p w:rsidR="0011391A" w:rsidRPr="00B93905" w:rsidRDefault="0011391A" w:rsidP="00BB18B5">
      <w:pPr>
        <w:spacing w:after="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9390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Accession Number:</w:t>
      </w:r>
      <w:r w:rsidR="00F1527F" w:rsidRPr="00B9390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527F" w:rsidRPr="00B9390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A130</w:t>
      </w:r>
    </w:p>
    <w:p w:rsidR="0011391A" w:rsidRPr="00B93905" w:rsidRDefault="0011391A" w:rsidP="00BB18B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LC Classification: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18B5"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GN772.22.C95</w:t>
      </w:r>
    </w:p>
    <w:p w:rsidR="008A19ED" w:rsidRPr="00B93905" w:rsidRDefault="008A19ED" w:rsidP="008A19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or Time Horizon: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26,000 BP C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14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A19ED" w:rsidRPr="00B93905" w:rsidRDefault="008A19ED" w:rsidP="008A19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Geographical Area: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Czech Republic</w:t>
      </w:r>
      <w:r w:rsidRPr="00B939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Dolní Věstonice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Moravia, at the base of </w:t>
      </w:r>
      <w:r w:rsidRPr="00B93905">
        <w:rPr>
          <w:rFonts w:ascii="Times New Roman" w:hAnsi="Times New Roman" w:cs="Times New Roman"/>
          <w:sz w:val="24"/>
          <w:szCs w:val="24"/>
        </w:rPr>
        <w:t>the hill of Pollau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261DF" w:rsidRPr="00B93905" w:rsidRDefault="002261DF" w:rsidP="002261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9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Map, GPS Coodinates</w:t>
      </w:r>
      <w:r w:rsidRPr="00B93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48.88822 16.64369, </w:t>
      </w:r>
      <w:r w:rsidRPr="00B93905">
        <w:rPr>
          <w:rFonts w:ascii="Times New Roman" w:hAnsi="Times New Roman" w:cs="Times New Roman"/>
          <w:sz w:val="24"/>
          <w:szCs w:val="24"/>
        </w:rPr>
        <w:t>40° 26' 46" N 79° 58' 56" W</w:t>
      </w:r>
    </w:p>
    <w:p w:rsidR="00BA7BCE" w:rsidRDefault="002261DF" w:rsidP="002261D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4464736" wp14:editId="7726BE8D">
            <wp:extent cx="3355483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701" cy="19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 </w:t>
      </w:r>
    </w:p>
    <w:p w:rsidR="00292F95" w:rsidRDefault="00292F95" w:rsidP="002261D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CEB072D" wp14:editId="2F7EEF30">
            <wp:extent cx="2216727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292" cy="19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F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7EFFC2" wp14:editId="15266F79">
            <wp:extent cx="1814413" cy="1925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013" cy="19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CE" w:rsidRDefault="00BA7BCE" w:rsidP="002261DF">
      <w:pPr>
        <w:spacing w:after="0"/>
        <w:rPr>
          <w:noProof/>
        </w:rPr>
      </w:pPr>
    </w:p>
    <w:p w:rsidR="002261DF" w:rsidRDefault="002261DF" w:rsidP="002261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13E5" w:rsidRDefault="002261DF" w:rsidP="002261DF">
      <w:pPr>
        <w:spacing w:after="0"/>
        <w:rPr>
          <w:rStyle w:val="referen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</w:t>
      </w:r>
      <w:r w:rsidR="00292F9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Map of the location of </w:t>
      </w:r>
      <w:r w:rsidRPr="00A51190">
        <w:rPr>
          <w:rFonts w:ascii="Times New Roman" w:hAnsi="Times New Roman" w:cs="Times New Roman"/>
          <w:sz w:val="24"/>
          <w:szCs w:val="24"/>
        </w:rPr>
        <w:t>Dolní Věstonice</w:t>
      </w:r>
      <w:r>
        <w:rPr>
          <w:rFonts w:ascii="Times New Roman" w:hAnsi="Times New Roman" w:cs="Times New Roman"/>
          <w:sz w:val="24"/>
          <w:szCs w:val="24"/>
        </w:rPr>
        <w:t xml:space="preserve"> sites. </w:t>
      </w:r>
      <w:r w:rsidRPr="00A51190">
        <w:rPr>
          <w:rFonts w:ascii="Times New Roman" w:hAnsi="Times New Roman" w:cs="Times New Roman"/>
          <w:sz w:val="24"/>
          <w:szCs w:val="24"/>
        </w:rPr>
        <w:t xml:space="preserve">Key: 3. Dolní Věstonice II;  4. Dolní Věstonice II-A;  5. Dolní Věstonice III; A. Dolní Věstonice </w:t>
      </w:r>
      <w:r>
        <w:rPr>
          <w:rFonts w:ascii="Times New Roman" w:hAnsi="Times New Roman" w:cs="Times New Roman"/>
          <w:sz w:val="24"/>
          <w:szCs w:val="24"/>
        </w:rPr>
        <w:t>source of stone</w:t>
      </w:r>
      <w:r w:rsidRPr="00A511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A51190">
        <w:rPr>
          <w:rStyle w:val="reference"/>
          <w:rFonts w:ascii="Times New Roman" w:hAnsi="Times New Roman" w:cs="Times New Roman"/>
          <w:bCs/>
          <w:sz w:val="24"/>
          <w:szCs w:val="24"/>
        </w:rPr>
        <w:t>Verpoorte</w:t>
      </w:r>
      <w:r w:rsidRPr="00A51190">
        <w:rPr>
          <w:rStyle w:val="reference"/>
          <w:rFonts w:ascii="Times New Roman" w:hAnsi="Times New Roman" w:cs="Times New Roman"/>
          <w:sz w:val="24"/>
          <w:szCs w:val="24"/>
        </w:rPr>
        <w:t xml:space="preserve"> 200</w:t>
      </w:r>
      <w:r>
        <w:rPr>
          <w:rStyle w:val="reference"/>
          <w:rFonts w:ascii="Times New Roman" w:hAnsi="Times New Roman" w:cs="Times New Roman"/>
          <w:sz w:val="24"/>
          <w:szCs w:val="24"/>
        </w:rPr>
        <w:t xml:space="preserve">0. </w:t>
      </w:r>
    </w:p>
    <w:p w:rsidR="002261DF" w:rsidRPr="00A51190" w:rsidRDefault="002261DF" w:rsidP="002261D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reference"/>
          <w:rFonts w:ascii="Times New Roman" w:hAnsi="Times New Roman" w:cs="Times New Roman"/>
          <w:sz w:val="24"/>
          <w:szCs w:val="24"/>
        </w:rPr>
        <w:t xml:space="preserve">Figs. </w:t>
      </w:r>
      <w:r w:rsidR="00292F95">
        <w:rPr>
          <w:rStyle w:val="reference"/>
          <w:rFonts w:ascii="Times New Roman" w:hAnsi="Times New Roman" w:cs="Times New Roman"/>
          <w:sz w:val="24"/>
          <w:szCs w:val="24"/>
        </w:rPr>
        <w:t>4-5</w:t>
      </w:r>
      <w:bookmarkStart w:id="0" w:name="_GoBack"/>
      <w:bookmarkEnd w:id="0"/>
      <w:r>
        <w:rPr>
          <w:rStyle w:val="reference"/>
          <w:rFonts w:ascii="Times New Roman" w:hAnsi="Times New Roman" w:cs="Times New Roman"/>
          <w:sz w:val="24"/>
          <w:szCs w:val="24"/>
        </w:rPr>
        <w:t xml:space="preserve">. Maps of the location of </w:t>
      </w:r>
      <w:r w:rsidRPr="00A51190">
        <w:rPr>
          <w:rFonts w:ascii="Times New Roman" w:hAnsi="Times New Roman" w:cs="Times New Roman"/>
          <w:sz w:val="24"/>
          <w:szCs w:val="24"/>
        </w:rPr>
        <w:t>Dolní Věstonice</w:t>
      </w:r>
      <w:r>
        <w:rPr>
          <w:rStyle w:val="reference"/>
          <w:rFonts w:ascii="Times New Roman" w:hAnsi="Times New Roman" w:cs="Times New Roman"/>
          <w:sz w:val="24"/>
          <w:szCs w:val="24"/>
        </w:rPr>
        <w:t xml:space="preserve"> from </w:t>
      </w:r>
      <w:r w:rsidRPr="006161C9">
        <w:rPr>
          <w:rStyle w:val="reference"/>
          <w:rFonts w:ascii="Times New Roman" w:hAnsi="Times New Roman" w:cs="Times New Roman"/>
          <w:sz w:val="24"/>
          <w:szCs w:val="24"/>
        </w:rPr>
        <w:t>http://latitude.to/img/latitude-logo.svg</w:t>
      </w:r>
      <w:r>
        <w:rPr>
          <w:rStyle w:val="reference"/>
          <w:rFonts w:ascii="Times New Roman" w:hAnsi="Times New Roman" w:cs="Times New Roman"/>
          <w:sz w:val="24"/>
          <w:szCs w:val="24"/>
        </w:rPr>
        <w:t>.</w:t>
      </w:r>
    </w:p>
    <w:p w:rsidR="0011391A" w:rsidRPr="0089149B" w:rsidRDefault="0011391A" w:rsidP="001139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Cultural Affiliation: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149B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Gravettian </w:t>
      </w:r>
      <w:r w:rsidR="00F1527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89149B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eriod (27,000-20,000 BP)</w:t>
      </w:r>
    </w:p>
    <w:p w:rsidR="0011391A" w:rsidRPr="0089149B" w:rsidRDefault="0011391A" w:rsidP="001139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Medium:</w:t>
      </w:r>
      <w:r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149B">
        <w:rPr>
          <w:rFonts w:ascii="Times New Roman" w:hAnsi="Times New Roman" w:cs="Times New Roman"/>
          <w:color w:val="000000" w:themeColor="text1"/>
          <w:sz w:val="24"/>
          <w:szCs w:val="24"/>
        </w:rPr>
        <w:t>mammoth ivory</w:t>
      </w:r>
    </w:p>
    <w:p w:rsidR="0011391A" w:rsidRPr="0089149B" w:rsidRDefault="0011391A" w:rsidP="0011391A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Dimensions: </w:t>
      </w:r>
      <w:r w:rsidRPr="008914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</w: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Weight: </w:t>
      </w:r>
      <w:r w:rsidR="00F1527F" w:rsidRPr="00F1527F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original, unknown.</w:t>
      </w:r>
    </w:p>
    <w:p w:rsidR="0011391A" w:rsidRPr="0089149B" w:rsidRDefault="0011391A" w:rsidP="001139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49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Provenance:</w:t>
      </w:r>
      <w:r w:rsidR="00F1527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527F" w:rsidRPr="00F1527F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Moravian Museum, Brno</w:t>
      </w:r>
      <w:r w:rsidR="00F1527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1391A" w:rsidRPr="0089149B" w:rsidRDefault="0011391A" w:rsidP="001139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14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Condition:</w:t>
      </w:r>
      <w:r w:rsidR="00F152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1527F" w:rsidRPr="00F1527F">
        <w:rPr>
          <w:rFonts w:ascii="Times New Roman" w:hAnsi="Times New Roman" w:cs="Times New Roman"/>
          <w:color w:val="000000" w:themeColor="text1"/>
          <w:sz w:val="24"/>
          <w:szCs w:val="24"/>
        </w:rPr>
        <w:t>museum replica in resin.</w:t>
      </w:r>
    </w:p>
    <w:p w:rsidR="0011391A" w:rsidRPr="0089149B" w:rsidRDefault="0011391A" w:rsidP="001139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14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Discussion:</w:t>
      </w:r>
      <w:r w:rsidR="00BB18B5" w:rsidRPr="008914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B18B5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Dolní Věstonice, Moravia</w:t>
      </w:r>
      <w:r w:rsidR="00637E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B18B5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Czech Republic,</w:t>
      </w:r>
      <w:r w:rsidR="009E05A9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374EF4" w:rsidRPr="00B93905">
        <w:rPr>
          <w:rFonts w:ascii="Times New Roman" w:hAnsi="Times New Roman" w:cs="Times New Roman"/>
          <w:sz w:val="24"/>
          <w:szCs w:val="24"/>
        </w:rPr>
        <w:t>on the hill of Pollau</w:t>
      </w:r>
      <w:r w:rsidR="00BB18B5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549 m (1,801 ft), dating to approximately 26,000 BP. The site </w:t>
      </w:r>
      <w:r w:rsidR="009E05A9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been a source of artifacts of </w:t>
      </w:r>
      <w:r w:rsidR="00BB18B5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the Gravettian period</w:t>
      </w:r>
      <w:r w:rsidR="009E05A9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(27,000-</w:t>
      </w:r>
      <w:r w:rsidR="00BB18B5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20,000 BP</w:t>
      </w:r>
      <w:r w:rsidR="009E05A9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This ivory carving from a mammoth tusk exhibits a rare look at abstract art based on the bipedal nature of humans. However, the wide-spaced appendages suggest that this is, indeed, a female since it has the pelvic structure able to be involved in childbirth. Hence, this figurine </w:t>
      </w:r>
      <w:r w:rsidR="005B68F6">
        <w:rPr>
          <w:rFonts w:ascii="Times New Roman" w:hAnsi="Times New Roman" w:cs="Times New Roman"/>
          <w:color w:val="000000" w:themeColor="text1"/>
          <w:sz w:val="24"/>
          <w:szCs w:val="24"/>
        </w:rPr>
        <w:t>has been styled a “Venus” figurine</w:t>
      </w:r>
      <w:r w:rsidR="009E05A9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this morphology. It is also notable that this figurine has a hole in its upright post, </w:t>
      </w:r>
      <w:r w:rsidR="005B68F6">
        <w:rPr>
          <w:rFonts w:ascii="Times New Roman" w:hAnsi="Times New Roman" w:cs="Times New Roman"/>
          <w:color w:val="000000" w:themeColor="text1"/>
          <w:sz w:val="24"/>
          <w:szCs w:val="24"/>
        </w:rPr>
        <w:t>perhaps in order</w:t>
      </w:r>
      <w:r w:rsidR="009E05A9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have it </w:t>
      </w:r>
      <w:r w:rsidR="005B68F6">
        <w:rPr>
          <w:rFonts w:ascii="Times New Roman" w:hAnsi="Times New Roman" w:cs="Times New Roman"/>
          <w:color w:val="000000" w:themeColor="text1"/>
          <w:sz w:val="24"/>
          <w:szCs w:val="24"/>
        </w:rPr>
        <w:t>suspended around the neck</w:t>
      </w:r>
      <w:r w:rsidR="009E05A9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A781C" w:rsidRPr="008914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Therefore, if it were worn on the body by a nubile woman it probably was believed to have had the power to ensure a safe childbirth. </w:t>
      </w:r>
    </w:p>
    <w:p w:rsidR="005F399A" w:rsidRPr="0089149B" w:rsidRDefault="005F399A" w:rsidP="005F399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6A97" w:rsidRDefault="00CE6A97" w:rsidP="00CE6A9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2D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CE6A97" w:rsidRPr="00804F3C" w:rsidRDefault="00CE6A97" w:rsidP="00CE6A9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04F3C">
        <w:rPr>
          <w:rFonts w:ascii="Times New Roman" w:hAnsi="Times New Roman" w:cs="Times New Roman"/>
          <w:sz w:val="24"/>
          <w:szCs w:val="24"/>
        </w:rPr>
        <w:t xml:space="preserve">Klima, B. 1963. </w:t>
      </w:r>
      <w:r w:rsidRPr="00804F3C">
        <w:rPr>
          <w:rFonts w:ascii="Times New Roman" w:hAnsi="Times New Roman" w:cs="Times New Roman"/>
          <w:i/>
          <w:iCs/>
          <w:sz w:val="24"/>
          <w:szCs w:val="24"/>
        </w:rPr>
        <w:t>Dolni Vestonice. Erforschung eine Lagenplatzes der Mammutjager an der Jahren 1947-52</w:t>
      </w:r>
      <w:r w:rsidRPr="00804F3C">
        <w:rPr>
          <w:rFonts w:ascii="Times New Roman" w:hAnsi="Times New Roman" w:cs="Times New Roman"/>
          <w:sz w:val="24"/>
          <w:szCs w:val="24"/>
        </w:rPr>
        <w:t xml:space="preserve"> Monum. Archaeol., XI.</w:t>
      </w:r>
    </w:p>
    <w:p w:rsidR="00CE6A97" w:rsidRPr="00804F3C" w:rsidRDefault="00CE6A97" w:rsidP="00CE6A97">
      <w:pPr>
        <w:spacing w:after="0"/>
        <w:rPr>
          <w:rStyle w:val="author"/>
          <w:color w:val="000000" w:themeColor="text1"/>
          <w:sz w:val="24"/>
          <w:szCs w:val="24"/>
        </w:rPr>
      </w:pPr>
    </w:p>
    <w:p w:rsidR="00CE6A97" w:rsidRDefault="00CE6A97" w:rsidP="00CE6A9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D37">
        <w:rPr>
          <w:rStyle w:val="author"/>
          <w:color w:val="000000" w:themeColor="text1"/>
          <w:sz w:val="24"/>
          <w:szCs w:val="24"/>
        </w:rPr>
        <w:t>Trinkaus</w:t>
      </w:r>
      <w:r w:rsidRPr="001C2D37">
        <w:rPr>
          <w:rStyle w:val="a-color-secondary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C2D37">
        <w:rPr>
          <w:rStyle w:val="author"/>
          <w:color w:val="000000" w:themeColor="text1"/>
          <w:sz w:val="24"/>
          <w:szCs w:val="24"/>
        </w:rPr>
        <w:t xml:space="preserve">Erik and Jiri Svoboda </w:t>
      </w:r>
      <w:r w:rsidRPr="001C2D37">
        <w:rPr>
          <w:rStyle w:val="a-color-secondary"/>
          <w:rFonts w:ascii="Times New Roman" w:hAnsi="Times New Roman" w:cs="Times New Roman"/>
          <w:color w:val="000000" w:themeColor="text1"/>
          <w:sz w:val="24"/>
          <w:szCs w:val="24"/>
        </w:rPr>
        <w:t>(Eds.) 2005.</w:t>
      </w:r>
      <w:r w:rsidRPr="001C2D3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1C2D37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4"/>
          <w:szCs w:val="24"/>
        </w:rPr>
        <w:t>Early Modern Human Evolution in Central Europe: The People of Dolní Vestonice and Pavlov</w:t>
      </w:r>
      <w:r w:rsidRPr="001C2D37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(Human Evolution Series). New York: </w:t>
      </w:r>
      <w:r w:rsidRPr="001C2D37">
        <w:rPr>
          <w:rFonts w:ascii="Times New Roman" w:hAnsi="Times New Roman" w:cs="Times New Roman"/>
          <w:color w:val="000000" w:themeColor="text1"/>
          <w:sz w:val="24"/>
          <w:szCs w:val="24"/>
        </w:rPr>
        <w:t>Oxford University Press.</w:t>
      </w:r>
    </w:p>
    <w:p w:rsidR="00CE6A97" w:rsidRDefault="00CE6A97" w:rsidP="00CE6A9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6A97" w:rsidRPr="00A51190" w:rsidRDefault="00CE6A97" w:rsidP="00CE6A9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1190">
        <w:rPr>
          <w:rStyle w:val="reference"/>
          <w:rFonts w:ascii="Times New Roman" w:hAnsi="Times New Roman" w:cs="Times New Roman"/>
          <w:bCs/>
          <w:sz w:val="24"/>
          <w:szCs w:val="24"/>
        </w:rPr>
        <w:t>Verpoorte, A</w:t>
      </w:r>
      <w:r w:rsidRPr="00A51190">
        <w:rPr>
          <w:rStyle w:val="reference"/>
          <w:rFonts w:ascii="Times New Roman" w:hAnsi="Times New Roman" w:cs="Times New Roman"/>
          <w:b/>
          <w:bCs/>
          <w:sz w:val="24"/>
          <w:szCs w:val="24"/>
        </w:rPr>
        <w:t>.</w:t>
      </w:r>
      <w:r w:rsidRPr="00A51190">
        <w:rPr>
          <w:rStyle w:val="reference"/>
          <w:rFonts w:ascii="Times New Roman" w:hAnsi="Times New Roman" w:cs="Times New Roman"/>
          <w:sz w:val="24"/>
          <w:szCs w:val="24"/>
        </w:rPr>
        <w:t xml:space="preserve"> 2000. </w:t>
      </w:r>
      <w:r w:rsidRPr="00A51190">
        <w:rPr>
          <w:rStyle w:val="reference"/>
          <w:rFonts w:ascii="Times New Roman" w:hAnsi="Times New Roman" w:cs="Times New Roman"/>
          <w:i/>
          <w:iCs/>
          <w:sz w:val="24"/>
          <w:szCs w:val="24"/>
        </w:rPr>
        <w:t>Camps, boundaries and art</w:t>
      </w:r>
      <w:r w:rsidRPr="00A51190">
        <w:rPr>
          <w:rStyle w:val="reference"/>
          <w:rFonts w:ascii="Times New Roman" w:hAnsi="Times New Roman" w:cs="Times New Roman"/>
          <w:sz w:val="24"/>
          <w:szCs w:val="24"/>
        </w:rPr>
        <w:t>, https://openaccess.leidenuniv.nl/bitstream/handle/1887/13512/ASLU08_09.pdf</w:t>
      </w:r>
    </w:p>
    <w:p w:rsidR="005F399A" w:rsidRPr="005F399A" w:rsidRDefault="005F399A" w:rsidP="001139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391A" w:rsidRPr="005F399A" w:rsidRDefault="0011391A">
      <w:pPr>
        <w:rPr>
          <w:sz w:val="24"/>
          <w:szCs w:val="24"/>
        </w:rPr>
      </w:pPr>
    </w:p>
    <w:sectPr w:rsidR="0011391A" w:rsidRPr="005F399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1A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6C31"/>
    <w:rsid w:val="00040E49"/>
    <w:rsid w:val="00041AA4"/>
    <w:rsid w:val="000426BC"/>
    <w:rsid w:val="000428B8"/>
    <w:rsid w:val="00042F50"/>
    <w:rsid w:val="000470D7"/>
    <w:rsid w:val="000505A1"/>
    <w:rsid w:val="00050E14"/>
    <w:rsid w:val="00051927"/>
    <w:rsid w:val="00055A9C"/>
    <w:rsid w:val="000575F3"/>
    <w:rsid w:val="00060D4A"/>
    <w:rsid w:val="00061410"/>
    <w:rsid w:val="00061E12"/>
    <w:rsid w:val="00062047"/>
    <w:rsid w:val="00062442"/>
    <w:rsid w:val="00063536"/>
    <w:rsid w:val="00065636"/>
    <w:rsid w:val="00065DB6"/>
    <w:rsid w:val="00067A3C"/>
    <w:rsid w:val="00070215"/>
    <w:rsid w:val="00073BC0"/>
    <w:rsid w:val="000744B6"/>
    <w:rsid w:val="00075F6B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2720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281E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391A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5513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37D"/>
    <w:rsid w:val="001947CC"/>
    <w:rsid w:val="00194A72"/>
    <w:rsid w:val="00194D03"/>
    <w:rsid w:val="001A5D79"/>
    <w:rsid w:val="001A5F6F"/>
    <w:rsid w:val="001A62C2"/>
    <w:rsid w:val="001B06A6"/>
    <w:rsid w:val="001B26C1"/>
    <w:rsid w:val="001B52CA"/>
    <w:rsid w:val="001B569F"/>
    <w:rsid w:val="001B6E0D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616D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1DF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65544"/>
    <w:rsid w:val="00270172"/>
    <w:rsid w:val="00270E0E"/>
    <w:rsid w:val="002711E8"/>
    <w:rsid w:val="0027194B"/>
    <w:rsid w:val="00271E64"/>
    <w:rsid w:val="00273750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2F95"/>
    <w:rsid w:val="0029516B"/>
    <w:rsid w:val="00295D9D"/>
    <w:rsid w:val="002961F3"/>
    <w:rsid w:val="00296640"/>
    <w:rsid w:val="002A0F6C"/>
    <w:rsid w:val="002A16EA"/>
    <w:rsid w:val="002A2088"/>
    <w:rsid w:val="002A25A3"/>
    <w:rsid w:val="002A538B"/>
    <w:rsid w:val="002B13E5"/>
    <w:rsid w:val="002B453A"/>
    <w:rsid w:val="002B52F1"/>
    <w:rsid w:val="002B7C98"/>
    <w:rsid w:val="002C0E34"/>
    <w:rsid w:val="002C12A3"/>
    <w:rsid w:val="002C2049"/>
    <w:rsid w:val="002C5A85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1C3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0A8"/>
    <w:rsid w:val="00355556"/>
    <w:rsid w:val="00356639"/>
    <w:rsid w:val="003567F1"/>
    <w:rsid w:val="00360FBB"/>
    <w:rsid w:val="00363C4D"/>
    <w:rsid w:val="003718A8"/>
    <w:rsid w:val="003728C7"/>
    <w:rsid w:val="00374EF4"/>
    <w:rsid w:val="00375262"/>
    <w:rsid w:val="0037607B"/>
    <w:rsid w:val="0037637F"/>
    <w:rsid w:val="00376B63"/>
    <w:rsid w:val="00377C3A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B65"/>
    <w:rsid w:val="003A4FEE"/>
    <w:rsid w:val="003A50BC"/>
    <w:rsid w:val="003A55AF"/>
    <w:rsid w:val="003A7AEC"/>
    <w:rsid w:val="003B0283"/>
    <w:rsid w:val="003B042D"/>
    <w:rsid w:val="003B1BBA"/>
    <w:rsid w:val="003B2D91"/>
    <w:rsid w:val="003B2DEC"/>
    <w:rsid w:val="003B2EA8"/>
    <w:rsid w:val="003B6298"/>
    <w:rsid w:val="003B739B"/>
    <w:rsid w:val="003C1914"/>
    <w:rsid w:val="003C1EB6"/>
    <w:rsid w:val="003C2078"/>
    <w:rsid w:val="003C26AE"/>
    <w:rsid w:val="003C47B2"/>
    <w:rsid w:val="003C50DF"/>
    <w:rsid w:val="003C72E0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E796D"/>
    <w:rsid w:val="003F05AF"/>
    <w:rsid w:val="003F098C"/>
    <w:rsid w:val="003F2E56"/>
    <w:rsid w:val="003F67A5"/>
    <w:rsid w:val="00400160"/>
    <w:rsid w:val="0040056B"/>
    <w:rsid w:val="0040468B"/>
    <w:rsid w:val="00405119"/>
    <w:rsid w:val="00406402"/>
    <w:rsid w:val="004103EE"/>
    <w:rsid w:val="00411972"/>
    <w:rsid w:val="004133B9"/>
    <w:rsid w:val="004133BE"/>
    <w:rsid w:val="004148F0"/>
    <w:rsid w:val="00414AC3"/>
    <w:rsid w:val="004152F1"/>
    <w:rsid w:val="00415551"/>
    <w:rsid w:val="00415C94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28E7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8721F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326B"/>
    <w:rsid w:val="004E4F31"/>
    <w:rsid w:val="004E5D86"/>
    <w:rsid w:val="004E6712"/>
    <w:rsid w:val="004E6DB0"/>
    <w:rsid w:val="004E70BC"/>
    <w:rsid w:val="004F0A37"/>
    <w:rsid w:val="004F4C52"/>
    <w:rsid w:val="004F7A42"/>
    <w:rsid w:val="004F7DA5"/>
    <w:rsid w:val="00502CB4"/>
    <w:rsid w:val="0050540C"/>
    <w:rsid w:val="005062DD"/>
    <w:rsid w:val="00507034"/>
    <w:rsid w:val="00507D0A"/>
    <w:rsid w:val="00516BA1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68F6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399A"/>
    <w:rsid w:val="005F4289"/>
    <w:rsid w:val="005F5F4F"/>
    <w:rsid w:val="005F7E38"/>
    <w:rsid w:val="00600D71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6568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37E73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76875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97ADC"/>
    <w:rsid w:val="006A13A4"/>
    <w:rsid w:val="006A1BA4"/>
    <w:rsid w:val="006A393F"/>
    <w:rsid w:val="006A3C9C"/>
    <w:rsid w:val="006B0047"/>
    <w:rsid w:val="006B00C5"/>
    <w:rsid w:val="006B1B06"/>
    <w:rsid w:val="006B33AD"/>
    <w:rsid w:val="006B5B06"/>
    <w:rsid w:val="006C1622"/>
    <w:rsid w:val="006C409F"/>
    <w:rsid w:val="006C5D51"/>
    <w:rsid w:val="006C7647"/>
    <w:rsid w:val="006D132F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1A15"/>
    <w:rsid w:val="006F2123"/>
    <w:rsid w:val="006F4334"/>
    <w:rsid w:val="006F6493"/>
    <w:rsid w:val="006F6E5F"/>
    <w:rsid w:val="006F747B"/>
    <w:rsid w:val="00700FBE"/>
    <w:rsid w:val="00701424"/>
    <w:rsid w:val="00701A7E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67997"/>
    <w:rsid w:val="00771A5F"/>
    <w:rsid w:val="00777DB4"/>
    <w:rsid w:val="007809E9"/>
    <w:rsid w:val="00782709"/>
    <w:rsid w:val="00783002"/>
    <w:rsid w:val="00783FD5"/>
    <w:rsid w:val="0078589C"/>
    <w:rsid w:val="00785B75"/>
    <w:rsid w:val="00787F58"/>
    <w:rsid w:val="00791B13"/>
    <w:rsid w:val="00792D28"/>
    <w:rsid w:val="00793B97"/>
    <w:rsid w:val="007A23CE"/>
    <w:rsid w:val="007A78C3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E6706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27EDD"/>
    <w:rsid w:val="00830214"/>
    <w:rsid w:val="00830B97"/>
    <w:rsid w:val="00830D10"/>
    <w:rsid w:val="00831833"/>
    <w:rsid w:val="00833AE1"/>
    <w:rsid w:val="00834571"/>
    <w:rsid w:val="0083480A"/>
    <w:rsid w:val="00841F10"/>
    <w:rsid w:val="00842B31"/>
    <w:rsid w:val="00845E41"/>
    <w:rsid w:val="00847B3D"/>
    <w:rsid w:val="0085172E"/>
    <w:rsid w:val="00852E35"/>
    <w:rsid w:val="00853BEE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7B4"/>
    <w:rsid w:val="00870CB9"/>
    <w:rsid w:val="00870DFF"/>
    <w:rsid w:val="0087249F"/>
    <w:rsid w:val="0087480D"/>
    <w:rsid w:val="00874D86"/>
    <w:rsid w:val="00877D6B"/>
    <w:rsid w:val="0088048B"/>
    <w:rsid w:val="00880683"/>
    <w:rsid w:val="00881089"/>
    <w:rsid w:val="008814FE"/>
    <w:rsid w:val="00881544"/>
    <w:rsid w:val="00883481"/>
    <w:rsid w:val="00887717"/>
    <w:rsid w:val="0089149B"/>
    <w:rsid w:val="00895A36"/>
    <w:rsid w:val="00896F72"/>
    <w:rsid w:val="0089779F"/>
    <w:rsid w:val="008A0ADD"/>
    <w:rsid w:val="008A19ED"/>
    <w:rsid w:val="008A36CC"/>
    <w:rsid w:val="008A464F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2F81"/>
    <w:rsid w:val="008C4D54"/>
    <w:rsid w:val="008C673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38E7"/>
    <w:rsid w:val="0093447D"/>
    <w:rsid w:val="0093793F"/>
    <w:rsid w:val="00943E22"/>
    <w:rsid w:val="00945FF8"/>
    <w:rsid w:val="00947621"/>
    <w:rsid w:val="00952F29"/>
    <w:rsid w:val="00955C53"/>
    <w:rsid w:val="00955D64"/>
    <w:rsid w:val="00956D43"/>
    <w:rsid w:val="009604D0"/>
    <w:rsid w:val="00962109"/>
    <w:rsid w:val="00962634"/>
    <w:rsid w:val="0096275C"/>
    <w:rsid w:val="0097042A"/>
    <w:rsid w:val="00973909"/>
    <w:rsid w:val="00975627"/>
    <w:rsid w:val="00975C12"/>
    <w:rsid w:val="00975F1B"/>
    <w:rsid w:val="00976D01"/>
    <w:rsid w:val="009773CB"/>
    <w:rsid w:val="00977633"/>
    <w:rsid w:val="0098066C"/>
    <w:rsid w:val="00980C2F"/>
    <w:rsid w:val="00980D0A"/>
    <w:rsid w:val="00981024"/>
    <w:rsid w:val="00984411"/>
    <w:rsid w:val="00986C09"/>
    <w:rsid w:val="009876BC"/>
    <w:rsid w:val="00987EA8"/>
    <w:rsid w:val="009909DD"/>
    <w:rsid w:val="00992CBE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2141"/>
    <w:rsid w:val="009B4027"/>
    <w:rsid w:val="009B538A"/>
    <w:rsid w:val="009C0271"/>
    <w:rsid w:val="009C1C68"/>
    <w:rsid w:val="009C2AF5"/>
    <w:rsid w:val="009C2C0F"/>
    <w:rsid w:val="009C3C82"/>
    <w:rsid w:val="009D6664"/>
    <w:rsid w:val="009D6ABE"/>
    <w:rsid w:val="009D6E85"/>
    <w:rsid w:val="009D7E5F"/>
    <w:rsid w:val="009E05A9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100B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2ABC"/>
    <w:rsid w:val="00A247D9"/>
    <w:rsid w:val="00A24C38"/>
    <w:rsid w:val="00A27159"/>
    <w:rsid w:val="00A274BA"/>
    <w:rsid w:val="00A27581"/>
    <w:rsid w:val="00A3020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65BC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A49F0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13F0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3A0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3F6F"/>
    <w:rsid w:val="00B66F6B"/>
    <w:rsid w:val="00B75368"/>
    <w:rsid w:val="00B81F91"/>
    <w:rsid w:val="00B83F68"/>
    <w:rsid w:val="00B92197"/>
    <w:rsid w:val="00B92CB5"/>
    <w:rsid w:val="00B93905"/>
    <w:rsid w:val="00B95A8A"/>
    <w:rsid w:val="00BA3532"/>
    <w:rsid w:val="00BA54AD"/>
    <w:rsid w:val="00BA72A2"/>
    <w:rsid w:val="00BA75CB"/>
    <w:rsid w:val="00BA7BCE"/>
    <w:rsid w:val="00BB0852"/>
    <w:rsid w:val="00BB0B61"/>
    <w:rsid w:val="00BB1720"/>
    <w:rsid w:val="00BB18B5"/>
    <w:rsid w:val="00BB24A2"/>
    <w:rsid w:val="00BB5A60"/>
    <w:rsid w:val="00BB6D6B"/>
    <w:rsid w:val="00BC4217"/>
    <w:rsid w:val="00BC4FB0"/>
    <w:rsid w:val="00BC50A5"/>
    <w:rsid w:val="00BC6483"/>
    <w:rsid w:val="00BC6C4E"/>
    <w:rsid w:val="00BD01D5"/>
    <w:rsid w:val="00BD1BE7"/>
    <w:rsid w:val="00BD1C3A"/>
    <w:rsid w:val="00BD2795"/>
    <w:rsid w:val="00BD4E97"/>
    <w:rsid w:val="00BD75E2"/>
    <w:rsid w:val="00BD78ED"/>
    <w:rsid w:val="00BE1D60"/>
    <w:rsid w:val="00BE3E04"/>
    <w:rsid w:val="00BE7B45"/>
    <w:rsid w:val="00BF2392"/>
    <w:rsid w:val="00BF4A2C"/>
    <w:rsid w:val="00BF5840"/>
    <w:rsid w:val="00BF65DF"/>
    <w:rsid w:val="00C01644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562A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6A97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81C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37FA5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2DCF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4DD9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1894"/>
    <w:rsid w:val="00EB40A2"/>
    <w:rsid w:val="00EB4AC7"/>
    <w:rsid w:val="00EC037E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4140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27F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188C"/>
    <w:rsid w:val="00F42F0E"/>
    <w:rsid w:val="00F43E8C"/>
    <w:rsid w:val="00F44B56"/>
    <w:rsid w:val="00F478E9"/>
    <w:rsid w:val="00F51072"/>
    <w:rsid w:val="00F5154F"/>
    <w:rsid w:val="00F53F8E"/>
    <w:rsid w:val="00F554EE"/>
    <w:rsid w:val="00F55AC1"/>
    <w:rsid w:val="00F562A0"/>
    <w:rsid w:val="00F56741"/>
    <w:rsid w:val="00F56938"/>
    <w:rsid w:val="00F60890"/>
    <w:rsid w:val="00F61CE2"/>
    <w:rsid w:val="00F63F04"/>
    <w:rsid w:val="00F64159"/>
    <w:rsid w:val="00F6466E"/>
    <w:rsid w:val="00F647A1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87F3A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53A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18E48-8E33-4882-8F5F-CE993002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9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1139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18B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39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5F399A"/>
  </w:style>
  <w:style w:type="character" w:customStyle="1" w:styleId="author">
    <w:name w:val="author"/>
    <w:basedOn w:val="DefaultParagraphFont"/>
    <w:rsid w:val="005F399A"/>
  </w:style>
  <w:style w:type="character" w:customStyle="1" w:styleId="a-color-secondary">
    <w:name w:val="a-color-secondary"/>
    <w:basedOn w:val="DefaultParagraphFont"/>
    <w:rsid w:val="005F399A"/>
  </w:style>
  <w:style w:type="paragraph" w:styleId="NormalWeb">
    <w:name w:val="Normal (Web)"/>
    <w:basedOn w:val="Normal"/>
    <w:uiPriority w:val="99"/>
    <w:unhideWhenUsed/>
    <w:rsid w:val="005B6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erence">
    <w:name w:val="reference"/>
    <w:basedOn w:val="DefaultParagraphFont"/>
    <w:rsid w:val="008A1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7</cp:revision>
  <dcterms:created xsi:type="dcterms:W3CDTF">2017-03-14T16:49:00Z</dcterms:created>
  <dcterms:modified xsi:type="dcterms:W3CDTF">2017-03-17T12:38:00Z</dcterms:modified>
</cp:coreProperties>
</file>