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D57" w:rsidRPr="008F62D0" w:rsidRDefault="00031FD6" w:rsidP="007A1D57">
      <w:bookmarkStart w:id="0" w:name="_GoBack"/>
      <w:r>
        <w:t>New</w:t>
      </w:r>
      <w:r w:rsidR="007A1D57" w:rsidRPr="008F62D0">
        <w:t xml:space="preserve"> Dis-</w:t>
      </w:r>
      <w:proofErr w:type="spellStart"/>
      <w:r w:rsidR="007A1D57" w:rsidRPr="008F62D0">
        <w:t>Eur</w:t>
      </w:r>
      <w:proofErr w:type="spellEnd"/>
      <w:r w:rsidR="007A1D57" w:rsidRPr="008F62D0">
        <w:t>-Czech Republic-</w:t>
      </w:r>
      <w:r w:rsidR="007A1D57" w:rsidRPr="007A1D57">
        <w:t xml:space="preserve"> </w:t>
      </w:r>
      <w:proofErr w:type="spellStart"/>
      <w:r w:rsidR="007A1D57" w:rsidRPr="008F62D0">
        <w:t>Pekárna</w:t>
      </w:r>
      <w:proofErr w:type="spellEnd"/>
      <w:r w:rsidR="007A1D57" w:rsidRPr="008F62D0">
        <w:t xml:space="preserve"> </w:t>
      </w:r>
      <w:proofErr w:type="spellStart"/>
      <w:r w:rsidR="007A1D57" w:rsidRPr="008F62D0">
        <w:t>Höhle</w:t>
      </w:r>
      <w:proofErr w:type="spellEnd"/>
      <w:r w:rsidR="007A1D57" w:rsidRPr="008F62D0">
        <w:t>-</w:t>
      </w:r>
      <w:r w:rsidR="00983BC0">
        <w:t>removable haft</w:t>
      </w:r>
      <w:r w:rsidR="007A1D57">
        <w:t xml:space="preserve"> for a projectile point, 12 940 ± 250 BP</w:t>
      </w:r>
    </w:p>
    <w:bookmarkEnd w:id="0"/>
    <w:p w:rsidR="007A1D57" w:rsidRPr="008F62D0" w:rsidRDefault="007A1D57" w:rsidP="007A1D57">
      <w:r>
        <w:rPr>
          <w:noProof/>
        </w:rPr>
        <w:drawing>
          <wp:inline distT="0" distB="0" distL="0" distR="0" wp14:anchorId="093C6A21" wp14:editId="78718ACC">
            <wp:extent cx="2804160" cy="16193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952" cy="16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BC0" w:rsidRPr="00983BC0">
        <w:rPr>
          <w:noProof/>
        </w:rPr>
        <w:t xml:space="preserve"> </w:t>
      </w:r>
      <w:r w:rsidR="00983BC0">
        <w:rPr>
          <w:noProof/>
        </w:rPr>
        <w:drawing>
          <wp:inline distT="0" distB="0" distL="0" distR="0" wp14:anchorId="3BFB7276" wp14:editId="442E9C25">
            <wp:extent cx="2087880" cy="15452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6786" cy="15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7" w:rsidRDefault="007A1D57" w:rsidP="007A1D57">
      <w:r w:rsidRPr="008F62D0">
        <w:t>Fig. 1. Czech Republic-</w:t>
      </w:r>
      <w:proofErr w:type="spellStart"/>
      <w:r w:rsidRPr="008F62D0">
        <w:t>Pekárna</w:t>
      </w:r>
      <w:proofErr w:type="spellEnd"/>
      <w:r w:rsidRPr="008F62D0">
        <w:t xml:space="preserve"> </w:t>
      </w:r>
      <w:proofErr w:type="spellStart"/>
      <w:r w:rsidRPr="008F62D0">
        <w:t>Höhle</w:t>
      </w:r>
      <w:proofErr w:type="spellEnd"/>
      <w:r w:rsidRPr="008F62D0">
        <w:t>-</w:t>
      </w:r>
      <w:r w:rsidR="00983BC0" w:rsidRPr="00983BC0">
        <w:t xml:space="preserve"> </w:t>
      </w:r>
      <w:r w:rsidR="00983BC0">
        <w:t>removable haft</w:t>
      </w:r>
      <w:r>
        <w:t xml:space="preserve"> for a projectile point, 12 940 ± 250 BP</w:t>
      </w:r>
      <w:r w:rsidR="00983BC0">
        <w:t>.</w:t>
      </w:r>
    </w:p>
    <w:p w:rsidR="00983BC0" w:rsidRPr="008F62D0" w:rsidRDefault="00983BC0" w:rsidP="007A1D57">
      <w:r>
        <w:t xml:space="preserve">Fig. 2. Examples of a removable projectile haft </w:t>
      </w:r>
    </w:p>
    <w:p w:rsidR="007A1D57" w:rsidRPr="008F62D0" w:rsidRDefault="007A1D57" w:rsidP="007A1D57">
      <w:pPr>
        <w:rPr>
          <w:rStyle w:val="Strong"/>
        </w:rPr>
      </w:pPr>
    </w:p>
    <w:p w:rsidR="007A1D57" w:rsidRPr="008F62D0" w:rsidRDefault="007A1D57" w:rsidP="007A1D57">
      <w:pPr>
        <w:rPr>
          <w:rStyle w:val="Strong"/>
        </w:rPr>
      </w:pPr>
      <w:r w:rsidRPr="008F62D0">
        <w:rPr>
          <w:rStyle w:val="Strong"/>
        </w:rPr>
        <w:t>Formal Label:</w:t>
      </w:r>
      <w:r w:rsidRPr="008F62D0">
        <w:t xml:space="preserve"> Czech Republic-</w:t>
      </w:r>
      <w:proofErr w:type="spellStart"/>
      <w:r w:rsidRPr="008F62D0">
        <w:t>Pekárna</w:t>
      </w:r>
      <w:proofErr w:type="spellEnd"/>
      <w:r w:rsidRPr="008F62D0">
        <w:t xml:space="preserve"> </w:t>
      </w:r>
      <w:proofErr w:type="spellStart"/>
      <w:r w:rsidRPr="008F62D0">
        <w:t>Höhle</w:t>
      </w:r>
      <w:proofErr w:type="spellEnd"/>
      <w:r w:rsidRPr="008F62D0">
        <w:t>-</w:t>
      </w:r>
      <w:r w:rsidR="00983BC0" w:rsidRPr="00983BC0">
        <w:t xml:space="preserve"> </w:t>
      </w:r>
      <w:r w:rsidR="00983BC0">
        <w:t>removable haft</w:t>
      </w:r>
      <w:r>
        <w:t xml:space="preserve"> for a projectile point, 12 940 ± 250 BP</w:t>
      </w:r>
    </w:p>
    <w:p w:rsidR="007A1D57" w:rsidRPr="008F62D0" w:rsidRDefault="007A1D57" w:rsidP="007A1D57">
      <w:pPr>
        <w:rPr>
          <w:rStyle w:val="Strong"/>
        </w:rPr>
      </w:pPr>
      <w:r w:rsidRPr="008F62D0">
        <w:rPr>
          <w:rStyle w:val="Strong"/>
        </w:rPr>
        <w:t>Case Description:</w:t>
      </w:r>
    </w:p>
    <w:p w:rsidR="007A1D57" w:rsidRPr="008F62D0" w:rsidRDefault="007A1D57" w:rsidP="007A1D57">
      <w:pPr>
        <w:ind w:firstLine="720"/>
      </w:pPr>
      <w:r>
        <w:t xml:space="preserve">This </w:t>
      </w:r>
      <w:r w:rsidR="00983BC0">
        <w:t>removable haft</w:t>
      </w:r>
      <w:r>
        <w:t xml:space="preserve"> for a projectile point, 12 940 ± 250 BP, </w:t>
      </w:r>
      <w:r w:rsidRPr="008F62D0">
        <w:t xml:space="preserve">was an invention of </w:t>
      </w:r>
      <w:r>
        <w:t>lat</w:t>
      </w:r>
      <w:r w:rsidRPr="008F62D0">
        <w:t xml:space="preserve">e Magdalenian hunters of the </w:t>
      </w:r>
      <w:r w:rsidR="0007007D">
        <w:t>Central European</w:t>
      </w:r>
      <w:r w:rsidRPr="008F62D0">
        <w:t xml:space="preserve"> plain</w:t>
      </w:r>
      <w:r w:rsidR="0007007D">
        <w:t xml:space="preserve"> </w:t>
      </w:r>
      <w:r w:rsidR="00154C4C">
        <w:t>as they hunted in</w:t>
      </w:r>
      <w:r w:rsidRPr="008F62D0">
        <w:t xml:space="preserve"> </w:t>
      </w:r>
      <w:r w:rsidR="0007007D">
        <w:t xml:space="preserve">river valleys such as the </w:t>
      </w:r>
      <w:proofErr w:type="spellStart"/>
      <w:r w:rsidR="0007007D">
        <w:t>Ochosky</w:t>
      </w:r>
      <w:proofErr w:type="spellEnd"/>
      <w:r w:rsidR="0007007D">
        <w:t xml:space="preserve"> </w:t>
      </w:r>
      <w:proofErr w:type="spellStart"/>
      <w:r w:rsidR="0007007D">
        <w:t>Potok</w:t>
      </w:r>
      <w:proofErr w:type="spellEnd"/>
      <w:r w:rsidRPr="008F62D0">
        <w:t xml:space="preserve"> valley</w:t>
      </w:r>
      <w:r w:rsidR="00154C4C">
        <w:t xml:space="preserve"> near </w:t>
      </w:r>
      <w:proofErr w:type="spellStart"/>
      <w:r w:rsidR="00154C4C" w:rsidRPr="008F62D0">
        <w:t>Pekárna</w:t>
      </w:r>
      <w:proofErr w:type="spellEnd"/>
      <w:r w:rsidR="00154C4C" w:rsidRPr="008F62D0">
        <w:t xml:space="preserve"> </w:t>
      </w:r>
      <w:proofErr w:type="spellStart"/>
      <w:r w:rsidR="00154C4C" w:rsidRPr="008F62D0">
        <w:t>Höhle</w:t>
      </w:r>
      <w:proofErr w:type="spellEnd"/>
      <w:r w:rsidR="00154C4C">
        <w:t xml:space="preserve"> in the Czech Republic where this was excavated</w:t>
      </w:r>
      <w:r>
        <w:t xml:space="preserve">. </w:t>
      </w:r>
      <w:r w:rsidR="00154C4C">
        <w:t>With this</w:t>
      </w:r>
      <w:r>
        <w:t xml:space="preserve"> removable haft </w:t>
      </w:r>
      <w:r w:rsidR="00154C4C">
        <w:t xml:space="preserve">one </w:t>
      </w:r>
      <w:r>
        <w:t xml:space="preserve">could re-arm the spear </w:t>
      </w:r>
      <w:r w:rsidR="00F56010">
        <w:t xml:space="preserve">or atlatl dart </w:t>
      </w:r>
      <w:r>
        <w:t>with another point quickly and thus improve the chances of hitting moving prey.</w:t>
      </w:r>
      <w:r w:rsidR="00983BC0">
        <w:t xml:space="preserve"> It may have developed simultaneously with the</w:t>
      </w:r>
      <w:r w:rsidR="00154C4C">
        <w:t xml:space="preserve"> introduction</w:t>
      </w:r>
      <w:r w:rsidR="00983BC0">
        <w:t xml:space="preserve"> of the atlatl.</w:t>
      </w:r>
    </w:p>
    <w:p w:rsidR="007A1D57" w:rsidRPr="008F62D0" w:rsidRDefault="007A1D57" w:rsidP="007A1D57">
      <w:pPr>
        <w:rPr>
          <w:rStyle w:val="Strong"/>
          <w:b w:val="0"/>
          <w:bCs w:val="0"/>
        </w:rPr>
      </w:pPr>
      <w:r w:rsidRPr="008F62D0">
        <w:rPr>
          <w:rStyle w:val="Strong"/>
        </w:rPr>
        <w:t>Accession Number:</w:t>
      </w:r>
    </w:p>
    <w:p w:rsidR="007A1D57" w:rsidRPr="008F62D0" w:rsidRDefault="007A1D57" w:rsidP="007A1D57">
      <w:r w:rsidRPr="008F62D0">
        <w:rPr>
          <w:rStyle w:val="Strong"/>
        </w:rPr>
        <w:t>LC Classification:</w:t>
      </w:r>
      <w:r w:rsidRPr="008F62D0">
        <w:t xml:space="preserve"> </w:t>
      </w:r>
      <w:r>
        <w:t>DAW</w:t>
      </w:r>
      <w:proofErr w:type="gramStart"/>
      <w:r>
        <w:t>1023 .I</w:t>
      </w:r>
      <w:proofErr w:type="gramEnd"/>
      <w:r>
        <w:t>58</w:t>
      </w:r>
    </w:p>
    <w:p w:rsidR="007A1D57" w:rsidRPr="008F62D0" w:rsidRDefault="007A1D57" w:rsidP="007A1D57">
      <w:r w:rsidRPr="008F62D0">
        <w:rPr>
          <w:rStyle w:val="Strong"/>
        </w:rPr>
        <w:t>Date or Time Horizon:</w:t>
      </w:r>
      <w:r w:rsidRPr="008F62D0">
        <w:t xml:space="preserve"> </w:t>
      </w:r>
      <w:r>
        <w:t>12 940 ± 250 - 12 670 ± 80 BP</w:t>
      </w:r>
    </w:p>
    <w:p w:rsidR="007A1D57" w:rsidRPr="008F62D0" w:rsidRDefault="007A1D57" w:rsidP="007A1D57">
      <w:pPr>
        <w:rPr>
          <w:rStyle w:val="Strong"/>
        </w:rPr>
      </w:pPr>
      <w:r w:rsidRPr="008F62D0">
        <w:rPr>
          <w:rStyle w:val="Strong"/>
        </w:rPr>
        <w:t xml:space="preserve">Geographical Area: </w:t>
      </w:r>
      <w:r>
        <w:t>Czech Republic-</w:t>
      </w:r>
      <w:proofErr w:type="spellStart"/>
      <w:r>
        <w:t>Pekárna</w:t>
      </w:r>
      <w:proofErr w:type="spellEnd"/>
      <w:r>
        <w:t xml:space="preserve"> </w:t>
      </w:r>
    </w:p>
    <w:p w:rsidR="007A1D57" w:rsidRPr="008F62D0" w:rsidRDefault="007A1D57" w:rsidP="007A1D57">
      <w:r w:rsidRPr="008F62D0">
        <w:rPr>
          <w:rStyle w:val="Strong"/>
        </w:rPr>
        <w:t>Map, GPS Coordinates:</w:t>
      </w:r>
      <w:r w:rsidRPr="008F62D0">
        <w:t xml:space="preserve"> </w:t>
      </w:r>
      <w:hyperlink r:id="rId6" w:history="1">
        <w:r w:rsidRPr="008F62D0">
          <w:rPr>
            <w:rStyle w:val="latitude"/>
            <w:color w:val="0000FF"/>
            <w:u w:val="single"/>
          </w:rPr>
          <w:t>49°15′25″N</w:t>
        </w:r>
        <w:r w:rsidRPr="008F62D0">
          <w:rPr>
            <w:rStyle w:val="geo-dms"/>
            <w:color w:val="0000FF"/>
            <w:u w:val="single"/>
          </w:rPr>
          <w:t xml:space="preserve"> </w:t>
        </w:r>
        <w:r w:rsidRPr="008F62D0">
          <w:rPr>
            <w:rStyle w:val="longitude"/>
            <w:color w:val="0000FF"/>
            <w:u w:val="single"/>
          </w:rPr>
          <w:t>16°44′19″E</w:t>
        </w:r>
      </w:hyperlink>
    </w:p>
    <w:p w:rsidR="007A1D57" w:rsidRPr="008F62D0" w:rsidRDefault="007A1D57" w:rsidP="007A1D57">
      <w:r w:rsidRPr="008F62D0">
        <w:object w:dxaOrig="5179" w:dyaOrig="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2pt;height:172.8pt" o:ole="">
            <v:imagedata r:id="rId7" o:title=""/>
          </v:shape>
          <o:OLEObject Type="Embed" ProgID="Unknown" ShapeID="_x0000_i1025" DrawAspect="Content" ObjectID="_1550891577" r:id="rId8"/>
        </w:object>
      </w:r>
      <w:r w:rsidRPr="008F62D0">
        <w:rPr>
          <w:noProof/>
        </w:rPr>
        <w:t xml:space="preserve"> </w:t>
      </w:r>
      <w:r w:rsidRPr="008F62D0">
        <w:rPr>
          <w:noProof/>
        </w:rPr>
        <w:drawing>
          <wp:inline distT="0" distB="0" distL="0" distR="0" wp14:anchorId="65D4898D" wp14:editId="25ADC7A2">
            <wp:extent cx="2710308" cy="1665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600" cy="16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7" w:rsidRPr="008F62D0" w:rsidRDefault="007A1D57" w:rsidP="007A1D57">
      <w:pPr>
        <w:autoSpaceDE w:val="0"/>
        <w:autoSpaceDN w:val="0"/>
        <w:adjustRightInd w:val="0"/>
      </w:pPr>
      <w:r w:rsidRPr="008F62D0">
        <w:t xml:space="preserve">Fig. </w:t>
      </w:r>
      <w:r w:rsidR="00360B55">
        <w:t>3</w:t>
      </w:r>
      <w:r w:rsidRPr="008F62D0">
        <w:t xml:space="preserve">. Magdalenian </w:t>
      </w:r>
      <w:r w:rsidRPr="008F62D0">
        <w:rPr>
          <w:rStyle w:val="shorttext"/>
          <w:lang w:val="en"/>
        </w:rPr>
        <w:t xml:space="preserve">sites in the Czech Republic Moravian karst: </w:t>
      </w:r>
      <w:r w:rsidRPr="008F62D0">
        <w:t xml:space="preserve">1. </w:t>
      </w:r>
      <w:proofErr w:type="spellStart"/>
      <w:r w:rsidRPr="008F62D0">
        <w:t>Pekárna</w:t>
      </w:r>
      <w:proofErr w:type="spellEnd"/>
      <w:r w:rsidRPr="008F62D0">
        <w:t xml:space="preserve">, 2. </w:t>
      </w:r>
      <w:proofErr w:type="spellStart"/>
      <w:r w:rsidRPr="008F62D0">
        <w:t>Kůlnička</w:t>
      </w:r>
      <w:proofErr w:type="spellEnd"/>
      <w:r w:rsidRPr="008F62D0">
        <w:t xml:space="preserve">, 3. </w:t>
      </w:r>
      <w:proofErr w:type="spellStart"/>
      <w:r w:rsidRPr="008F62D0">
        <w:t>Mokrá</w:t>
      </w:r>
      <w:proofErr w:type="spellEnd"/>
      <w:r w:rsidRPr="008F62D0">
        <w:t xml:space="preserve">, 4. </w:t>
      </w:r>
      <w:proofErr w:type="spellStart"/>
      <w:r w:rsidRPr="008F62D0">
        <w:t>Křižova</w:t>
      </w:r>
      <w:proofErr w:type="spellEnd"/>
      <w:r w:rsidRPr="008F62D0">
        <w:t xml:space="preserve">, 5. </w:t>
      </w:r>
      <w:proofErr w:type="spellStart"/>
      <w:r w:rsidRPr="008F62D0">
        <w:t>Adlerova</w:t>
      </w:r>
      <w:proofErr w:type="spellEnd"/>
      <w:r w:rsidRPr="008F62D0">
        <w:t xml:space="preserve">, 6. </w:t>
      </w:r>
      <w:proofErr w:type="spellStart"/>
      <w:r w:rsidRPr="008F62D0">
        <w:t>Ochozská</w:t>
      </w:r>
      <w:proofErr w:type="spellEnd"/>
      <w:r w:rsidRPr="008F62D0">
        <w:t xml:space="preserve">, 7. </w:t>
      </w:r>
      <w:proofErr w:type="spellStart"/>
      <w:r w:rsidRPr="008F62D0">
        <w:t>Švédův</w:t>
      </w:r>
      <w:proofErr w:type="spellEnd"/>
      <w:r w:rsidRPr="008F62D0">
        <w:t xml:space="preserve"> </w:t>
      </w:r>
      <w:proofErr w:type="spellStart"/>
      <w:r w:rsidRPr="008F62D0">
        <w:t>stůl</w:t>
      </w:r>
      <w:proofErr w:type="spellEnd"/>
      <w:r w:rsidRPr="008F62D0">
        <w:t xml:space="preserve">, 8. </w:t>
      </w:r>
      <w:proofErr w:type="spellStart"/>
      <w:r w:rsidRPr="008F62D0">
        <w:t>Lišči</w:t>
      </w:r>
      <w:proofErr w:type="spellEnd"/>
      <w:r w:rsidRPr="008F62D0">
        <w:t xml:space="preserve">. Measure is in km. From </w:t>
      </w:r>
      <w:proofErr w:type="spellStart"/>
      <w:r w:rsidRPr="008F62D0">
        <w:t>Valoch</w:t>
      </w:r>
      <w:proofErr w:type="spellEnd"/>
      <w:r w:rsidRPr="008F62D0">
        <w:t xml:space="preserve"> 2001.</w:t>
      </w:r>
    </w:p>
    <w:p w:rsidR="007A1D57" w:rsidRPr="008F62D0" w:rsidRDefault="007A1D57" w:rsidP="007A1D57">
      <w:pPr>
        <w:autoSpaceDE w:val="0"/>
        <w:autoSpaceDN w:val="0"/>
        <w:adjustRightInd w:val="0"/>
      </w:pPr>
      <w:r w:rsidRPr="008F62D0">
        <w:t xml:space="preserve">Fig. </w:t>
      </w:r>
      <w:r w:rsidR="00360B55">
        <w:t>4</w:t>
      </w:r>
      <w:r w:rsidRPr="008F62D0">
        <w:t xml:space="preserve">. Location of </w:t>
      </w:r>
      <w:proofErr w:type="spellStart"/>
      <w:r w:rsidRPr="008F62D0">
        <w:t>Pekárna</w:t>
      </w:r>
      <w:proofErr w:type="spellEnd"/>
      <w:r w:rsidRPr="008F62D0">
        <w:t xml:space="preserve"> near </w:t>
      </w:r>
      <w:proofErr w:type="spellStart"/>
      <w:r w:rsidRPr="008F62D0">
        <w:t>Ochoz</w:t>
      </w:r>
      <w:proofErr w:type="spellEnd"/>
      <w:r w:rsidRPr="008F62D0">
        <w:t xml:space="preserve"> u </w:t>
      </w:r>
      <w:proofErr w:type="spellStart"/>
      <w:r w:rsidRPr="008F62D0">
        <w:t>Brna</w:t>
      </w:r>
      <w:proofErr w:type="spellEnd"/>
      <w:r w:rsidRPr="008F62D0">
        <w:t xml:space="preserve"> in the Czech Republic. From https://upload.wikimedia.org/wikipedia/commons/thumb/1/10/Czech_Republic_adm_location_map.svg/375px-Czech_Republic_adm_location_map.svg.png</w:t>
      </w:r>
    </w:p>
    <w:p w:rsidR="007A1D57" w:rsidRPr="008F62D0" w:rsidRDefault="007A1D57" w:rsidP="007A1D57">
      <w:r w:rsidRPr="008F62D0">
        <w:rPr>
          <w:rStyle w:val="Strong"/>
        </w:rPr>
        <w:t>Cultural Affiliation:</w:t>
      </w:r>
      <w:r w:rsidRPr="008F62D0">
        <w:t xml:space="preserve"> Magdalenian</w:t>
      </w:r>
    </w:p>
    <w:p w:rsidR="007A1D57" w:rsidRPr="008F62D0" w:rsidRDefault="007A1D57" w:rsidP="007A1D57">
      <w:r w:rsidRPr="008F62D0">
        <w:rPr>
          <w:rStyle w:val="Strong"/>
        </w:rPr>
        <w:t>Medium:</w:t>
      </w:r>
      <w:r w:rsidRPr="008F62D0">
        <w:t xml:space="preserve"> bone</w:t>
      </w:r>
    </w:p>
    <w:p w:rsidR="007A1D57" w:rsidRPr="008F62D0" w:rsidRDefault="007A1D57" w:rsidP="007A1D57">
      <w:pPr>
        <w:rPr>
          <w:rStyle w:val="Strong"/>
        </w:rPr>
      </w:pPr>
      <w:r w:rsidRPr="008F62D0">
        <w:rPr>
          <w:rStyle w:val="Strong"/>
        </w:rPr>
        <w:t xml:space="preserve">Dimensions: </w:t>
      </w:r>
      <w:r w:rsidR="00154C4C">
        <w:rPr>
          <w:rStyle w:val="Strong"/>
        </w:rPr>
        <w:t xml:space="preserve">L </w:t>
      </w:r>
      <w:r>
        <w:rPr>
          <w:rStyle w:val="Strong"/>
        </w:rPr>
        <w:t>11 cm</w:t>
      </w:r>
      <w:r w:rsidR="00154C4C">
        <w:rPr>
          <w:rStyle w:val="Strong"/>
        </w:rPr>
        <w:t>.</w:t>
      </w:r>
      <w:r w:rsidRPr="008F62D0">
        <w:rPr>
          <w:rFonts w:ascii="Open Sans" w:hAnsi="Open Sans"/>
          <w:b/>
          <w:bCs/>
          <w:color w:val="646673"/>
          <w:shd w:val="clear" w:color="auto" w:fill="FFFFFF"/>
        </w:rPr>
        <w:br/>
      </w:r>
      <w:r w:rsidRPr="008F62D0">
        <w:rPr>
          <w:rStyle w:val="Strong"/>
        </w:rPr>
        <w:t xml:space="preserve">Weight: </w:t>
      </w:r>
    </w:p>
    <w:p w:rsidR="007A1D57" w:rsidRPr="008F62D0" w:rsidRDefault="007A1D57" w:rsidP="007A1D57">
      <w:r w:rsidRPr="008F62D0">
        <w:rPr>
          <w:rStyle w:val="Strong"/>
        </w:rPr>
        <w:t xml:space="preserve">Provenance: </w:t>
      </w:r>
      <w:r w:rsidRPr="008F62D0">
        <w:rPr>
          <w:rStyle w:val="Strong"/>
          <w:b w:val="0"/>
        </w:rPr>
        <w:t>original, Moravian Museum in Brno, Czech Republic.</w:t>
      </w:r>
    </w:p>
    <w:p w:rsidR="007A1D57" w:rsidRPr="008F62D0" w:rsidRDefault="007A1D57" w:rsidP="007A1D57">
      <w:r w:rsidRPr="008F62D0">
        <w:rPr>
          <w:b/>
        </w:rPr>
        <w:t xml:space="preserve">Condition: </w:t>
      </w:r>
      <w:r w:rsidRPr="008F62D0">
        <w:t>Museum replica in resin.</w:t>
      </w:r>
    </w:p>
    <w:p w:rsidR="007A1D57" w:rsidRPr="008F62D0" w:rsidRDefault="007A1D57" w:rsidP="007A1D57">
      <w:pPr>
        <w:rPr>
          <w:b/>
        </w:rPr>
      </w:pPr>
      <w:r w:rsidRPr="008F62D0">
        <w:rPr>
          <w:b/>
        </w:rPr>
        <w:t>Discussion:</w:t>
      </w:r>
    </w:p>
    <w:p w:rsidR="007A1D57" w:rsidRPr="008F62D0" w:rsidRDefault="007A1D57" w:rsidP="007A1D57">
      <w:r>
        <w:tab/>
        <w:t xml:space="preserve">This example of </w:t>
      </w:r>
      <w:r w:rsidR="0007007D">
        <w:t xml:space="preserve">a removable haft </w:t>
      </w:r>
      <w:r w:rsidR="00983BC0">
        <w:t xml:space="preserve">for </w:t>
      </w:r>
      <w:r>
        <w:t>projectile points was a major advance over earlier</w:t>
      </w:r>
      <w:r w:rsidR="00983BC0">
        <w:t xml:space="preserve"> spear</w:t>
      </w:r>
      <w:r>
        <w:t xml:space="preserve"> technologies such as those using bone harpoons which were permanently affixed to the spear and hence the hunter had only one chance per spear for </w:t>
      </w:r>
      <w:r w:rsidR="00360B55">
        <w:t>striking</w:t>
      </w:r>
      <w:r>
        <w:t xml:space="preserve"> prey. </w:t>
      </w:r>
      <w:r w:rsidR="00F56010">
        <w:t xml:space="preserve">This advance may have </w:t>
      </w:r>
      <w:r w:rsidR="0007007D">
        <w:t>occurred</w:t>
      </w:r>
      <w:r w:rsidR="00F56010">
        <w:t xml:space="preserve"> simultaneously with the </w:t>
      </w:r>
      <w:r w:rsidR="00360B55">
        <w:t>introduction</w:t>
      </w:r>
      <w:r w:rsidR="00F56010">
        <w:t xml:space="preserve"> of atlatl technology where dart</w:t>
      </w:r>
      <w:r w:rsidR="0007007D">
        <w:t xml:space="preserve"> points</w:t>
      </w:r>
      <w:r w:rsidR="00F56010">
        <w:t xml:space="preserve"> </w:t>
      </w:r>
      <w:r w:rsidR="0007007D">
        <w:t>on atlatl shafts were</w:t>
      </w:r>
      <w:r w:rsidR="00F56010">
        <w:t xml:space="preserve"> </w:t>
      </w:r>
      <w:r w:rsidR="0007007D">
        <w:t>discharged</w:t>
      </w:r>
      <w:r w:rsidR="00F56010">
        <w:t xml:space="preserve"> at animals at a </w:t>
      </w:r>
      <w:r w:rsidR="0007007D">
        <w:t>greater rate than the earlier spear technologies had allowed</w:t>
      </w:r>
      <w:r w:rsidR="00360B55">
        <w:t xml:space="preserve"> (</w:t>
      </w:r>
      <w:proofErr w:type="spellStart"/>
      <w:r w:rsidR="00360B55" w:rsidRPr="00F56010">
        <w:rPr>
          <w:rStyle w:val="subfielddata"/>
        </w:rPr>
        <w:t>Říhovsky</w:t>
      </w:r>
      <w:proofErr w:type="spellEnd"/>
      <w:r w:rsidR="00360B55" w:rsidRPr="00F56010">
        <w:rPr>
          <w:rStyle w:val="subfielddata"/>
        </w:rPr>
        <w:t>́</w:t>
      </w:r>
      <w:r w:rsidR="00360B55">
        <w:rPr>
          <w:rStyle w:val="subfielddata"/>
        </w:rPr>
        <w:t xml:space="preserve"> 1996)</w:t>
      </w:r>
      <w:r w:rsidR="00360B55">
        <w:t>,</w:t>
      </w:r>
      <w:r w:rsidR="00F56010">
        <w:t xml:space="preserve"> </w:t>
      </w:r>
      <w:r w:rsidR="0007007D">
        <w:t>so</w:t>
      </w:r>
      <w:r w:rsidR="00F56010">
        <w:t xml:space="preserve"> recovery of </w:t>
      </w:r>
      <w:r w:rsidR="0007007D">
        <w:t>dart</w:t>
      </w:r>
      <w:r w:rsidR="00F56010">
        <w:t xml:space="preserve"> points from this type of removable haft was a great advantage</w:t>
      </w:r>
      <w:r w:rsidR="0007007D">
        <w:t xml:space="preserve"> (</w:t>
      </w:r>
      <w:proofErr w:type="spellStart"/>
      <w:r w:rsidR="0007007D">
        <w:t>Stodiek</w:t>
      </w:r>
      <w:proofErr w:type="spellEnd"/>
      <w:r w:rsidR="0007007D">
        <w:t xml:space="preserve"> 1993)</w:t>
      </w:r>
      <w:r w:rsidR="00F56010">
        <w:t xml:space="preserve">. </w:t>
      </w:r>
      <w:r>
        <w:t xml:space="preserve">With this invention one need only carry </w:t>
      </w:r>
      <w:r w:rsidR="00360B55">
        <w:t>few</w:t>
      </w:r>
      <w:r>
        <w:t xml:space="preserve"> spear</w:t>
      </w:r>
      <w:r w:rsidR="00360B55">
        <w:t>s</w:t>
      </w:r>
      <w:r>
        <w:t xml:space="preserve"> </w:t>
      </w:r>
      <w:r w:rsidR="00B76CD7">
        <w:t xml:space="preserve">or atlatl </w:t>
      </w:r>
      <w:r w:rsidR="00360B55">
        <w:t>shafts since one could</w:t>
      </w:r>
      <w:r>
        <w:t xml:space="preserve"> re-arm</w:t>
      </w:r>
      <w:r w:rsidR="00983BC0">
        <w:t xml:space="preserve"> the spear or </w:t>
      </w:r>
      <w:r w:rsidR="0007007D">
        <w:t>atlatl</w:t>
      </w:r>
      <w:r w:rsidR="00983BC0">
        <w:t xml:space="preserve"> </w:t>
      </w:r>
      <w:r w:rsidR="00360B55">
        <w:t xml:space="preserve">shaft </w:t>
      </w:r>
      <w:r>
        <w:t>as needed</w:t>
      </w:r>
      <w:r w:rsidR="00B76CD7">
        <w:t xml:space="preserve"> (</w:t>
      </w:r>
      <w:r w:rsidR="00B76CD7" w:rsidRPr="00B76CD7">
        <w:rPr>
          <w:rStyle w:val="HTMLCite"/>
          <w:i w:val="0"/>
        </w:rPr>
        <w:t>McClellan</w:t>
      </w:r>
      <w:r w:rsidR="00B76CD7">
        <w:rPr>
          <w:rStyle w:val="HTMLCite"/>
          <w:i w:val="0"/>
        </w:rPr>
        <w:t xml:space="preserve"> and </w:t>
      </w:r>
      <w:r w:rsidR="00B76CD7" w:rsidRPr="00B76CD7">
        <w:rPr>
          <w:rStyle w:val="HTMLCite"/>
          <w:i w:val="0"/>
        </w:rPr>
        <w:t>Dorn</w:t>
      </w:r>
      <w:r w:rsidR="00B76CD7">
        <w:rPr>
          <w:rStyle w:val="HTMLCite"/>
          <w:i w:val="0"/>
        </w:rPr>
        <w:t xml:space="preserve"> 2006: 11)</w:t>
      </w:r>
      <w:r>
        <w:t>.</w:t>
      </w:r>
    </w:p>
    <w:p w:rsidR="007A1D57" w:rsidRPr="008F62D0" w:rsidRDefault="007A1D57" w:rsidP="007A1D57">
      <w:r w:rsidRPr="008F62D0">
        <w:object w:dxaOrig="9495" w:dyaOrig="6047">
          <v:shape id="_x0000_i1026" type="#_x0000_t75" style="width:282.6pt;height:180pt" o:ole="">
            <v:imagedata r:id="rId10" o:title=""/>
          </v:shape>
          <o:OLEObject Type="Embed" ProgID="Unknown" ShapeID="_x0000_i1026" DrawAspect="Content" ObjectID="_1550891578" r:id="rId11"/>
        </w:object>
      </w:r>
    </w:p>
    <w:p w:rsidR="007A1D57" w:rsidRPr="008F62D0" w:rsidRDefault="007A1D57" w:rsidP="007A1D57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8F62D0">
        <w:rPr>
          <w:rFonts w:ascii="Times New Roman" w:hAnsi="Times New Roman" w:cs="Times New Roman"/>
          <w:sz w:val="24"/>
          <w:szCs w:val="24"/>
        </w:rPr>
        <w:t xml:space="preserve">Fig. </w:t>
      </w:r>
      <w:r w:rsidR="00360B55">
        <w:rPr>
          <w:rFonts w:ascii="Times New Roman" w:hAnsi="Times New Roman" w:cs="Times New Roman"/>
          <w:sz w:val="24"/>
          <w:szCs w:val="24"/>
        </w:rPr>
        <w:t>5</w:t>
      </w:r>
      <w:r w:rsidRPr="008F62D0">
        <w:rPr>
          <w:rFonts w:ascii="Times New Roman" w:hAnsi="Times New Roman" w:cs="Times New Roman"/>
          <w:sz w:val="24"/>
          <w:szCs w:val="24"/>
        </w:rPr>
        <w:t xml:space="preserve">. An artist’s depiction of the use of </w:t>
      </w:r>
      <w:r w:rsidR="00924E55">
        <w:rPr>
          <w:rFonts w:ascii="Times New Roman" w:hAnsi="Times New Roman" w:cs="Times New Roman"/>
          <w:sz w:val="24"/>
          <w:szCs w:val="24"/>
        </w:rPr>
        <w:t xml:space="preserve">permanently affixed </w:t>
      </w:r>
      <w:r w:rsidRPr="008F62D0">
        <w:rPr>
          <w:rFonts w:ascii="Times New Roman" w:hAnsi="Times New Roman" w:cs="Times New Roman"/>
          <w:sz w:val="24"/>
          <w:szCs w:val="24"/>
        </w:rPr>
        <w:t xml:space="preserve">barbed harpoons by Magdalenian Cro-Magnon reindeer hunters, ca 20,000 BP. From the Moravian Museum, Brno, Czech Republic. </w:t>
      </w:r>
      <w:hyperlink r:id="rId12" w:history="1">
        <w:r w:rsidRPr="008F62D0">
          <w:rPr>
            <w:rStyle w:val="Hyperlink"/>
            <w:rFonts w:ascii="Times New Roman" w:hAnsi="Times New Roman" w:cs="Times New Roman"/>
            <w:sz w:val="24"/>
            <w:szCs w:val="24"/>
          </w:rPr>
          <w:t>http://creativecommons.org</w:t>
        </w:r>
      </w:hyperlink>
      <w:r w:rsidRPr="008F62D0">
        <w:rPr>
          <w:rFonts w:ascii="Times New Roman" w:hAnsi="Times New Roman" w:cs="Times New Roman"/>
          <w:sz w:val="24"/>
          <w:szCs w:val="24"/>
        </w:rPr>
        <w:t>.</w:t>
      </w:r>
    </w:p>
    <w:p w:rsidR="007A1D57" w:rsidRPr="008F62D0" w:rsidRDefault="007A1D57" w:rsidP="007A1D57">
      <w:pPr>
        <w:rPr>
          <w:b/>
        </w:rPr>
      </w:pPr>
    </w:p>
    <w:p w:rsidR="007A1D57" w:rsidRPr="008F62D0" w:rsidRDefault="007A1D57" w:rsidP="007A1D57">
      <w:pPr>
        <w:rPr>
          <w:b/>
        </w:rPr>
      </w:pPr>
      <w:r w:rsidRPr="008F62D0">
        <w:rPr>
          <w:b/>
        </w:rPr>
        <w:t>References:</w:t>
      </w:r>
    </w:p>
    <w:p w:rsidR="007A1D57" w:rsidRPr="008F62D0" w:rsidRDefault="007A1D57" w:rsidP="007A1D57">
      <w:pPr>
        <w:autoSpaceDE w:val="0"/>
        <w:autoSpaceDN w:val="0"/>
        <w:adjustRightInd w:val="0"/>
        <w:rPr>
          <w:bCs/>
          <w:color w:val="0C0C0C"/>
        </w:rPr>
      </w:pPr>
      <w:proofErr w:type="spellStart"/>
      <w:r w:rsidRPr="008F62D0">
        <w:rPr>
          <w:iCs/>
          <w:color w:val="0C0C0C"/>
        </w:rPr>
        <w:t>Klima</w:t>
      </w:r>
      <w:proofErr w:type="spellEnd"/>
      <w:r w:rsidRPr="008F62D0">
        <w:rPr>
          <w:iCs/>
          <w:color w:val="0C0C0C"/>
        </w:rPr>
        <w:t xml:space="preserve">, </w:t>
      </w:r>
      <w:proofErr w:type="spellStart"/>
      <w:r w:rsidRPr="008F62D0">
        <w:rPr>
          <w:iCs/>
          <w:color w:val="0C0C0C"/>
        </w:rPr>
        <w:t>Bohuslav</w:t>
      </w:r>
      <w:proofErr w:type="spellEnd"/>
      <w:r w:rsidRPr="008F62D0">
        <w:rPr>
          <w:iCs/>
          <w:color w:val="0C0C0C"/>
        </w:rPr>
        <w:t>. 1964.</w:t>
      </w:r>
      <w:r w:rsidRPr="008F62D0">
        <w:rPr>
          <w:i/>
          <w:iCs/>
          <w:color w:val="0C0C0C"/>
        </w:rPr>
        <w:t xml:space="preserve"> “</w:t>
      </w:r>
      <w:proofErr w:type="spellStart"/>
      <w:r w:rsidRPr="008F62D0">
        <w:rPr>
          <w:bCs/>
          <w:color w:val="0C0C0C"/>
        </w:rPr>
        <w:t>Eine</w:t>
      </w:r>
      <w:proofErr w:type="spellEnd"/>
      <w:r w:rsidRPr="008F62D0">
        <w:rPr>
          <w:bCs/>
          <w:color w:val="0C0C0C"/>
        </w:rPr>
        <w:t xml:space="preserve"> </w:t>
      </w:r>
      <w:proofErr w:type="spellStart"/>
      <w:r w:rsidRPr="008F62D0">
        <w:rPr>
          <w:bCs/>
          <w:color w:val="0C0C0C"/>
        </w:rPr>
        <w:t>neue</w:t>
      </w:r>
      <w:proofErr w:type="spellEnd"/>
      <w:r w:rsidRPr="008F62D0">
        <w:rPr>
          <w:bCs/>
          <w:color w:val="0C0C0C"/>
        </w:rPr>
        <w:t xml:space="preserve"> </w:t>
      </w:r>
      <w:proofErr w:type="spellStart"/>
      <w:r w:rsidRPr="008F62D0">
        <w:rPr>
          <w:bCs/>
          <w:color w:val="0C0C0C"/>
        </w:rPr>
        <w:t>paläolithische</w:t>
      </w:r>
      <w:proofErr w:type="spellEnd"/>
      <w:r w:rsidRPr="008F62D0">
        <w:rPr>
          <w:bCs/>
          <w:color w:val="0C0C0C"/>
        </w:rPr>
        <w:t xml:space="preserve"> </w:t>
      </w:r>
      <w:proofErr w:type="spellStart"/>
      <w:r w:rsidRPr="008F62D0">
        <w:rPr>
          <w:bCs/>
          <w:color w:val="0C0C0C"/>
        </w:rPr>
        <w:t>Ritzzeichnung</w:t>
      </w:r>
      <w:proofErr w:type="spellEnd"/>
      <w:r w:rsidRPr="008F62D0">
        <w:rPr>
          <w:bCs/>
          <w:color w:val="0C0C0C"/>
        </w:rPr>
        <w:t xml:space="preserve"> </w:t>
      </w:r>
      <w:proofErr w:type="spellStart"/>
      <w:r w:rsidRPr="008F62D0">
        <w:rPr>
          <w:bCs/>
          <w:color w:val="0C0C0C"/>
        </w:rPr>
        <w:t>aus</w:t>
      </w:r>
      <w:proofErr w:type="spellEnd"/>
      <w:r w:rsidRPr="008F62D0">
        <w:rPr>
          <w:bCs/>
          <w:color w:val="0C0C0C"/>
        </w:rPr>
        <w:t xml:space="preserve"> der </w:t>
      </w:r>
      <w:proofErr w:type="spellStart"/>
      <w:r w:rsidRPr="008F62D0">
        <w:rPr>
          <w:bCs/>
          <w:color w:val="0C0C0C"/>
        </w:rPr>
        <w:t>Pekarna-Höhle</w:t>
      </w:r>
      <w:proofErr w:type="spellEnd"/>
    </w:p>
    <w:p w:rsidR="007A1D57" w:rsidRPr="008F62D0" w:rsidRDefault="007A1D57" w:rsidP="007A1D57">
      <w:pPr>
        <w:rPr>
          <w:bCs/>
          <w:color w:val="0C0C0C"/>
        </w:rPr>
      </w:pPr>
      <w:r w:rsidRPr="008F62D0">
        <w:rPr>
          <w:bCs/>
          <w:color w:val="0C0C0C"/>
        </w:rPr>
        <w:t xml:space="preserve">in </w:t>
      </w:r>
      <w:proofErr w:type="spellStart"/>
      <w:r w:rsidRPr="008F62D0">
        <w:rPr>
          <w:bCs/>
          <w:color w:val="0C0C0C"/>
        </w:rPr>
        <w:t>Mähren</w:t>
      </w:r>
      <w:proofErr w:type="spellEnd"/>
      <w:r w:rsidRPr="008F62D0">
        <w:rPr>
          <w:bCs/>
          <w:color w:val="0C0C0C"/>
        </w:rPr>
        <w:t xml:space="preserve">”. </w:t>
      </w:r>
      <w:r w:rsidRPr="008F62D0">
        <w:rPr>
          <w:rStyle w:val="HTMLCite"/>
        </w:rPr>
        <w:t>www.quartaer.eu/pdfs/1964/1964-65_09_klima.pdf</w:t>
      </w:r>
    </w:p>
    <w:p w:rsidR="007A1D57" w:rsidRPr="008F62D0" w:rsidRDefault="007A1D57" w:rsidP="007A1D57"/>
    <w:p w:rsidR="0007007D" w:rsidRDefault="0007007D" w:rsidP="0007007D">
      <w:pPr>
        <w:rPr>
          <w:rStyle w:val="HTMLCite"/>
        </w:rPr>
      </w:pPr>
      <w:r w:rsidRPr="00B76CD7">
        <w:rPr>
          <w:rStyle w:val="HTMLCite"/>
          <w:i w:val="0"/>
        </w:rPr>
        <w:t>McClellan, James Edward, Harold Dorn</w:t>
      </w:r>
      <w:r>
        <w:rPr>
          <w:rStyle w:val="HTMLCite"/>
          <w:i w:val="0"/>
        </w:rPr>
        <w:t xml:space="preserve">. </w:t>
      </w:r>
      <w:r w:rsidRPr="00B76CD7">
        <w:rPr>
          <w:rStyle w:val="HTMLCite"/>
          <w:i w:val="0"/>
        </w:rPr>
        <w:t>2006.</w:t>
      </w:r>
      <w:r>
        <w:rPr>
          <w:rStyle w:val="HTMLCite"/>
        </w:rPr>
        <w:t xml:space="preserve"> </w:t>
      </w:r>
      <w:r w:rsidRPr="00F56010">
        <w:rPr>
          <w:rStyle w:val="HTMLCite"/>
        </w:rPr>
        <w:t>Science and technology in world history: an introduction</w:t>
      </w:r>
      <w:r>
        <w:rPr>
          <w:rStyle w:val="HTMLCite"/>
        </w:rPr>
        <w:t xml:space="preserve">. </w:t>
      </w:r>
      <w:r w:rsidRPr="00B76CD7">
        <w:rPr>
          <w:rStyle w:val="HTMLCite"/>
          <w:i w:val="0"/>
        </w:rPr>
        <w:t xml:space="preserve">Baltimore: Johns Hopkins University Press. </w:t>
      </w:r>
    </w:p>
    <w:p w:rsidR="0007007D" w:rsidRDefault="0007007D" w:rsidP="0007007D">
      <w:pPr>
        <w:rPr>
          <w:rStyle w:val="subfielddata"/>
        </w:rPr>
      </w:pPr>
    </w:p>
    <w:p w:rsidR="0007007D" w:rsidRDefault="0007007D" w:rsidP="0007007D">
      <w:pPr>
        <w:rPr>
          <w:rStyle w:val="subfielddata"/>
        </w:rPr>
      </w:pPr>
      <w:proofErr w:type="spellStart"/>
      <w:r w:rsidRPr="00F56010">
        <w:rPr>
          <w:rStyle w:val="subfielddata"/>
        </w:rPr>
        <w:t>Říhovsky</w:t>
      </w:r>
      <w:proofErr w:type="spellEnd"/>
      <w:r w:rsidRPr="00F56010">
        <w:rPr>
          <w:rStyle w:val="subfielddata"/>
        </w:rPr>
        <w:t xml:space="preserve">́, </w:t>
      </w:r>
      <w:proofErr w:type="spellStart"/>
      <w:r w:rsidRPr="00F56010">
        <w:rPr>
          <w:rStyle w:val="subfielddata"/>
        </w:rPr>
        <w:t>Jiři</w:t>
      </w:r>
      <w:proofErr w:type="spellEnd"/>
      <w:r w:rsidRPr="00F56010">
        <w:rPr>
          <w:rStyle w:val="subfielddata"/>
        </w:rPr>
        <w:t>́.</w:t>
      </w:r>
      <w:r>
        <w:rPr>
          <w:rStyle w:val="subfielddata"/>
        </w:rPr>
        <w:t xml:space="preserve"> 1996. Die </w:t>
      </w:r>
      <w:proofErr w:type="spellStart"/>
      <w:r>
        <w:rPr>
          <w:rStyle w:val="subfielddata"/>
        </w:rPr>
        <w:t>Lanzen</w:t>
      </w:r>
      <w:proofErr w:type="spellEnd"/>
      <w:r>
        <w:rPr>
          <w:rStyle w:val="subfielddata"/>
        </w:rPr>
        <w:t xml:space="preserve">-, Speer-, und </w:t>
      </w:r>
      <w:proofErr w:type="spellStart"/>
      <w:r>
        <w:rPr>
          <w:rStyle w:val="subfielddata"/>
        </w:rPr>
        <w:t>Pfeilspitzen</w:t>
      </w:r>
      <w:proofErr w:type="spellEnd"/>
      <w:r>
        <w:rPr>
          <w:rStyle w:val="subfielddata"/>
        </w:rPr>
        <w:t xml:space="preserve"> in </w:t>
      </w:r>
      <w:proofErr w:type="spellStart"/>
      <w:r>
        <w:rPr>
          <w:rStyle w:val="subfielddata"/>
        </w:rPr>
        <w:t>Mähren</w:t>
      </w:r>
      <w:proofErr w:type="spellEnd"/>
      <w:r>
        <w:rPr>
          <w:rStyle w:val="subfielddata"/>
        </w:rPr>
        <w:t xml:space="preserve">. </w:t>
      </w:r>
      <w:proofErr w:type="gramStart"/>
      <w:r>
        <w:rPr>
          <w:rStyle w:val="subfielddata"/>
        </w:rPr>
        <w:t>Stuttgart :</w:t>
      </w:r>
      <w:proofErr w:type="gramEnd"/>
      <w:r>
        <w:rPr>
          <w:rStyle w:val="subfielddata"/>
        </w:rPr>
        <w:t xml:space="preserve"> F. Steiner.</w:t>
      </w:r>
    </w:p>
    <w:p w:rsidR="0007007D" w:rsidRDefault="0007007D" w:rsidP="0007007D"/>
    <w:p w:rsidR="0007007D" w:rsidRDefault="0007007D" w:rsidP="0007007D">
      <w:pPr>
        <w:rPr>
          <w:rStyle w:val="itempublisher"/>
        </w:rPr>
      </w:pPr>
      <w:proofErr w:type="spellStart"/>
      <w:r>
        <w:t>Stodiek</w:t>
      </w:r>
      <w:proofErr w:type="spellEnd"/>
      <w:r>
        <w:t xml:space="preserve">, Ulrich.1993. </w:t>
      </w:r>
      <w:proofErr w:type="spellStart"/>
      <w:r w:rsidRPr="00F56010">
        <w:rPr>
          <w:i/>
        </w:rPr>
        <w:t>Zur</w:t>
      </w:r>
      <w:proofErr w:type="spellEnd"/>
      <w:r w:rsidRPr="00F56010">
        <w:rPr>
          <w:i/>
        </w:rPr>
        <w:t xml:space="preserve"> </w:t>
      </w:r>
      <w:proofErr w:type="spellStart"/>
      <w:r w:rsidRPr="00F56010">
        <w:rPr>
          <w:i/>
        </w:rPr>
        <w:t>Technik</w:t>
      </w:r>
      <w:proofErr w:type="spellEnd"/>
      <w:r w:rsidRPr="00F56010">
        <w:rPr>
          <w:i/>
        </w:rPr>
        <w:t xml:space="preserve"> der </w:t>
      </w:r>
      <w:proofErr w:type="spellStart"/>
      <w:r w:rsidRPr="00F56010">
        <w:rPr>
          <w:i/>
        </w:rPr>
        <w:t>jungpaläolithischen</w:t>
      </w:r>
      <w:proofErr w:type="spellEnd"/>
      <w:r w:rsidRPr="00F56010">
        <w:rPr>
          <w:i/>
        </w:rPr>
        <w:t xml:space="preserve"> </w:t>
      </w:r>
      <w:proofErr w:type="spellStart"/>
      <w:r w:rsidRPr="00F56010">
        <w:rPr>
          <w:i/>
        </w:rPr>
        <w:t>Speerschleuder</w:t>
      </w:r>
      <w:proofErr w:type="spellEnd"/>
      <w:r w:rsidRPr="00F56010">
        <w:rPr>
          <w:i/>
        </w:rPr>
        <w:t>.</w:t>
      </w:r>
      <w:r>
        <w:t xml:space="preserve"> </w:t>
      </w:r>
      <w:proofErr w:type="spellStart"/>
      <w:r w:rsidRPr="00F56010">
        <w:rPr>
          <w:rStyle w:val="subfielddata"/>
        </w:rPr>
        <w:t>Tübinger</w:t>
      </w:r>
      <w:proofErr w:type="spellEnd"/>
      <w:r w:rsidRPr="00F56010">
        <w:rPr>
          <w:rStyle w:val="subfielddata"/>
        </w:rPr>
        <w:t xml:space="preserve"> </w:t>
      </w:r>
      <w:proofErr w:type="spellStart"/>
      <w:r w:rsidRPr="00F56010">
        <w:rPr>
          <w:rStyle w:val="subfielddata"/>
        </w:rPr>
        <w:t>Monographien</w:t>
      </w:r>
      <w:proofErr w:type="spellEnd"/>
      <w:r w:rsidRPr="00F56010">
        <w:rPr>
          <w:rStyle w:val="subfielddata"/>
        </w:rPr>
        <w:t xml:space="preserve"> </w:t>
      </w:r>
      <w:proofErr w:type="spellStart"/>
      <w:r w:rsidRPr="00F56010">
        <w:rPr>
          <w:rStyle w:val="subfielddata"/>
        </w:rPr>
        <w:t>zur</w:t>
      </w:r>
      <w:proofErr w:type="spellEnd"/>
      <w:r w:rsidRPr="00F56010">
        <w:rPr>
          <w:rStyle w:val="subfielddata"/>
        </w:rPr>
        <w:t xml:space="preserve"> </w:t>
      </w:r>
      <w:proofErr w:type="spellStart"/>
      <w:r w:rsidRPr="00F56010">
        <w:rPr>
          <w:rStyle w:val="subfielddata"/>
        </w:rPr>
        <w:t>Urgeschichte</w:t>
      </w:r>
      <w:proofErr w:type="spellEnd"/>
      <w:r>
        <w:rPr>
          <w:rStyle w:val="subfielddata"/>
        </w:rPr>
        <w:t>,</w:t>
      </w:r>
      <w:r w:rsidRPr="00F56010">
        <w:rPr>
          <w:rStyle w:val="subfielddata"/>
        </w:rPr>
        <w:t xml:space="preserve"> Bd. 9</w:t>
      </w:r>
      <w:r>
        <w:rPr>
          <w:rStyle w:val="subfielddata"/>
        </w:rPr>
        <w:t>.</w:t>
      </w:r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Tübingen</w:t>
      </w:r>
      <w:proofErr w:type="spellEnd"/>
      <w:r>
        <w:rPr>
          <w:rStyle w:val="itempublisher"/>
        </w:rPr>
        <w:t xml:space="preserve">. </w:t>
      </w:r>
      <w:proofErr w:type="spellStart"/>
      <w:r>
        <w:rPr>
          <w:rStyle w:val="itempublisher"/>
        </w:rPr>
        <w:t>Archaeologica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Venatoria</w:t>
      </w:r>
      <w:proofErr w:type="spellEnd"/>
      <w:r>
        <w:rPr>
          <w:rStyle w:val="itempublisher"/>
        </w:rPr>
        <w:t>.</w:t>
      </w:r>
    </w:p>
    <w:p w:rsidR="007A1D57" w:rsidRPr="008F62D0" w:rsidRDefault="007A1D57" w:rsidP="007A1D57">
      <w:pPr>
        <w:autoSpaceDE w:val="0"/>
        <w:autoSpaceDN w:val="0"/>
        <w:adjustRightInd w:val="0"/>
      </w:pPr>
    </w:p>
    <w:p w:rsidR="007A1D57" w:rsidRPr="008F62D0" w:rsidRDefault="007A1D57" w:rsidP="007A1D57">
      <w:pPr>
        <w:autoSpaceDE w:val="0"/>
        <w:autoSpaceDN w:val="0"/>
        <w:adjustRightInd w:val="0"/>
      </w:pPr>
      <w:proofErr w:type="spellStart"/>
      <w:r w:rsidRPr="008F62D0">
        <w:t>Valoch</w:t>
      </w:r>
      <w:proofErr w:type="spellEnd"/>
      <w:r w:rsidRPr="008F62D0">
        <w:t xml:space="preserve">, Karel. 2001. “Das Magdalenian in </w:t>
      </w:r>
      <w:proofErr w:type="spellStart"/>
      <w:r w:rsidRPr="008F62D0">
        <w:t>Mähren</w:t>
      </w:r>
      <w:proofErr w:type="spellEnd"/>
      <w:r w:rsidRPr="008F62D0">
        <w:t xml:space="preserve"> 130 </w:t>
      </w:r>
      <w:proofErr w:type="spellStart"/>
      <w:r w:rsidRPr="008F62D0">
        <w:t>Jahre</w:t>
      </w:r>
      <w:proofErr w:type="spellEnd"/>
      <w:r w:rsidRPr="008F62D0">
        <w:t xml:space="preserve"> </w:t>
      </w:r>
      <w:proofErr w:type="spellStart"/>
      <w:r w:rsidRPr="008F62D0">
        <w:t>Forshung</w:t>
      </w:r>
      <w:proofErr w:type="spellEnd"/>
      <w:r w:rsidRPr="008F62D0">
        <w:t xml:space="preserve">,” </w:t>
      </w:r>
      <w:proofErr w:type="spellStart"/>
      <w:r w:rsidRPr="008F62D0">
        <w:rPr>
          <w:i/>
          <w:color w:val="211D1E"/>
        </w:rPr>
        <w:t>Jahrbuch</w:t>
      </w:r>
      <w:proofErr w:type="spellEnd"/>
      <w:r w:rsidRPr="008F62D0">
        <w:rPr>
          <w:i/>
          <w:color w:val="211D1E"/>
        </w:rPr>
        <w:t xml:space="preserve"> des </w:t>
      </w:r>
      <w:proofErr w:type="spellStart"/>
      <w:r w:rsidRPr="008F62D0">
        <w:rPr>
          <w:i/>
          <w:color w:val="211D1E"/>
        </w:rPr>
        <w:t>Römisch-Germanischen</w:t>
      </w:r>
      <w:proofErr w:type="spellEnd"/>
      <w:r w:rsidRPr="008F62D0">
        <w:rPr>
          <w:i/>
          <w:color w:val="211D1E"/>
        </w:rPr>
        <w:t xml:space="preserve"> </w:t>
      </w:r>
      <w:proofErr w:type="spellStart"/>
      <w:r w:rsidRPr="008F62D0">
        <w:rPr>
          <w:i/>
          <w:color w:val="211D1E"/>
        </w:rPr>
        <w:t>Zentralmuseums</w:t>
      </w:r>
      <w:proofErr w:type="spellEnd"/>
      <w:r w:rsidRPr="008F62D0">
        <w:rPr>
          <w:i/>
          <w:color w:val="211D1E"/>
        </w:rPr>
        <w:t xml:space="preserve"> </w:t>
      </w:r>
      <w:r w:rsidRPr="008F62D0">
        <w:rPr>
          <w:color w:val="211D1E"/>
        </w:rPr>
        <w:t>[Mainz], 48: 103–159.</w:t>
      </w:r>
    </w:p>
    <w:p w:rsidR="007A1D57" w:rsidRPr="00997543" w:rsidRDefault="007A1D57" w:rsidP="007A1D57">
      <w:pPr>
        <w:rPr>
          <w:bCs/>
        </w:rPr>
      </w:pPr>
    </w:p>
    <w:p w:rsidR="00F56010" w:rsidRDefault="00F56010"/>
    <w:sectPr w:rsidR="00F5601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D57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1FD6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007D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4C4C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B55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1D5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4E55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3BC0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6CD7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010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076F2"/>
  <w15:chartTrackingRefBased/>
  <w15:docId w15:val="{F67C56C0-07F7-4206-A108-154CD143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basedOn w:val="DefaultParagraphFont"/>
    <w:qFormat/>
    <w:rsid w:val="007A1D57"/>
    <w:rPr>
      <w:b/>
      <w:bCs/>
    </w:rPr>
  </w:style>
  <w:style w:type="character" w:customStyle="1" w:styleId="itempublisher">
    <w:name w:val="itempublisher"/>
    <w:basedOn w:val="DefaultParagraphFont"/>
    <w:rsid w:val="007A1D57"/>
  </w:style>
  <w:style w:type="character" w:styleId="Hyperlink">
    <w:name w:val="Hyperlink"/>
    <w:basedOn w:val="DefaultParagraphFont"/>
    <w:uiPriority w:val="99"/>
    <w:unhideWhenUsed/>
    <w:rsid w:val="007A1D57"/>
    <w:rPr>
      <w:color w:val="0000FF"/>
      <w:u w:val="single"/>
    </w:rPr>
  </w:style>
  <w:style w:type="character" w:customStyle="1" w:styleId="shorttext">
    <w:name w:val="short_text"/>
    <w:basedOn w:val="DefaultParagraphFont"/>
    <w:rsid w:val="007A1D57"/>
  </w:style>
  <w:style w:type="paragraph" w:styleId="HTMLPreformatted">
    <w:name w:val="HTML Preformatted"/>
    <w:basedOn w:val="Normal"/>
    <w:link w:val="HTMLPreformattedChar"/>
    <w:uiPriority w:val="99"/>
    <w:unhideWhenUsed/>
    <w:rsid w:val="007A1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1D57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geo-dms">
    <w:name w:val="geo-dms"/>
    <w:basedOn w:val="DefaultParagraphFont"/>
    <w:rsid w:val="007A1D57"/>
  </w:style>
  <w:style w:type="character" w:customStyle="1" w:styleId="latitude">
    <w:name w:val="latitude"/>
    <w:basedOn w:val="DefaultParagraphFont"/>
    <w:rsid w:val="007A1D57"/>
  </w:style>
  <w:style w:type="character" w:customStyle="1" w:styleId="longitude">
    <w:name w:val="longitude"/>
    <w:basedOn w:val="DefaultParagraphFont"/>
    <w:rsid w:val="007A1D57"/>
  </w:style>
  <w:style w:type="character" w:styleId="HTMLCite">
    <w:name w:val="HTML Cite"/>
    <w:basedOn w:val="DefaultParagraphFont"/>
    <w:uiPriority w:val="99"/>
    <w:semiHidden/>
    <w:unhideWhenUsed/>
    <w:rsid w:val="007A1D57"/>
    <w:rPr>
      <w:i/>
      <w:iCs/>
    </w:rPr>
  </w:style>
  <w:style w:type="character" w:customStyle="1" w:styleId="subfielddata">
    <w:name w:val="subfielddata"/>
    <w:basedOn w:val="DefaultParagraphFont"/>
    <w:rsid w:val="00F5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hyperlink" Target="http://creativecommons.or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ools.wmflabs.org/geohack/geohack.php?pagename=Ochoz_u_Brna&amp;params=49_15_25_N_16_44_19_E_type:city%281290%29_region:CZ" TargetMode="External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0" Type="http://schemas.openxmlformats.org/officeDocument/2006/relationships/image" Target="media/image5.emf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2017-03-13T10:25:00Z</dcterms:created>
  <dcterms:modified xsi:type="dcterms:W3CDTF">2017-03-13T10:25:00Z</dcterms:modified>
</cp:coreProperties>
</file>