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FFC" w:rsidRPr="00C412AB" w:rsidRDefault="00C412AB" w:rsidP="00685FFC">
      <w:pPr>
        <w:spacing w:after="0" w:line="240" w:lineRule="auto"/>
        <w:outlineLvl w:val="0"/>
        <w:rPr>
          <w:rFonts w:ascii="Times New Roman" w:hAnsi="Times New Roman" w:cs="Times New Roman"/>
          <w:color w:val="000000" w:themeColor="text1"/>
          <w:sz w:val="24"/>
          <w:szCs w:val="24"/>
        </w:rPr>
      </w:pPr>
      <w:r w:rsidRPr="00C412AB">
        <w:rPr>
          <w:rFonts w:ascii="Times New Roman" w:hAnsi="Times New Roman" w:cs="Times New Roman"/>
          <w:color w:val="000000" w:themeColor="text1"/>
          <w:sz w:val="24"/>
          <w:szCs w:val="24"/>
        </w:rPr>
        <w:t xml:space="preserve">NEW </w:t>
      </w:r>
      <w:proofErr w:type="spellStart"/>
      <w:r w:rsidR="004F79C2" w:rsidRPr="00C412AB">
        <w:rPr>
          <w:rFonts w:ascii="Times New Roman" w:hAnsi="Times New Roman" w:cs="Times New Roman"/>
          <w:color w:val="000000" w:themeColor="text1"/>
          <w:sz w:val="24"/>
          <w:szCs w:val="24"/>
        </w:rPr>
        <w:t>New</w:t>
      </w:r>
      <w:proofErr w:type="spellEnd"/>
      <w:r w:rsidR="00B23199" w:rsidRPr="00C412AB">
        <w:rPr>
          <w:rFonts w:ascii="Times New Roman" w:hAnsi="Times New Roman" w:cs="Times New Roman"/>
          <w:color w:val="000000" w:themeColor="text1"/>
          <w:sz w:val="24"/>
          <w:szCs w:val="24"/>
        </w:rPr>
        <w:t xml:space="preserve"> </w:t>
      </w:r>
      <w:r w:rsidR="00685FFC" w:rsidRPr="00C412AB">
        <w:rPr>
          <w:rFonts w:ascii="Times New Roman" w:hAnsi="Times New Roman" w:cs="Times New Roman"/>
          <w:color w:val="000000" w:themeColor="text1"/>
          <w:sz w:val="24"/>
          <w:szCs w:val="24"/>
        </w:rPr>
        <w:t>Dis-</w:t>
      </w:r>
      <w:proofErr w:type="spellStart"/>
      <w:r w:rsidR="00685FFC" w:rsidRPr="00C412AB">
        <w:rPr>
          <w:rFonts w:ascii="Times New Roman" w:hAnsi="Times New Roman" w:cs="Times New Roman"/>
          <w:color w:val="000000" w:themeColor="text1"/>
          <w:sz w:val="24"/>
          <w:szCs w:val="24"/>
        </w:rPr>
        <w:t>Eur</w:t>
      </w:r>
      <w:proofErr w:type="spellEnd"/>
      <w:r w:rsidR="00685FFC" w:rsidRPr="00C412AB">
        <w:rPr>
          <w:rFonts w:ascii="Times New Roman" w:hAnsi="Times New Roman" w:cs="Times New Roman"/>
          <w:color w:val="000000" w:themeColor="text1"/>
          <w:sz w:val="24"/>
          <w:szCs w:val="24"/>
        </w:rPr>
        <w:t>-France-Le Grand Pressigny-</w:t>
      </w:r>
      <w:r w:rsidRPr="00C412AB">
        <w:rPr>
          <w:rFonts w:ascii="Times New Roman" w:hAnsi="Times New Roman" w:cs="Times New Roman"/>
          <w:sz w:val="24"/>
          <w:szCs w:val="24"/>
        </w:rPr>
        <w:t>Borer</w:t>
      </w:r>
      <w:r w:rsidR="005A465C" w:rsidRPr="00C412AB">
        <w:rPr>
          <w:rFonts w:ascii="Times New Roman" w:hAnsi="Times New Roman" w:cs="Times New Roman"/>
          <w:sz w:val="24"/>
          <w:szCs w:val="24"/>
        </w:rPr>
        <w:t>-Mousterian-</w:t>
      </w:r>
      <w:proofErr w:type="gramStart"/>
      <w:r w:rsidR="005A465C" w:rsidRPr="00C412AB">
        <w:rPr>
          <w:rFonts w:ascii="Times New Roman" w:hAnsi="Times New Roman" w:cs="Times New Roman"/>
          <w:sz w:val="24"/>
          <w:szCs w:val="24"/>
        </w:rPr>
        <w:t>60.000  BP</w:t>
      </w:r>
      <w:proofErr w:type="gramEnd"/>
      <w:r w:rsidR="005A465C" w:rsidRPr="00C412AB">
        <w:rPr>
          <w:rFonts w:ascii="Times New Roman" w:hAnsi="Times New Roman" w:cs="Times New Roman"/>
          <w:sz w:val="24"/>
          <w:szCs w:val="24"/>
        </w:rPr>
        <w:br/>
      </w:r>
      <w:r w:rsidR="00685FFC" w:rsidRPr="00C412AB">
        <w:rPr>
          <w:rFonts w:ascii="Times New Roman" w:hAnsi="Times New Roman" w:cs="Times New Roman"/>
          <w:noProof/>
          <w:sz w:val="24"/>
          <w:szCs w:val="24"/>
        </w:rPr>
        <w:t xml:space="preserve"> </w:t>
      </w:r>
      <w:r w:rsidR="00685FFC" w:rsidRPr="00C412AB">
        <w:rPr>
          <w:rFonts w:ascii="Times New Roman" w:hAnsi="Times New Roman" w:cs="Times New Roman"/>
          <w:noProof/>
          <w:sz w:val="24"/>
          <w:szCs w:val="24"/>
        </w:rPr>
        <w:drawing>
          <wp:inline distT="0" distB="0" distL="0" distR="0" wp14:anchorId="77247C19" wp14:editId="6831E9DF">
            <wp:extent cx="1359673" cy="2077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73004" cy="2097882"/>
                    </a:xfrm>
                    <a:prstGeom prst="rect">
                      <a:avLst/>
                    </a:prstGeom>
                  </pic:spPr>
                </pic:pic>
              </a:graphicData>
            </a:graphic>
          </wp:inline>
        </w:drawing>
      </w:r>
      <w:r w:rsidR="00685FFC" w:rsidRPr="00C412AB">
        <w:rPr>
          <w:rFonts w:ascii="Times New Roman" w:hAnsi="Times New Roman" w:cs="Times New Roman"/>
          <w:noProof/>
          <w:sz w:val="24"/>
          <w:szCs w:val="24"/>
        </w:rPr>
        <w:t xml:space="preserve"> </w:t>
      </w:r>
      <w:r w:rsidR="00685FFC" w:rsidRPr="00C412AB">
        <w:rPr>
          <w:rFonts w:ascii="Times New Roman" w:hAnsi="Times New Roman" w:cs="Times New Roman"/>
          <w:noProof/>
          <w:sz w:val="24"/>
          <w:szCs w:val="24"/>
        </w:rPr>
        <w:drawing>
          <wp:inline distT="0" distB="0" distL="0" distR="0" wp14:anchorId="1D71CAA3" wp14:editId="31778A56">
            <wp:extent cx="1590261" cy="208747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97706" cy="2097246"/>
                    </a:xfrm>
                    <a:prstGeom prst="rect">
                      <a:avLst/>
                    </a:prstGeom>
                  </pic:spPr>
                </pic:pic>
              </a:graphicData>
            </a:graphic>
          </wp:inline>
        </w:drawing>
      </w:r>
    </w:p>
    <w:p w:rsidR="00685FFC" w:rsidRPr="00C412AB" w:rsidRDefault="00C412AB" w:rsidP="00685FFC">
      <w:pPr>
        <w:spacing w:after="0" w:line="240" w:lineRule="auto"/>
        <w:outlineLvl w:val="0"/>
        <w:rPr>
          <w:rFonts w:ascii="Times New Roman" w:eastAsia="Times New Roman" w:hAnsi="Times New Roman" w:cs="Times New Roman"/>
          <w:bCs/>
          <w:color w:val="000000" w:themeColor="text1"/>
          <w:kern w:val="36"/>
          <w:sz w:val="24"/>
          <w:szCs w:val="24"/>
        </w:rPr>
      </w:pPr>
      <w:r w:rsidRPr="00C412AB">
        <w:rPr>
          <w:rFonts w:ascii="Times New Roman" w:eastAsia="Times New Roman" w:hAnsi="Times New Roman" w:cs="Times New Roman"/>
          <w:bCs/>
          <w:color w:val="000000" w:themeColor="text1"/>
          <w:kern w:val="36"/>
          <w:sz w:val="24"/>
          <w:szCs w:val="24"/>
        </w:rPr>
        <w:t xml:space="preserve">Fig. 1, 2 </w:t>
      </w:r>
      <w:r w:rsidRPr="00C412AB">
        <w:rPr>
          <w:rFonts w:ascii="Times New Roman" w:hAnsi="Times New Roman" w:cs="Times New Roman"/>
          <w:color w:val="000000" w:themeColor="text1"/>
          <w:sz w:val="24"/>
          <w:szCs w:val="24"/>
        </w:rPr>
        <w:t>Le Grand Pressigny-</w:t>
      </w:r>
      <w:r w:rsidRPr="00C412AB">
        <w:rPr>
          <w:rFonts w:ascii="Times New Roman" w:hAnsi="Times New Roman" w:cs="Times New Roman"/>
          <w:sz w:val="24"/>
          <w:szCs w:val="24"/>
        </w:rPr>
        <w:t>Borer-Mousterian-</w:t>
      </w:r>
      <w:proofErr w:type="gramStart"/>
      <w:r w:rsidRPr="00C412AB">
        <w:rPr>
          <w:rFonts w:ascii="Times New Roman" w:hAnsi="Times New Roman" w:cs="Times New Roman"/>
          <w:sz w:val="24"/>
          <w:szCs w:val="24"/>
        </w:rPr>
        <w:t>60.000  BP</w:t>
      </w:r>
      <w:proofErr w:type="gramEnd"/>
      <w:r w:rsidRPr="00C412AB">
        <w:rPr>
          <w:rFonts w:ascii="Times New Roman" w:eastAsia="Times New Roman" w:hAnsi="Times New Roman" w:cs="Times New Roman"/>
          <w:bCs/>
          <w:color w:val="000000" w:themeColor="text1"/>
          <w:kern w:val="36"/>
          <w:sz w:val="24"/>
          <w:szCs w:val="24"/>
        </w:rPr>
        <w:t xml:space="preserve">. </w:t>
      </w:r>
    </w:p>
    <w:p w:rsidR="00685FFC" w:rsidRPr="00C412AB" w:rsidRDefault="00685FFC" w:rsidP="00685FFC">
      <w:pPr>
        <w:spacing w:after="0" w:line="240" w:lineRule="auto"/>
        <w:outlineLvl w:val="0"/>
        <w:rPr>
          <w:rFonts w:ascii="Times New Roman" w:eastAsia="Times New Roman" w:hAnsi="Times New Roman" w:cs="Times New Roman"/>
          <w:bCs/>
          <w:color w:val="000000" w:themeColor="text1"/>
          <w:kern w:val="36"/>
          <w:sz w:val="24"/>
          <w:szCs w:val="24"/>
        </w:rPr>
      </w:pPr>
      <w:r w:rsidRPr="00C412AB">
        <w:rPr>
          <w:rStyle w:val="Strong"/>
          <w:rFonts w:ascii="Times New Roman" w:hAnsi="Times New Roman" w:cs="Times New Roman"/>
          <w:color w:val="000000" w:themeColor="text1"/>
          <w:sz w:val="24"/>
          <w:szCs w:val="24"/>
        </w:rPr>
        <w:t>Formal Label</w:t>
      </w:r>
      <w:r w:rsidR="005A465C" w:rsidRPr="00C412AB">
        <w:rPr>
          <w:rStyle w:val="Strong"/>
          <w:rFonts w:ascii="Times New Roman" w:hAnsi="Times New Roman" w:cs="Times New Roman"/>
          <w:color w:val="000000" w:themeColor="text1"/>
          <w:sz w:val="24"/>
          <w:szCs w:val="24"/>
        </w:rPr>
        <w:t>:</w:t>
      </w:r>
      <w:r w:rsidR="005A465C" w:rsidRPr="00C412AB">
        <w:rPr>
          <w:rFonts w:ascii="Times New Roman" w:hAnsi="Times New Roman" w:cs="Times New Roman"/>
          <w:color w:val="000000" w:themeColor="text1"/>
          <w:sz w:val="24"/>
          <w:szCs w:val="24"/>
        </w:rPr>
        <w:t xml:space="preserve"> Le Grand Pressigny-</w:t>
      </w:r>
      <w:r w:rsidR="005A465C" w:rsidRPr="00C412AB">
        <w:rPr>
          <w:rFonts w:ascii="Times New Roman" w:hAnsi="Times New Roman" w:cs="Times New Roman"/>
          <w:sz w:val="24"/>
          <w:szCs w:val="24"/>
        </w:rPr>
        <w:t>B</w:t>
      </w:r>
      <w:r w:rsidR="00C412AB" w:rsidRPr="00C412AB">
        <w:rPr>
          <w:rFonts w:ascii="Times New Roman" w:hAnsi="Times New Roman" w:cs="Times New Roman"/>
          <w:sz w:val="24"/>
          <w:szCs w:val="24"/>
        </w:rPr>
        <w:t>orer</w:t>
      </w:r>
      <w:r w:rsidR="005A465C" w:rsidRPr="00C412AB">
        <w:rPr>
          <w:rFonts w:ascii="Times New Roman" w:hAnsi="Times New Roman" w:cs="Times New Roman"/>
          <w:sz w:val="24"/>
          <w:szCs w:val="24"/>
        </w:rPr>
        <w:t>-Mousterian-</w:t>
      </w:r>
      <w:proofErr w:type="gramStart"/>
      <w:r w:rsidR="005A465C" w:rsidRPr="00C412AB">
        <w:rPr>
          <w:rFonts w:ascii="Times New Roman" w:hAnsi="Times New Roman" w:cs="Times New Roman"/>
          <w:sz w:val="24"/>
          <w:szCs w:val="24"/>
        </w:rPr>
        <w:t>60.000  BP</w:t>
      </w:r>
      <w:proofErr w:type="gramEnd"/>
    </w:p>
    <w:p w:rsidR="005A465C" w:rsidRPr="00C412AB" w:rsidRDefault="00685FFC" w:rsidP="005A465C">
      <w:pPr>
        <w:spacing w:after="0"/>
        <w:rPr>
          <w:rStyle w:val="Strong"/>
          <w:rFonts w:ascii="Times New Roman" w:hAnsi="Times New Roman" w:cs="Times New Roman"/>
          <w:color w:val="000000" w:themeColor="text1"/>
          <w:sz w:val="24"/>
          <w:szCs w:val="24"/>
        </w:rPr>
      </w:pPr>
      <w:r w:rsidRPr="00C412AB">
        <w:rPr>
          <w:rStyle w:val="Strong"/>
          <w:rFonts w:ascii="Times New Roman" w:hAnsi="Times New Roman" w:cs="Times New Roman"/>
          <w:color w:val="000000" w:themeColor="text1"/>
          <w:sz w:val="24"/>
          <w:szCs w:val="24"/>
        </w:rPr>
        <w:t xml:space="preserve">Accession Number: </w:t>
      </w:r>
    </w:p>
    <w:p w:rsidR="00C412AB" w:rsidRPr="00C412AB" w:rsidRDefault="00D01D95" w:rsidP="00C412AB">
      <w:pPr>
        <w:spacing w:after="0"/>
        <w:rPr>
          <w:rFonts w:ascii="Times New Roman" w:hAnsi="Times New Roman" w:cs="Times New Roman"/>
          <w:b/>
          <w:color w:val="000000" w:themeColor="text1"/>
          <w:sz w:val="24"/>
          <w:szCs w:val="24"/>
        </w:rPr>
      </w:pPr>
      <w:r w:rsidRPr="00C412AB">
        <w:rPr>
          <w:rStyle w:val="Strong"/>
          <w:rFonts w:ascii="Times New Roman" w:hAnsi="Times New Roman" w:cs="Times New Roman"/>
          <w:color w:val="000000" w:themeColor="text1"/>
          <w:sz w:val="24"/>
          <w:szCs w:val="24"/>
        </w:rPr>
        <w:t>Display Description</w:t>
      </w:r>
      <w:r w:rsidR="005A465C" w:rsidRPr="00C412AB">
        <w:rPr>
          <w:rStyle w:val="Strong"/>
          <w:rFonts w:ascii="Times New Roman" w:hAnsi="Times New Roman" w:cs="Times New Roman"/>
          <w:color w:val="000000" w:themeColor="text1"/>
          <w:sz w:val="24"/>
          <w:szCs w:val="24"/>
        </w:rPr>
        <w:t xml:space="preserve">: </w:t>
      </w:r>
      <w:r w:rsidR="00C412AB" w:rsidRPr="00C412AB">
        <w:rPr>
          <w:rFonts w:ascii="Times New Roman" w:hAnsi="Times New Roman" w:cs="Times New Roman"/>
          <w:color w:val="000000" w:themeColor="text1"/>
          <w:sz w:val="24"/>
          <w:szCs w:val="24"/>
        </w:rPr>
        <w:t>Th</w:t>
      </w:r>
      <w:r w:rsidR="00C412AB">
        <w:rPr>
          <w:rFonts w:ascii="Times New Roman" w:hAnsi="Times New Roman" w:cs="Times New Roman"/>
          <w:color w:val="000000" w:themeColor="text1"/>
          <w:sz w:val="24"/>
          <w:szCs w:val="24"/>
        </w:rPr>
        <w:t>is</w:t>
      </w:r>
      <w:r w:rsidR="00C412AB" w:rsidRPr="00C412AB">
        <w:rPr>
          <w:rFonts w:ascii="Times New Roman" w:hAnsi="Times New Roman" w:cs="Times New Roman"/>
          <w:color w:val="000000" w:themeColor="text1"/>
          <w:sz w:val="24"/>
          <w:szCs w:val="24"/>
        </w:rPr>
        <w:t xml:space="preserve"> Mousterian borer </w:t>
      </w:r>
      <w:r w:rsidR="00C412AB">
        <w:rPr>
          <w:rFonts w:ascii="Times New Roman" w:hAnsi="Times New Roman" w:cs="Times New Roman"/>
          <w:color w:val="000000" w:themeColor="text1"/>
          <w:sz w:val="24"/>
          <w:szCs w:val="24"/>
        </w:rPr>
        <w:t xml:space="preserve">was probably </w:t>
      </w:r>
      <w:r w:rsidR="00C412AB" w:rsidRPr="00C412AB">
        <w:rPr>
          <w:rFonts w:ascii="Times New Roman" w:hAnsi="Times New Roman" w:cs="Times New Roman"/>
          <w:color w:val="000000" w:themeColor="text1"/>
          <w:sz w:val="24"/>
          <w:szCs w:val="24"/>
        </w:rPr>
        <w:t>manufacture</w:t>
      </w:r>
      <w:r w:rsidR="00C412AB">
        <w:rPr>
          <w:rFonts w:ascii="Times New Roman" w:hAnsi="Times New Roman" w:cs="Times New Roman"/>
          <w:color w:val="000000" w:themeColor="text1"/>
          <w:sz w:val="24"/>
          <w:szCs w:val="24"/>
        </w:rPr>
        <w:t>d for</w:t>
      </w:r>
      <w:r w:rsidR="00C412AB" w:rsidRPr="00C412AB">
        <w:rPr>
          <w:rFonts w:ascii="Times New Roman" w:hAnsi="Times New Roman" w:cs="Times New Roman"/>
          <w:color w:val="000000" w:themeColor="text1"/>
          <w:sz w:val="24"/>
          <w:szCs w:val="24"/>
        </w:rPr>
        <w:t xml:space="preserve"> </w:t>
      </w:r>
      <w:r w:rsidR="00C412AB">
        <w:rPr>
          <w:rFonts w:ascii="Times New Roman" w:hAnsi="Times New Roman" w:cs="Times New Roman"/>
          <w:color w:val="000000" w:themeColor="text1"/>
          <w:sz w:val="24"/>
          <w:szCs w:val="24"/>
        </w:rPr>
        <w:t>making fasteners for</w:t>
      </w:r>
      <w:r w:rsidR="00C412AB" w:rsidRPr="00C412AB">
        <w:rPr>
          <w:rFonts w:ascii="Times New Roman" w:hAnsi="Times New Roman" w:cs="Times New Roman"/>
          <w:color w:val="000000" w:themeColor="text1"/>
          <w:sz w:val="24"/>
          <w:szCs w:val="24"/>
        </w:rPr>
        <w:t xml:space="preserve"> </w:t>
      </w:r>
      <w:r w:rsidR="00C412AB">
        <w:rPr>
          <w:rFonts w:ascii="Times New Roman" w:hAnsi="Times New Roman" w:cs="Times New Roman"/>
          <w:color w:val="000000" w:themeColor="text1"/>
          <w:sz w:val="24"/>
          <w:szCs w:val="24"/>
        </w:rPr>
        <w:t xml:space="preserve">hide </w:t>
      </w:r>
      <w:r w:rsidR="00C412AB" w:rsidRPr="00C412AB">
        <w:rPr>
          <w:rFonts w:ascii="Times New Roman" w:hAnsi="Times New Roman" w:cs="Times New Roman"/>
          <w:color w:val="000000" w:themeColor="text1"/>
          <w:sz w:val="24"/>
          <w:szCs w:val="24"/>
        </w:rPr>
        <w:t xml:space="preserve">clothing </w:t>
      </w:r>
      <w:r w:rsidR="00C412AB">
        <w:rPr>
          <w:rFonts w:ascii="Times New Roman" w:hAnsi="Times New Roman" w:cs="Times New Roman"/>
          <w:color w:val="000000" w:themeColor="text1"/>
          <w:sz w:val="24"/>
          <w:szCs w:val="24"/>
        </w:rPr>
        <w:t xml:space="preserve">and </w:t>
      </w:r>
      <w:r w:rsidR="00C412AB" w:rsidRPr="00C412AB">
        <w:rPr>
          <w:rFonts w:ascii="Times New Roman" w:hAnsi="Times New Roman" w:cs="Times New Roman"/>
          <w:color w:val="000000" w:themeColor="text1"/>
          <w:sz w:val="24"/>
          <w:szCs w:val="24"/>
        </w:rPr>
        <w:t xml:space="preserve">was </w:t>
      </w:r>
      <w:r w:rsidR="00C412AB">
        <w:rPr>
          <w:rFonts w:ascii="Times New Roman" w:hAnsi="Times New Roman" w:cs="Times New Roman"/>
          <w:color w:val="000000" w:themeColor="text1"/>
          <w:sz w:val="24"/>
          <w:szCs w:val="24"/>
        </w:rPr>
        <w:t>flaked</w:t>
      </w:r>
      <w:r w:rsidR="00C412AB" w:rsidRPr="00C412AB">
        <w:rPr>
          <w:rFonts w:ascii="Times New Roman" w:hAnsi="Times New Roman" w:cs="Times New Roman"/>
          <w:color w:val="000000" w:themeColor="text1"/>
          <w:sz w:val="24"/>
          <w:szCs w:val="24"/>
        </w:rPr>
        <w:t xml:space="preserve"> from Le </w:t>
      </w:r>
      <w:r w:rsidR="00C412AB">
        <w:rPr>
          <w:rFonts w:ascii="Times New Roman" w:hAnsi="Times New Roman" w:cs="Times New Roman"/>
          <w:color w:val="000000" w:themeColor="text1"/>
          <w:sz w:val="24"/>
          <w:szCs w:val="24"/>
        </w:rPr>
        <w:t>Grand</w:t>
      </w:r>
      <w:r w:rsidR="00C412AB" w:rsidRPr="00C412AB">
        <w:rPr>
          <w:rFonts w:ascii="Times New Roman" w:hAnsi="Times New Roman" w:cs="Times New Roman"/>
          <w:color w:val="000000" w:themeColor="text1"/>
          <w:sz w:val="24"/>
          <w:szCs w:val="24"/>
        </w:rPr>
        <w:t xml:space="preserve"> Pressigny flint by </w:t>
      </w:r>
      <w:r w:rsidR="00C412AB" w:rsidRPr="00C412AB">
        <w:rPr>
          <w:rFonts w:ascii="Times New Roman" w:hAnsi="Times New Roman" w:cs="Times New Roman"/>
          <w:i/>
          <w:color w:val="000000" w:themeColor="text1"/>
          <w:sz w:val="24"/>
          <w:szCs w:val="24"/>
        </w:rPr>
        <w:t xml:space="preserve">Homo </w:t>
      </w:r>
      <w:proofErr w:type="spellStart"/>
      <w:r w:rsidR="00C412AB" w:rsidRPr="00C412AB">
        <w:rPr>
          <w:rFonts w:ascii="Times New Roman" w:hAnsi="Times New Roman" w:cs="Times New Roman"/>
          <w:i/>
          <w:color w:val="000000" w:themeColor="text1"/>
          <w:sz w:val="24"/>
          <w:szCs w:val="24"/>
        </w:rPr>
        <w:t>Neanderthalensis</w:t>
      </w:r>
      <w:proofErr w:type="spellEnd"/>
      <w:r w:rsidR="00C412AB">
        <w:rPr>
          <w:rFonts w:ascii="Times New Roman" w:hAnsi="Times New Roman" w:cs="Times New Roman"/>
          <w:i/>
          <w:color w:val="000000" w:themeColor="text1"/>
          <w:sz w:val="24"/>
          <w:szCs w:val="24"/>
        </w:rPr>
        <w:t xml:space="preserve">. </w:t>
      </w:r>
      <w:r w:rsidR="00C412AB" w:rsidRPr="00C412AB">
        <w:rPr>
          <w:rFonts w:ascii="Times New Roman" w:hAnsi="Times New Roman" w:cs="Times New Roman"/>
          <w:color w:val="000000" w:themeColor="text1"/>
          <w:sz w:val="24"/>
          <w:szCs w:val="24"/>
        </w:rPr>
        <w:t xml:space="preserve">It was </w:t>
      </w:r>
      <w:r w:rsidR="00C412AB">
        <w:rPr>
          <w:rFonts w:ascii="Times New Roman" w:hAnsi="Times New Roman" w:cs="Times New Roman"/>
          <w:color w:val="000000" w:themeColor="text1"/>
          <w:sz w:val="24"/>
          <w:szCs w:val="24"/>
        </w:rPr>
        <w:t xml:space="preserve">found at a hunting </w:t>
      </w:r>
      <w:r w:rsidR="00C412AB" w:rsidRPr="00C412AB">
        <w:rPr>
          <w:rFonts w:ascii="Times New Roman" w:hAnsi="Times New Roman" w:cs="Times New Roman"/>
          <w:color w:val="000000" w:themeColor="text1"/>
          <w:sz w:val="24"/>
          <w:szCs w:val="24"/>
        </w:rPr>
        <w:t>camp in the local area</w:t>
      </w:r>
      <w:r w:rsidR="00C412AB">
        <w:rPr>
          <w:rFonts w:ascii="Times New Roman" w:hAnsi="Times New Roman" w:cs="Times New Roman"/>
          <w:color w:val="000000" w:themeColor="text1"/>
          <w:sz w:val="24"/>
          <w:szCs w:val="24"/>
        </w:rPr>
        <w:t xml:space="preserve"> where it had been discarded. </w:t>
      </w:r>
      <w:r w:rsidR="00C412AB" w:rsidRPr="00C412AB">
        <w:rPr>
          <w:rFonts w:ascii="Times New Roman" w:hAnsi="Times New Roman" w:cs="Times New Roman"/>
          <w:color w:val="000000" w:themeColor="text1"/>
          <w:sz w:val="24"/>
          <w:szCs w:val="24"/>
        </w:rPr>
        <w:t>Neanderthals followed game where ever it took them with</w:t>
      </w:r>
      <w:r w:rsidR="00C412AB">
        <w:rPr>
          <w:rFonts w:ascii="Times New Roman" w:hAnsi="Times New Roman" w:cs="Times New Roman"/>
          <w:color w:val="000000" w:themeColor="text1"/>
          <w:sz w:val="24"/>
          <w:szCs w:val="24"/>
        </w:rPr>
        <w:t xml:space="preserve"> little</w:t>
      </w:r>
      <w:r w:rsidR="00C412AB" w:rsidRPr="00C412AB">
        <w:rPr>
          <w:rFonts w:ascii="Times New Roman" w:hAnsi="Times New Roman" w:cs="Times New Roman"/>
          <w:color w:val="000000" w:themeColor="text1"/>
          <w:sz w:val="24"/>
          <w:szCs w:val="24"/>
        </w:rPr>
        <w:t xml:space="preserve"> forward thinking.</w:t>
      </w:r>
    </w:p>
    <w:p w:rsidR="00685FFC" w:rsidRPr="00C412AB" w:rsidRDefault="00685FFC" w:rsidP="00685FFC">
      <w:pPr>
        <w:spacing w:after="0"/>
        <w:rPr>
          <w:rFonts w:ascii="Times New Roman" w:hAnsi="Times New Roman" w:cs="Times New Roman"/>
          <w:color w:val="000000" w:themeColor="text1"/>
          <w:sz w:val="24"/>
          <w:szCs w:val="24"/>
        </w:rPr>
      </w:pPr>
      <w:r w:rsidRPr="00C412AB">
        <w:rPr>
          <w:rStyle w:val="Strong"/>
          <w:rFonts w:ascii="Times New Roman" w:hAnsi="Times New Roman" w:cs="Times New Roman"/>
          <w:color w:val="000000" w:themeColor="text1"/>
          <w:sz w:val="24"/>
          <w:szCs w:val="24"/>
        </w:rPr>
        <w:t>LC Classification:</w:t>
      </w:r>
      <w:r w:rsidRPr="00C412AB">
        <w:rPr>
          <w:rFonts w:ascii="Times New Roman" w:hAnsi="Times New Roman" w:cs="Times New Roman"/>
          <w:color w:val="000000" w:themeColor="text1"/>
          <w:sz w:val="24"/>
          <w:szCs w:val="24"/>
        </w:rPr>
        <w:t xml:space="preserve"> GN776.22.F7</w:t>
      </w:r>
    </w:p>
    <w:p w:rsidR="00C412AB" w:rsidRDefault="00685FFC" w:rsidP="00685FFC">
      <w:pPr>
        <w:spacing w:after="0"/>
        <w:rPr>
          <w:rFonts w:ascii="Times New Roman" w:eastAsia="Times New Roman" w:hAnsi="Times New Roman" w:cs="Times New Roman"/>
          <w:bCs/>
          <w:color w:val="000000" w:themeColor="text1"/>
          <w:kern w:val="36"/>
          <w:sz w:val="24"/>
          <w:szCs w:val="24"/>
        </w:rPr>
      </w:pPr>
      <w:r w:rsidRPr="00C412AB">
        <w:rPr>
          <w:rStyle w:val="Strong"/>
          <w:rFonts w:ascii="Times New Roman" w:hAnsi="Times New Roman" w:cs="Times New Roman"/>
          <w:color w:val="000000" w:themeColor="text1"/>
          <w:sz w:val="24"/>
          <w:szCs w:val="24"/>
        </w:rPr>
        <w:t>Date or Time Horizon:</w:t>
      </w:r>
      <w:r w:rsidRPr="00C412AB">
        <w:rPr>
          <w:rFonts w:ascii="Times New Roman" w:hAnsi="Times New Roman" w:cs="Times New Roman"/>
          <w:color w:val="000000" w:themeColor="text1"/>
          <w:sz w:val="24"/>
          <w:szCs w:val="24"/>
        </w:rPr>
        <w:t xml:space="preserve"> </w:t>
      </w:r>
      <w:r w:rsidR="00C412AB">
        <w:rPr>
          <w:rFonts w:ascii="Times New Roman" w:hAnsi="Times New Roman" w:cs="Times New Roman"/>
          <w:sz w:val="24"/>
          <w:szCs w:val="24"/>
        </w:rPr>
        <w:t>60.000</w:t>
      </w:r>
      <w:r w:rsidR="00C412AB" w:rsidRPr="00C412AB">
        <w:rPr>
          <w:rFonts w:ascii="Times New Roman" w:hAnsi="Times New Roman" w:cs="Times New Roman"/>
          <w:sz w:val="24"/>
          <w:szCs w:val="24"/>
        </w:rPr>
        <w:t xml:space="preserve"> BP</w:t>
      </w:r>
      <w:r w:rsidR="00C412AB" w:rsidRPr="00C412AB">
        <w:rPr>
          <w:rFonts w:ascii="Times New Roman" w:eastAsia="Times New Roman" w:hAnsi="Times New Roman" w:cs="Times New Roman"/>
          <w:bCs/>
          <w:color w:val="000000" w:themeColor="text1"/>
          <w:kern w:val="36"/>
          <w:sz w:val="24"/>
          <w:szCs w:val="24"/>
        </w:rPr>
        <w:t xml:space="preserve">. </w:t>
      </w:r>
    </w:p>
    <w:p w:rsidR="00685FFC" w:rsidRPr="00C412AB" w:rsidRDefault="00685FFC" w:rsidP="00685FFC">
      <w:pPr>
        <w:spacing w:after="0"/>
        <w:rPr>
          <w:rStyle w:val="h-geo"/>
          <w:rFonts w:ascii="Times New Roman" w:hAnsi="Times New Roman" w:cs="Times New Roman"/>
          <w:color w:val="000000" w:themeColor="text1"/>
          <w:sz w:val="24"/>
          <w:szCs w:val="24"/>
        </w:rPr>
      </w:pPr>
      <w:r w:rsidRPr="00C412AB">
        <w:rPr>
          <w:rStyle w:val="Strong"/>
          <w:rFonts w:ascii="Times New Roman" w:hAnsi="Times New Roman" w:cs="Times New Roman"/>
          <w:color w:val="000000" w:themeColor="text1"/>
          <w:sz w:val="24"/>
          <w:szCs w:val="24"/>
        </w:rPr>
        <w:t>Geographical Area:</w:t>
      </w:r>
      <w:r w:rsidRPr="00C412AB">
        <w:rPr>
          <w:rFonts w:ascii="Times New Roman" w:hAnsi="Times New Roman" w:cs="Times New Roman"/>
          <w:color w:val="000000" w:themeColor="text1"/>
          <w:sz w:val="24"/>
          <w:szCs w:val="24"/>
        </w:rPr>
        <w:t xml:space="preserve"> Le Grand Pressigny</w:t>
      </w:r>
      <w:r w:rsidR="00C412AB">
        <w:rPr>
          <w:rFonts w:ascii="Times New Roman" w:hAnsi="Times New Roman" w:cs="Times New Roman"/>
          <w:color w:val="000000" w:themeColor="text1"/>
          <w:sz w:val="24"/>
          <w:szCs w:val="24"/>
        </w:rPr>
        <w:t>.</w:t>
      </w:r>
      <w:r w:rsidRPr="00C412AB">
        <w:rPr>
          <w:rFonts w:ascii="Times New Roman" w:hAnsi="Times New Roman" w:cs="Times New Roman"/>
          <w:color w:val="000000" w:themeColor="text1"/>
          <w:sz w:val="24"/>
          <w:szCs w:val="24"/>
        </w:rPr>
        <w:t xml:space="preserve"> </w:t>
      </w:r>
    </w:p>
    <w:p w:rsidR="00C412AB" w:rsidRDefault="00C412AB" w:rsidP="00C412AB">
      <w:pPr>
        <w:spacing w:after="0"/>
        <w:rPr>
          <w:rStyle w:val="h-geo"/>
          <w:rFonts w:ascii="Times New Roman" w:hAnsi="Times New Roman" w:cs="Times New Roman"/>
          <w:b/>
          <w:color w:val="000000" w:themeColor="text1"/>
          <w:sz w:val="24"/>
          <w:szCs w:val="24"/>
        </w:rPr>
      </w:pPr>
      <w:r w:rsidRPr="004F1589">
        <w:rPr>
          <w:rStyle w:val="h-geo"/>
          <w:rFonts w:ascii="Times New Roman" w:hAnsi="Times New Roman" w:cs="Times New Roman"/>
          <w:b/>
          <w:color w:val="000000" w:themeColor="text1"/>
          <w:sz w:val="24"/>
          <w:szCs w:val="24"/>
        </w:rPr>
        <w:t>Map, GPS:</w:t>
      </w:r>
      <w:r>
        <w:rPr>
          <w:rStyle w:val="h-geo"/>
          <w:rFonts w:ascii="Times New Roman" w:hAnsi="Times New Roman" w:cs="Times New Roman"/>
          <w:b/>
          <w:color w:val="000000" w:themeColor="text1"/>
          <w:sz w:val="24"/>
          <w:szCs w:val="24"/>
        </w:rPr>
        <w:t xml:space="preserve"> </w:t>
      </w:r>
      <w:r w:rsidRPr="004F1589">
        <w:rPr>
          <w:rStyle w:val="h-geo"/>
          <w:rFonts w:ascii="Times New Roman" w:hAnsi="Times New Roman" w:cs="Times New Roman"/>
          <w:b/>
          <w:color w:val="000000" w:themeColor="text1"/>
          <w:sz w:val="24"/>
          <w:szCs w:val="24"/>
        </w:rPr>
        <w:t>46.90973</w:t>
      </w:r>
      <w:r>
        <w:rPr>
          <w:rStyle w:val="h-geo"/>
          <w:rFonts w:ascii="Times New Roman" w:hAnsi="Times New Roman" w:cs="Times New Roman"/>
          <w:b/>
          <w:color w:val="000000" w:themeColor="text1"/>
          <w:sz w:val="24"/>
          <w:szCs w:val="24"/>
        </w:rPr>
        <w:t>,</w:t>
      </w:r>
      <w:r w:rsidRPr="004F1589">
        <w:rPr>
          <w:rStyle w:val="h-geo"/>
          <w:rFonts w:ascii="Times New Roman" w:hAnsi="Times New Roman" w:cs="Times New Roman"/>
          <w:b/>
          <w:color w:val="000000" w:themeColor="text1"/>
          <w:sz w:val="24"/>
          <w:szCs w:val="24"/>
        </w:rPr>
        <w:t xml:space="preserve"> 0.91548</w:t>
      </w:r>
    </w:p>
    <w:p w:rsidR="00C412AB" w:rsidRDefault="00C412AB" w:rsidP="00C412AB">
      <w:pPr>
        <w:spacing w:after="0"/>
        <w:rPr>
          <w:noProof/>
        </w:rPr>
      </w:pPr>
      <w:r>
        <w:object w:dxaOrig="2161" w:dyaOrig="2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pt;height:168.4pt" o:ole="">
            <v:imagedata r:id="rId6" o:title=""/>
          </v:shape>
          <o:OLEObject Type="Embed" ProgID="Unknown" ShapeID="_x0000_i1025" DrawAspect="Content" ObjectID="_1554707999" r:id="rId7"/>
        </w:object>
      </w:r>
      <w:r w:rsidRPr="004F1589">
        <w:rPr>
          <w:noProof/>
        </w:rPr>
        <w:t xml:space="preserve"> </w:t>
      </w:r>
      <w:r>
        <w:rPr>
          <w:noProof/>
        </w:rPr>
        <w:drawing>
          <wp:inline distT="0" distB="0" distL="0" distR="0" wp14:anchorId="5FE6EA43" wp14:editId="38B5F371">
            <wp:extent cx="3681454" cy="21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5256" cy="2210703"/>
                    </a:xfrm>
                    <a:prstGeom prst="rect">
                      <a:avLst/>
                    </a:prstGeom>
                  </pic:spPr>
                </pic:pic>
              </a:graphicData>
            </a:graphic>
          </wp:inline>
        </w:drawing>
      </w:r>
      <w:r>
        <w:rPr>
          <w:noProof/>
        </w:rPr>
        <w:drawing>
          <wp:inline distT="0" distB="0" distL="0" distR="0" wp14:anchorId="37490D7E" wp14:editId="089773A4">
            <wp:extent cx="5851801" cy="2462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695" cy="2469742"/>
                    </a:xfrm>
                    <a:prstGeom prst="rect">
                      <a:avLst/>
                    </a:prstGeom>
                  </pic:spPr>
                </pic:pic>
              </a:graphicData>
            </a:graphic>
          </wp:inline>
        </w:drawing>
      </w:r>
    </w:p>
    <w:p w:rsidR="00C412AB" w:rsidRPr="004F1589" w:rsidRDefault="00C412AB" w:rsidP="00C412AB">
      <w:pPr>
        <w:spacing w:after="0"/>
        <w:rPr>
          <w:rFonts w:ascii="Times New Roman" w:hAnsi="Times New Roman" w:cs="Times New Roman"/>
          <w:b/>
          <w:color w:val="000000" w:themeColor="text1"/>
          <w:sz w:val="24"/>
          <w:szCs w:val="24"/>
        </w:rPr>
      </w:pPr>
      <w:r>
        <w:rPr>
          <w:noProof/>
        </w:rPr>
        <w:t>Figs 5-7: Maps of Le Grand Pressigny flint mines</w:t>
      </w:r>
      <w:r>
        <w:rPr>
          <w:noProof/>
        </w:rPr>
        <w:t xml:space="preserve"> in the vicinity of Le Petit Pressigny</w:t>
      </w:r>
      <w:r>
        <w:rPr>
          <w:noProof/>
        </w:rPr>
        <w:t>. source Google.</w:t>
      </w:r>
    </w:p>
    <w:p w:rsidR="00C412AB" w:rsidRPr="00C412AB" w:rsidRDefault="00C412AB" w:rsidP="00C412AB">
      <w:pPr>
        <w:spacing w:after="0"/>
        <w:rPr>
          <w:rFonts w:ascii="Times New Roman" w:hAnsi="Times New Roman" w:cs="Times New Roman"/>
          <w:i/>
          <w:color w:val="000000" w:themeColor="text1"/>
          <w:sz w:val="24"/>
          <w:szCs w:val="24"/>
        </w:rPr>
      </w:pPr>
      <w:r w:rsidRPr="0063444D">
        <w:rPr>
          <w:rStyle w:val="Strong"/>
          <w:rFonts w:ascii="Times New Roman" w:hAnsi="Times New Roman" w:cs="Times New Roman"/>
          <w:color w:val="000000" w:themeColor="text1"/>
          <w:sz w:val="24"/>
          <w:szCs w:val="24"/>
        </w:rPr>
        <w:lastRenderedPageBreak/>
        <w:t>Cultural Affiliation:</w:t>
      </w:r>
      <w:r w:rsidRPr="0063444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Mousterian, </w:t>
      </w:r>
      <w:r w:rsidRPr="00C412AB">
        <w:rPr>
          <w:rFonts w:ascii="Times New Roman" w:hAnsi="Times New Roman" w:cs="Times New Roman"/>
          <w:i/>
          <w:color w:val="000000" w:themeColor="text1"/>
          <w:sz w:val="24"/>
          <w:szCs w:val="24"/>
        </w:rPr>
        <w:t xml:space="preserve">Homo </w:t>
      </w:r>
      <w:proofErr w:type="spellStart"/>
      <w:r w:rsidRPr="00C412AB">
        <w:rPr>
          <w:rFonts w:ascii="Times New Roman" w:hAnsi="Times New Roman" w:cs="Times New Roman"/>
          <w:i/>
          <w:color w:val="000000" w:themeColor="text1"/>
          <w:sz w:val="24"/>
          <w:szCs w:val="24"/>
        </w:rPr>
        <w:t>Neanderthalensis</w:t>
      </w:r>
      <w:proofErr w:type="spellEnd"/>
      <w:r>
        <w:rPr>
          <w:rFonts w:ascii="Times New Roman" w:hAnsi="Times New Roman" w:cs="Times New Roman"/>
          <w:i/>
          <w:color w:val="000000" w:themeColor="text1"/>
          <w:sz w:val="24"/>
          <w:szCs w:val="24"/>
        </w:rPr>
        <w:t>.</w:t>
      </w:r>
    </w:p>
    <w:p w:rsidR="00C412AB" w:rsidRPr="0063444D" w:rsidRDefault="00C412AB" w:rsidP="00C412AB">
      <w:pPr>
        <w:spacing w:after="0"/>
        <w:rPr>
          <w:rFonts w:ascii="Times New Roman" w:hAnsi="Times New Roman" w:cs="Times New Roman"/>
          <w:color w:val="000000" w:themeColor="text1"/>
          <w:sz w:val="24"/>
          <w:szCs w:val="24"/>
        </w:rPr>
      </w:pPr>
      <w:r w:rsidRPr="0063444D">
        <w:rPr>
          <w:rStyle w:val="Strong"/>
          <w:rFonts w:ascii="Times New Roman" w:hAnsi="Times New Roman" w:cs="Times New Roman"/>
          <w:color w:val="000000" w:themeColor="text1"/>
          <w:sz w:val="24"/>
          <w:szCs w:val="24"/>
        </w:rPr>
        <w:t>Medium:</w:t>
      </w:r>
      <w:r w:rsidRPr="0063444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Le Grand Pressigny F</w:t>
      </w:r>
      <w:r w:rsidRPr="0063444D">
        <w:rPr>
          <w:rFonts w:ascii="Times New Roman" w:hAnsi="Times New Roman" w:cs="Times New Roman"/>
          <w:color w:val="000000" w:themeColor="text1"/>
          <w:sz w:val="24"/>
          <w:szCs w:val="24"/>
        </w:rPr>
        <w:t>lint</w:t>
      </w:r>
      <w:r>
        <w:rPr>
          <w:rFonts w:ascii="Times New Roman" w:hAnsi="Times New Roman" w:cs="Times New Roman"/>
          <w:color w:val="000000" w:themeColor="text1"/>
          <w:sz w:val="24"/>
          <w:szCs w:val="24"/>
        </w:rPr>
        <w:t>.</w:t>
      </w:r>
    </w:p>
    <w:p w:rsidR="00C412AB" w:rsidRPr="0063444D" w:rsidRDefault="00C412AB" w:rsidP="00C412AB">
      <w:pPr>
        <w:spacing w:after="0"/>
        <w:rPr>
          <w:rStyle w:val="Strong"/>
          <w:rFonts w:ascii="Times New Roman" w:hAnsi="Times New Roman" w:cs="Times New Roman"/>
          <w:color w:val="000000" w:themeColor="text1"/>
          <w:sz w:val="24"/>
          <w:szCs w:val="24"/>
        </w:rPr>
      </w:pPr>
      <w:r w:rsidRPr="0063444D">
        <w:rPr>
          <w:rStyle w:val="Strong"/>
          <w:rFonts w:ascii="Times New Roman" w:hAnsi="Times New Roman" w:cs="Times New Roman"/>
          <w:color w:val="000000" w:themeColor="text1"/>
          <w:sz w:val="24"/>
          <w:szCs w:val="24"/>
        </w:rPr>
        <w:t xml:space="preserve">Dimensions: </w:t>
      </w:r>
      <w:r w:rsidRPr="00C412AB">
        <w:rPr>
          <w:rStyle w:val="Strong"/>
          <w:rFonts w:ascii="Times New Roman" w:hAnsi="Times New Roman" w:cs="Times New Roman"/>
          <w:b w:val="0"/>
          <w:color w:val="000000" w:themeColor="text1"/>
          <w:sz w:val="24"/>
          <w:szCs w:val="24"/>
        </w:rPr>
        <w:t>H 3.36 in (85.38 mm), T1 1.9 in 49.1 mm, T2 1.30 in. (32.92 mm</w:t>
      </w:r>
      <w:proofErr w:type="gramStart"/>
      <w:r w:rsidRPr="00C412AB">
        <w:rPr>
          <w:rStyle w:val="Strong"/>
          <w:rFonts w:ascii="Times New Roman" w:hAnsi="Times New Roman" w:cs="Times New Roman"/>
          <w:b w:val="0"/>
          <w:color w:val="000000" w:themeColor="text1"/>
          <w:sz w:val="24"/>
          <w:szCs w:val="24"/>
        </w:rPr>
        <w:t>)</w:t>
      </w:r>
      <w:proofErr w:type="gramEnd"/>
      <w:r w:rsidRPr="00C412AB">
        <w:rPr>
          <w:rFonts w:ascii="Times New Roman" w:hAnsi="Times New Roman" w:cs="Times New Roman"/>
          <w:b/>
          <w:bCs/>
          <w:color w:val="000000" w:themeColor="text1"/>
          <w:sz w:val="24"/>
          <w:szCs w:val="24"/>
          <w:shd w:val="clear" w:color="auto" w:fill="FFFFFF"/>
        </w:rPr>
        <w:br/>
      </w:r>
      <w:r w:rsidRPr="0063444D">
        <w:rPr>
          <w:rStyle w:val="Strong"/>
          <w:rFonts w:ascii="Times New Roman" w:hAnsi="Times New Roman" w:cs="Times New Roman"/>
          <w:color w:val="000000" w:themeColor="text1"/>
          <w:sz w:val="24"/>
          <w:szCs w:val="24"/>
        </w:rPr>
        <w:t xml:space="preserve">Weight: </w:t>
      </w:r>
    </w:p>
    <w:p w:rsidR="00C412AB" w:rsidRPr="0063444D" w:rsidRDefault="00C412AB" w:rsidP="00C412AB">
      <w:pPr>
        <w:spacing w:after="0"/>
        <w:rPr>
          <w:rFonts w:ascii="Times New Roman" w:hAnsi="Times New Roman" w:cs="Times New Roman"/>
          <w:color w:val="000000" w:themeColor="text1"/>
          <w:sz w:val="24"/>
          <w:szCs w:val="24"/>
        </w:rPr>
      </w:pPr>
      <w:r w:rsidRPr="0063444D">
        <w:rPr>
          <w:rStyle w:val="Strong"/>
          <w:rFonts w:ascii="Times New Roman" w:hAnsi="Times New Roman" w:cs="Times New Roman"/>
          <w:color w:val="000000" w:themeColor="text1"/>
          <w:sz w:val="24"/>
          <w:szCs w:val="24"/>
        </w:rPr>
        <w:t xml:space="preserve">Provenance: </w:t>
      </w:r>
      <w:r w:rsidRPr="00C412AB">
        <w:rPr>
          <w:rStyle w:val="Strong"/>
          <w:rFonts w:ascii="Times New Roman" w:hAnsi="Times New Roman" w:cs="Times New Roman"/>
          <w:b w:val="0"/>
          <w:color w:val="000000" w:themeColor="text1"/>
          <w:sz w:val="24"/>
          <w:szCs w:val="24"/>
        </w:rPr>
        <w:t>from an</w:t>
      </w:r>
      <w:r w:rsidRPr="0063444D">
        <w:rPr>
          <w:rStyle w:val="Strong"/>
          <w:rFonts w:ascii="Times New Roman" w:hAnsi="Times New Roman" w:cs="Times New Roman"/>
          <w:color w:val="000000" w:themeColor="text1"/>
          <w:sz w:val="24"/>
          <w:szCs w:val="24"/>
        </w:rPr>
        <w:t xml:space="preserve"> </w:t>
      </w:r>
      <w:r w:rsidRPr="0063444D">
        <w:rPr>
          <w:rFonts w:ascii="Times New Roman" w:hAnsi="Times New Roman" w:cs="Times New Roman"/>
          <w:color w:val="000000" w:themeColor="text1"/>
          <w:sz w:val="24"/>
          <w:szCs w:val="24"/>
        </w:rPr>
        <w:t>old Belgian collection.</w:t>
      </w:r>
    </w:p>
    <w:p w:rsidR="00C412AB" w:rsidRPr="00C412AB" w:rsidRDefault="00C412AB" w:rsidP="000D00B5">
      <w:pPr>
        <w:spacing w:after="0"/>
        <w:rPr>
          <w:rFonts w:ascii="Times New Roman" w:hAnsi="Times New Roman" w:cs="Times New Roman"/>
          <w:b/>
          <w:color w:val="000000" w:themeColor="text1"/>
          <w:sz w:val="24"/>
          <w:szCs w:val="24"/>
        </w:rPr>
      </w:pPr>
      <w:r w:rsidRPr="0063444D">
        <w:rPr>
          <w:rFonts w:ascii="Times New Roman" w:hAnsi="Times New Roman" w:cs="Times New Roman"/>
          <w:b/>
          <w:color w:val="000000" w:themeColor="text1"/>
          <w:sz w:val="24"/>
          <w:szCs w:val="24"/>
        </w:rPr>
        <w:t xml:space="preserve">Condition: </w:t>
      </w:r>
      <w:r>
        <w:rPr>
          <w:rFonts w:ascii="Times New Roman" w:hAnsi="Times New Roman" w:cs="Times New Roman"/>
          <w:color w:val="000000" w:themeColor="text1"/>
          <w:sz w:val="24"/>
          <w:szCs w:val="24"/>
        </w:rPr>
        <w:t>original</w:t>
      </w:r>
      <w:r w:rsidRPr="0063444D">
        <w:rPr>
          <w:rFonts w:ascii="Times New Roman" w:hAnsi="Times New Roman" w:cs="Times New Roman"/>
          <w:color w:val="000000" w:themeColor="text1"/>
          <w:sz w:val="24"/>
          <w:szCs w:val="24"/>
        </w:rPr>
        <w:t>.</w:t>
      </w:r>
    </w:p>
    <w:p w:rsidR="00A243E1" w:rsidRPr="00C412AB" w:rsidRDefault="00685FFC" w:rsidP="00685FFC">
      <w:pPr>
        <w:spacing w:after="0"/>
        <w:rPr>
          <w:rFonts w:ascii="Times New Roman" w:hAnsi="Times New Roman" w:cs="Times New Roman"/>
          <w:sz w:val="24"/>
          <w:szCs w:val="24"/>
        </w:rPr>
      </w:pPr>
      <w:r w:rsidRPr="00C412AB">
        <w:rPr>
          <w:rStyle w:val="Strong"/>
          <w:rFonts w:ascii="Times New Roman" w:hAnsi="Times New Roman" w:cs="Times New Roman"/>
          <w:color w:val="000000" w:themeColor="text1"/>
          <w:sz w:val="24"/>
          <w:szCs w:val="24"/>
        </w:rPr>
        <w:t>Cultural Affiliation:</w:t>
      </w:r>
      <w:r w:rsidRPr="00C412AB">
        <w:rPr>
          <w:rFonts w:ascii="Times New Roman" w:hAnsi="Times New Roman" w:cs="Times New Roman"/>
          <w:color w:val="000000" w:themeColor="text1"/>
          <w:sz w:val="24"/>
          <w:szCs w:val="24"/>
        </w:rPr>
        <w:t xml:space="preserve"> </w:t>
      </w:r>
      <w:r w:rsidR="00A243E1" w:rsidRPr="00C412AB">
        <w:rPr>
          <w:rFonts w:ascii="Times New Roman" w:hAnsi="Times New Roman" w:cs="Times New Roman"/>
          <w:sz w:val="24"/>
          <w:szCs w:val="24"/>
        </w:rPr>
        <w:t xml:space="preserve">Homo </w:t>
      </w:r>
      <w:proofErr w:type="spellStart"/>
      <w:r w:rsidR="00A243E1" w:rsidRPr="00C412AB">
        <w:rPr>
          <w:rFonts w:ascii="Times New Roman" w:hAnsi="Times New Roman" w:cs="Times New Roman"/>
          <w:sz w:val="24"/>
          <w:szCs w:val="24"/>
        </w:rPr>
        <w:t>Neanderthalensis</w:t>
      </w:r>
      <w:proofErr w:type="spellEnd"/>
      <w:r w:rsidR="00C412AB">
        <w:rPr>
          <w:rFonts w:ascii="Times New Roman" w:hAnsi="Times New Roman" w:cs="Times New Roman"/>
          <w:sz w:val="24"/>
          <w:szCs w:val="24"/>
        </w:rPr>
        <w:t>.</w:t>
      </w:r>
      <w:r w:rsidR="00A243E1" w:rsidRPr="00C412AB">
        <w:rPr>
          <w:rFonts w:ascii="Times New Roman" w:hAnsi="Times New Roman" w:cs="Times New Roman"/>
          <w:sz w:val="24"/>
          <w:szCs w:val="24"/>
        </w:rPr>
        <w:t xml:space="preserve"> </w:t>
      </w:r>
    </w:p>
    <w:p w:rsidR="00685FFC" w:rsidRPr="00C412AB" w:rsidRDefault="00685FFC" w:rsidP="00685FFC">
      <w:pPr>
        <w:spacing w:after="0"/>
        <w:rPr>
          <w:rStyle w:val="Strong"/>
          <w:rFonts w:ascii="Times New Roman" w:hAnsi="Times New Roman" w:cs="Times New Roman"/>
          <w:color w:val="000000" w:themeColor="text1"/>
          <w:sz w:val="24"/>
          <w:szCs w:val="24"/>
        </w:rPr>
      </w:pPr>
      <w:r w:rsidRPr="00C412AB">
        <w:rPr>
          <w:rStyle w:val="Strong"/>
          <w:rFonts w:ascii="Times New Roman" w:hAnsi="Times New Roman" w:cs="Times New Roman"/>
          <w:color w:val="000000" w:themeColor="text1"/>
          <w:sz w:val="24"/>
          <w:szCs w:val="24"/>
        </w:rPr>
        <w:t xml:space="preserve">Dimensions: </w:t>
      </w:r>
      <w:r w:rsidRPr="00C412AB">
        <w:rPr>
          <w:rFonts w:ascii="Times New Roman" w:hAnsi="Times New Roman" w:cs="Times New Roman"/>
          <w:b/>
          <w:bCs/>
          <w:color w:val="000000" w:themeColor="text1"/>
          <w:sz w:val="24"/>
          <w:szCs w:val="24"/>
          <w:shd w:val="clear" w:color="auto" w:fill="FFFFFF"/>
        </w:rPr>
        <w:br/>
      </w:r>
      <w:r w:rsidRPr="00C412AB">
        <w:rPr>
          <w:rStyle w:val="Strong"/>
          <w:rFonts w:ascii="Times New Roman" w:hAnsi="Times New Roman" w:cs="Times New Roman"/>
          <w:color w:val="000000" w:themeColor="text1"/>
          <w:sz w:val="24"/>
          <w:szCs w:val="24"/>
        </w:rPr>
        <w:t xml:space="preserve">Weight: </w:t>
      </w:r>
    </w:p>
    <w:p w:rsidR="00685FFC" w:rsidRPr="00C412AB" w:rsidRDefault="00685FFC" w:rsidP="00685FFC">
      <w:pPr>
        <w:spacing w:after="0"/>
        <w:rPr>
          <w:rFonts w:ascii="Times New Roman" w:hAnsi="Times New Roman" w:cs="Times New Roman"/>
          <w:color w:val="000000" w:themeColor="text1"/>
          <w:sz w:val="24"/>
          <w:szCs w:val="24"/>
        </w:rPr>
      </w:pPr>
      <w:r w:rsidRPr="00C412AB">
        <w:rPr>
          <w:rStyle w:val="Strong"/>
          <w:rFonts w:ascii="Times New Roman" w:hAnsi="Times New Roman" w:cs="Times New Roman"/>
          <w:color w:val="000000" w:themeColor="text1"/>
          <w:sz w:val="24"/>
          <w:szCs w:val="24"/>
        </w:rPr>
        <w:t xml:space="preserve">Provenance: </w:t>
      </w:r>
      <w:r w:rsidRPr="00C412AB">
        <w:rPr>
          <w:rStyle w:val="Strong"/>
          <w:rFonts w:ascii="Times New Roman" w:hAnsi="Times New Roman" w:cs="Times New Roman"/>
          <w:b w:val="0"/>
          <w:color w:val="000000" w:themeColor="text1"/>
          <w:sz w:val="24"/>
          <w:szCs w:val="24"/>
        </w:rPr>
        <w:t>from an</w:t>
      </w:r>
      <w:r w:rsidRPr="00C412AB">
        <w:rPr>
          <w:rStyle w:val="Strong"/>
          <w:rFonts w:ascii="Times New Roman" w:hAnsi="Times New Roman" w:cs="Times New Roman"/>
          <w:color w:val="000000" w:themeColor="text1"/>
          <w:sz w:val="24"/>
          <w:szCs w:val="24"/>
        </w:rPr>
        <w:t xml:space="preserve"> </w:t>
      </w:r>
      <w:r w:rsidRPr="00C412AB">
        <w:rPr>
          <w:rFonts w:ascii="Times New Roman" w:hAnsi="Times New Roman" w:cs="Times New Roman"/>
          <w:color w:val="000000" w:themeColor="text1"/>
          <w:sz w:val="24"/>
          <w:szCs w:val="24"/>
        </w:rPr>
        <w:t>old Belgian collection.</w:t>
      </w:r>
    </w:p>
    <w:p w:rsidR="00C412AB" w:rsidRPr="00C412AB" w:rsidRDefault="00685FFC" w:rsidP="00C412AB">
      <w:pPr>
        <w:spacing w:after="0"/>
        <w:rPr>
          <w:rStyle w:val="Strong"/>
          <w:rFonts w:ascii="Times New Roman" w:hAnsi="Times New Roman" w:cs="Times New Roman"/>
          <w:b w:val="0"/>
          <w:bCs w:val="0"/>
          <w:sz w:val="24"/>
          <w:szCs w:val="24"/>
        </w:rPr>
      </w:pPr>
      <w:r w:rsidRPr="00C412AB">
        <w:rPr>
          <w:rFonts w:ascii="Times New Roman" w:hAnsi="Times New Roman" w:cs="Times New Roman"/>
          <w:b/>
          <w:color w:val="000000" w:themeColor="text1"/>
          <w:sz w:val="24"/>
          <w:szCs w:val="24"/>
        </w:rPr>
        <w:t xml:space="preserve">Discussion: </w:t>
      </w:r>
      <w:r w:rsidR="00C412AB" w:rsidRPr="00C412AB">
        <w:rPr>
          <w:rFonts w:ascii="Times New Roman" w:hAnsi="Times New Roman" w:cs="Times New Roman"/>
          <w:sz w:val="24"/>
          <w:szCs w:val="24"/>
        </w:rPr>
        <w:t xml:space="preserve">The Mousterian industry appeared around 200,000 BP </w:t>
      </w:r>
      <w:bookmarkStart w:id="0" w:name="_GoBack"/>
      <w:bookmarkEnd w:id="0"/>
      <w:r w:rsidR="00C412AB" w:rsidRPr="00C412AB">
        <w:rPr>
          <w:rFonts w:ascii="Times New Roman" w:hAnsi="Times New Roman" w:cs="Times New Roman"/>
          <w:sz w:val="24"/>
          <w:szCs w:val="24"/>
        </w:rPr>
        <w:t xml:space="preserve">and persisted until about 40,000 BP, in much the same areas of Europe, the Near East and Africa where Acheulean tools appear. In Europe these tools are most closely associated with </w:t>
      </w:r>
      <w:r w:rsidR="00C412AB" w:rsidRPr="00C412AB">
        <w:rPr>
          <w:rFonts w:ascii="Times New Roman" w:hAnsi="Times New Roman" w:cs="Times New Roman"/>
          <w:i/>
          <w:sz w:val="24"/>
          <w:szCs w:val="24"/>
        </w:rPr>
        <w:t xml:space="preserve">Homo </w:t>
      </w:r>
      <w:proofErr w:type="spellStart"/>
      <w:r w:rsidR="00C412AB" w:rsidRPr="00C412AB">
        <w:rPr>
          <w:rFonts w:ascii="Times New Roman" w:hAnsi="Times New Roman" w:cs="Times New Roman"/>
          <w:i/>
          <w:sz w:val="24"/>
          <w:szCs w:val="24"/>
        </w:rPr>
        <w:t>neanderthalensis</w:t>
      </w:r>
      <w:proofErr w:type="spellEnd"/>
      <w:r w:rsidR="00C412AB" w:rsidRPr="00C412AB">
        <w:rPr>
          <w:rFonts w:ascii="Times New Roman" w:hAnsi="Times New Roman" w:cs="Times New Roman"/>
          <w:sz w:val="24"/>
          <w:szCs w:val="24"/>
        </w:rPr>
        <w:t xml:space="preserve">, but elsewhere they were made by both </w:t>
      </w:r>
      <w:r w:rsidR="00C412AB" w:rsidRPr="00C412AB">
        <w:rPr>
          <w:rFonts w:ascii="Times New Roman" w:hAnsi="Times New Roman" w:cs="Times New Roman"/>
          <w:i/>
          <w:sz w:val="24"/>
          <w:szCs w:val="24"/>
        </w:rPr>
        <w:t xml:space="preserve">Homo </w:t>
      </w:r>
      <w:proofErr w:type="spellStart"/>
      <w:r w:rsidR="00C412AB">
        <w:rPr>
          <w:rFonts w:ascii="Times New Roman" w:hAnsi="Times New Roman" w:cs="Times New Roman"/>
          <w:i/>
          <w:sz w:val="24"/>
          <w:szCs w:val="24"/>
        </w:rPr>
        <w:t>n</w:t>
      </w:r>
      <w:r w:rsidR="00C412AB" w:rsidRPr="00C412AB">
        <w:rPr>
          <w:rFonts w:ascii="Times New Roman" w:hAnsi="Times New Roman" w:cs="Times New Roman"/>
          <w:i/>
          <w:sz w:val="24"/>
          <w:szCs w:val="24"/>
        </w:rPr>
        <w:t>eanderthalensi</w:t>
      </w:r>
      <w:r w:rsidR="00C412AB" w:rsidRPr="00C412AB">
        <w:rPr>
          <w:rFonts w:ascii="Times New Roman" w:hAnsi="Times New Roman" w:cs="Times New Roman"/>
          <w:sz w:val="24"/>
          <w:szCs w:val="24"/>
        </w:rPr>
        <w:t>s</w:t>
      </w:r>
      <w:proofErr w:type="spellEnd"/>
      <w:r w:rsidR="00C412AB" w:rsidRPr="00C412AB">
        <w:rPr>
          <w:rFonts w:ascii="Times New Roman" w:hAnsi="Times New Roman" w:cs="Times New Roman"/>
          <w:sz w:val="24"/>
          <w:szCs w:val="24"/>
        </w:rPr>
        <w:t xml:space="preserve"> and early </w:t>
      </w:r>
      <w:r w:rsidR="00C412AB" w:rsidRPr="00C412AB">
        <w:rPr>
          <w:rFonts w:ascii="Times New Roman" w:hAnsi="Times New Roman" w:cs="Times New Roman"/>
          <w:i/>
          <w:sz w:val="24"/>
          <w:szCs w:val="24"/>
        </w:rPr>
        <w:t xml:space="preserve">Homo sapiens </w:t>
      </w:r>
      <w:proofErr w:type="spellStart"/>
      <w:r w:rsidR="00C412AB" w:rsidRPr="00C412AB">
        <w:rPr>
          <w:rFonts w:ascii="Times New Roman" w:hAnsi="Times New Roman" w:cs="Times New Roman"/>
          <w:i/>
          <w:sz w:val="24"/>
          <w:szCs w:val="24"/>
        </w:rPr>
        <w:t>sapiens</w:t>
      </w:r>
      <w:proofErr w:type="spellEnd"/>
      <w:r w:rsidR="00C412AB" w:rsidRPr="00C412AB">
        <w:rPr>
          <w:rFonts w:ascii="Times New Roman" w:hAnsi="Times New Roman" w:cs="Times New Roman"/>
          <w:sz w:val="24"/>
          <w:szCs w:val="24"/>
        </w:rPr>
        <w:t xml:space="preserve">. </w:t>
      </w:r>
      <w:r w:rsidR="00C412AB">
        <w:rPr>
          <w:rFonts w:ascii="Times New Roman" w:hAnsi="Times New Roman" w:cs="Times New Roman"/>
          <w:sz w:val="24"/>
          <w:szCs w:val="24"/>
        </w:rPr>
        <w:t xml:space="preserve">This type of tool is associated with </w:t>
      </w:r>
      <w:r w:rsidR="00C412AB" w:rsidRPr="00C412AB">
        <w:rPr>
          <w:rFonts w:ascii="Times New Roman" w:hAnsi="Times New Roman" w:cs="Times New Roman"/>
          <w:i/>
          <w:sz w:val="24"/>
          <w:szCs w:val="24"/>
        </w:rPr>
        <w:t xml:space="preserve">Homo </w:t>
      </w:r>
      <w:proofErr w:type="spellStart"/>
      <w:r w:rsidR="00C412AB" w:rsidRPr="00C412AB">
        <w:rPr>
          <w:rFonts w:ascii="Times New Roman" w:hAnsi="Times New Roman" w:cs="Times New Roman"/>
          <w:i/>
          <w:sz w:val="24"/>
          <w:szCs w:val="24"/>
        </w:rPr>
        <w:t>neaderthalensis</w:t>
      </w:r>
      <w:proofErr w:type="spellEnd"/>
      <w:r w:rsidR="00C412AB">
        <w:rPr>
          <w:rFonts w:ascii="Times New Roman" w:hAnsi="Times New Roman" w:cs="Times New Roman"/>
          <w:sz w:val="24"/>
          <w:szCs w:val="24"/>
        </w:rPr>
        <w:t xml:space="preserve"> based on its taphonomy in Neanderthal hunting camps.</w:t>
      </w:r>
    </w:p>
    <w:p w:rsidR="00685FFC" w:rsidRPr="00C412AB" w:rsidRDefault="00685FFC" w:rsidP="00685FFC">
      <w:pPr>
        <w:spacing w:after="0"/>
        <w:rPr>
          <w:rFonts w:ascii="Times New Roman" w:hAnsi="Times New Roman" w:cs="Times New Roman"/>
          <w:b/>
          <w:color w:val="000000" w:themeColor="text1"/>
          <w:sz w:val="24"/>
          <w:szCs w:val="24"/>
        </w:rPr>
      </w:pPr>
      <w:r w:rsidRPr="00C412AB">
        <w:rPr>
          <w:rFonts w:ascii="Times New Roman" w:hAnsi="Times New Roman" w:cs="Times New Roman"/>
          <w:b/>
          <w:color w:val="000000" w:themeColor="text1"/>
          <w:sz w:val="24"/>
          <w:szCs w:val="24"/>
        </w:rPr>
        <w:t>References:</w:t>
      </w:r>
    </w:p>
    <w:p w:rsidR="00C412AB" w:rsidRPr="00C412AB" w:rsidRDefault="00C412AB" w:rsidP="00C412AB">
      <w:pPr>
        <w:spacing w:after="0"/>
        <w:rPr>
          <w:rFonts w:ascii="Times New Roman" w:hAnsi="Times New Roman" w:cs="Times New Roman"/>
          <w:b/>
          <w:color w:val="000000" w:themeColor="text1"/>
          <w:sz w:val="24"/>
          <w:szCs w:val="24"/>
        </w:rPr>
      </w:pPr>
    </w:p>
    <w:p w:rsidR="00685FFC" w:rsidRDefault="00FC5D25" w:rsidP="00C412AB">
      <w:pPr>
        <w:spacing w:after="0"/>
        <w:rPr>
          <w:rStyle w:val="apple-converted-space"/>
          <w:rFonts w:ascii="Times New Roman" w:hAnsi="Times New Roman" w:cs="Times New Roman"/>
          <w:color w:val="000000"/>
          <w:sz w:val="24"/>
          <w:szCs w:val="24"/>
          <w:shd w:val="clear" w:color="auto" w:fill="FFFFFF"/>
        </w:rPr>
      </w:pPr>
      <w:r w:rsidRPr="00C412AB">
        <w:rPr>
          <w:rStyle w:val="element-citation"/>
          <w:rFonts w:ascii="Times New Roman" w:hAnsi="Times New Roman" w:cs="Times New Roman"/>
          <w:color w:val="000000"/>
          <w:sz w:val="24"/>
          <w:szCs w:val="24"/>
          <w:shd w:val="clear" w:color="auto" w:fill="FFFFFF"/>
        </w:rPr>
        <w:t>Green</w:t>
      </w:r>
      <w:r w:rsidR="0022395B" w:rsidRPr="00C412AB">
        <w:rPr>
          <w:rStyle w:val="element-citation"/>
          <w:rFonts w:ascii="Times New Roman" w:hAnsi="Times New Roman" w:cs="Times New Roman"/>
          <w:color w:val="000000"/>
          <w:sz w:val="24"/>
          <w:szCs w:val="24"/>
          <w:shd w:val="clear" w:color="auto" w:fill="FFFFFF"/>
        </w:rPr>
        <w:t>,</w:t>
      </w:r>
      <w:r w:rsidRPr="00C412AB">
        <w:rPr>
          <w:rStyle w:val="element-citation"/>
          <w:rFonts w:ascii="Times New Roman" w:hAnsi="Times New Roman" w:cs="Times New Roman"/>
          <w:color w:val="000000"/>
          <w:sz w:val="24"/>
          <w:szCs w:val="24"/>
          <w:shd w:val="clear" w:color="auto" w:fill="FFFFFF"/>
        </w:rPr>
        <w:t xml:space="preserve"> R</w:t>
      </w:r>
      <w:r w:rsidR="0022395B" w:rsidRPr="00C412AB">
        <w:rPr>
          <w:rStyle w:val="element-citation"/>
          <w:rFonts w:ascii="Times New Roman" w:hAnsi="Times New Roman" w:cs="Times New Roman"/>
          <w:color w:val="000000"/>
          <w:sz w:val="24"/>
          <w:szCs w:val="24"/>
          <w:shd w:val="clear" w:color="auto" w:fill="FFFFFF"/>
        </w:rPr>
        <w:t>.</w:t>
      </w:r>
      <w:r w:rsidRPr="00C412AB">
        <w:rPr>
          <w:rStyle w:val="element-citation"/>
          <w:rFonts w:ascii="Times New Roman" w:hAnsi="Times New Roman" w:cs="Times New Roman"/>
          <w:color w:val="000000"/>
          <w:sz w:val="24"/>
          <w:szCs w:val="24"/>
          <w:shd w:val="clear" w:color="auto" w:fill="FFFFFF"/>
        </w:rPr>
        <w:t>E</w:t>
      </w:r>
      <w:r w:rsidR="0022395B" w:rsidRPr="00C412AB">
        <w:rPr>
          <w:rStyle w:val="element-citation"/>
          <w:rFonts w:ascii="Times New Roman" w:hAnsi="Times New Roman" w:cs="Times New Roman"/>
          <w:color w:val="000000"/>
          <w:sz w:val="24"/>
          <w:szCs w:val="24"/>
          <w:shd w:val="clear" w:color="auto" w:fill="FFFFFF"/>
        </w:rPr>
        <w:t>.</w:t>
      </w:r>
      <w:r w:rsidRPr="00C412AB">
        <w:rPr>
          <w:rStyle w:val="element-citation"/>
          <w:rFonts w:ascii="Times New Roman" w:hAnsi="Times New Roman" w:cs="Times New Roman"/>
          <w:color w:val="000000"/>
          <w:sz w:val="24"/>
          <w:szCs w:val="24"/>
          <w:shd w:val="clear" w:color="auto" w:fill="FFFFFF"/>
        </w:rPr>
        <w:t xml:space="preserve">, et al. 2008. </w:t>
      </w:r>
      <w:r w:rsidR="0022395B" w:rsidRPr="00C412AB">
        <w:rPr>
          <w:rStyle w:val="element-citation"/>
          <w:rFonts w:ascii="Times New Roman" w:hAnsi="Times New Roman" w:cs="Times New Roman"/>
          <w:color w:val="000000"/>
          <w:sz w:val="24"/>
          <w:szCs w:val="24"/>
          <w:shd w:val="clear" w:color="auto" w:fill="FFFFFF"/>
        </w:rPr>
        <w:t>“</w:t>
      </w:r>
      <w:r w:rsidRPr="00C412AB">
        <w:rPr>
          <w:rStyle w:val="element-citation"/>
          <w:rFonts w:ascii="Times New Roman" w:hAnsi="Times New Roman" w:cs="Times New Roman"/>
          <w:color w:val="000000"/>
          <w:sz w:val="24"/>
          <w:szCs w:val="24"/>
          <w:shd w:val="clear" w:color="auto" w:fill="FFFFFF"/>
        </w:rPr>
        <w:t>A complete Neandert</w:t>
      </w:r>
      <w:r w:rsidR="0022395B" w:rsidRPr="00C412AB">
        <w:rPr>
          <w:rStyle w:val="element-citation"/>
          <w:rFonts w:ascii="Times New Roman" w:hAnsi="Times New Roman" w:cs="Times New Roman"/>
          <w:color w:val="000000"/>
          <w:sz w:val="24"/>
          <w:szCs w:val="24"/>
          <w:shd w:val="clear" w:color="auto" w:fill="FFFFFF"/>
        </w:rPr>
        <w:t>h</w:t>
      </w:r>
      <w:r w:rsidRPr="00C412AB">
        <w:rPr>
          <w:rStyle w:val="element-citation"/>
          <w:rFonts w:ascii="Times New Roman" w:hAnsi="Times New Roman" w:cs="Times New Roman"/>
          <w:color w:val="000000"/>
          <w:sz w:val="24"/>
          <w:szCs w:val="24"/>
          <w:shd w:val="clear" w:color="auto" w:fill="FFFFFF"/>
        </w:rPr>
        <w:t>al mitochondrial genome sequence determined by high-throughput sequencing</w:t>
      </w:r>
      <w:r w:rsidR="0022395B" w:rsidRPr="00C412AB">
        <w:rPr>
          <w:rStyle w:val="element-citation"/>
          <w:rFonts w:ascii="Times New Roman" w:hAnsi="Times New Roman" w:cs="Times New Roman"/>
          <w:color w:val="000000"/>
          <w:sz w:val="24"/>
          <w:szCs w:val="24"/>
          <w:shd w:val="clear" w:color="auto" w:fill="FFFFFF"/>
        </w:rPr>
        <w:t xml:space="preserve">,” </w:t>
      </w:r>
      <w:r w:rsidRPr="00C412AB">
        <w:rPr>
          <w:rStyle w:val="ref-journal"/>
          <w:rFonts w:ascii="Times New Roman" w:hAnsi="Times New Roman" w:cs="Times New Roman"/>
          <w:i/>
          <w:color w:val="000000"/>
          <w:sz w:val="24"/>
          <w:szCs w:val="24"/>
          <w:shd w:val="clear" w:color="auto" w:fill="FFFFFF"/>
        </w:rPr>
        <w:t>Cell</w:t>
      </w:r>
      <w:r w:rsidR="00C412AB">
        <w:rPr>
          <w:rStyle w:val="ref-journal"/>
          <w:rFonts w:ascii="Times New Roman" w:hAnsi="Times New Roman" w:cs="Times New Roman"/>
          <w:color w:val="000000"/>
          <w:sz w:val="24"/>
          <w:szCs w:val="24"/>
          <w:shd w:val="clear" w:color="auto" w:fill="FFFFFF"/>
        </w:rPr>
        <w:t xml:space="preserve">: </w:t>
      </w:r>
      <w:r w:rsidRPr="00C412AB">
        <w:rPr>
          <w:rStyle w:val="ref-vol"/>
          <w:rFonts w:ascii="Times New Roman" w:hAnsi="Times New Roman" w:cs="Times New Roman"/>
          <w:color w:val="000000"/>
          <w:sz w:val="24"/>
          <w:szCs w:val="24"/>
          <w:shd w:val="clear" w:color="auto" w:fill="FFFFFF"/>
        </w:rPr>
        <w:t>134</w:t>
      </w:r>
      <w:r w:rsidRPr="00C412AB">
        <w:rPr>
          <w:rStyle w:val="element-citation"/>
          <w:rFonts w:ascii="Times New Roman" w:hAnsi="Times New Roman" w:cs="Times New Roman"/>
          <w:color w:val="000000"/>
          <w:sz w:val="24"/>
          <w:szCs w:val="24"/>
          <w:shd w:val="clear" w:color="auto" w:fill="FFFFFF"/>
        </w:rPr>
        <w:t>:</w:t>
      </w:r>
      <w:r w:rsidR="00C412AB">
        <w:rPr>
          <w:rStyle w:val="element-citation"/>
          <w:rFonts w:ascii="Times New Roman" w:hAnsi="Times New Roman" w:cs="Times New Roman"/>
          <w:color w:val="000000"/>
          <w:sz w:val="24"/>
          <w:szCs w:val="24"/>
          <w:shd w:val="clear" w:color="auto" w:fill="FFFFFF"/>
        </w:rPr>
        <w:t xml:space="preserve"> </w:t>
      </w:r>
      <w:r w:rsidRPr="00C412AB">
        <w:rPr>
          <w:rStyle w:val="element-citation"/>
          <w:rFonts w:ascii="Times New Roman" w:hAnsi="Times New Roman" w:cs="Times New Roman"/>
          <w:color w:val="000000"/>
          <w:sz w:val="24"/>
          <w:szCs w:val="24"/>
          <w:shd w:val="clear" w:color="auto" w:fill="FFFFFF"/>
        </w:rPr>
        <w:t>416–426.</w:t>
      </w:r>
      <w:r w:rsidRPr="00C412AB">
        <w:rPr>
          <w:rStyle w:val="apple-converted-space"/>
          <w:rFonts w:ascii="Times New Roman" w:hAnsi="Times New Roman" w:cs="Times New Roman"/>
          <w:color w:val="000000"/>
          <w:sz w:val="24"/>
          <w:szCs w:val="24"/>
          <w:shd w:val="clear" w:color="auto" w:fill="FFFFFF"/>
        </w:rPr>
        <w:t> </w:t>
      </w:r>
    </w:p>
    <w:p w:rsidR="00C412AB" w:rsidRDefault="00C412AB" w:rsidP="00C412AB">
      <w:pPr>
        <w:spacing w:after="0"/>
        <w:rPr>
          <w:rStyle w:val="apple-converted-space"/>
          <w:rFonts w:ascii="Times New Roman" w:hAnsi="Times New Roman" w:cs="Times New Roman"/>
          <w:color w:val="000000"/>
          <w:sz w:val="24"/>
          <w:szCs w:val="24"/>
          <w:shd w:val="clear" w:color="auto" w:fill="FFFFFF"/>
        </w:rPr>
      </w:pPr>
    </w:p>
    <w:p w:rsidR="00C412AB" w:rsidRPr="00C412AB" w:rsidRDefault="00C412AB" w:rsidP="00C412AB">
      <w:pPr>
        <w:spacing w:after="0" w:line="240" w:lineRule="auto"/>
        <w:rPr>
          <w:rFonts w:ascii="Times New Roman" w:eastAsia="Times New Roman" w:hAnsi="Times New Roman" w:cs="Times New Roman"/>
          <w:i/>
          <w:iCs/>
          <w:sz w:val="24"/>
          <w:szCs w:val="24"/>
        </w:rPr>
      </w:pPr>
      <w:proofErr w:type="spellStart"/>
      <w:r w:rsidRPr="00C412AB">
        <w:rPr>
          <w:rFonts w:ascii="Times New Roman" w:eastAsia="Times New Roman" w:hAnsi="Times New Roman" w:cs="Times New Roman"/>
          <w:iCs/>
          <w:sz w:val="24"/>
          <w:szCs w:val="24"/>
        </w:rPr>
        <w:t>Harvati</w:t>
      </w:r>
      <w:proofErr w:type="spellEnd"/>
      <w:r w:rsidRPr="00C412AB">
        <w:rPr>
          <w:rFonts w:ascii="Times New Roman" w:eastAsia="Times New Roman" w:hAnsi="Times New Roman" w:cs="Times New Roman"/>
          <w:iCs/>
          <w:sz w:val="24"/>
          <w:szCs w:val="24"/>
        </w:rPr>
        <w:t>, K.</w:t>
      </w:r>
      <w:r>
        <w:rPr>
          <w:rFonts w:ascii="Times New Roman" w:eastAsia="Times New Roman" w:hAnsi="Times New Roman" w:cs="Times New Roman"/>
          <w:iCs/>
          <w:sz w:val="24"/>
          <w:szCs w:val="24"/>
        </w:rPr>
        <w:t xml:space="preserve">, S. R. </w:t>
      </w:r>
      <w:r w:rsidRPr="00C412AB">
        <w:rPr>
          <w:rFonts w:ascii="Times New Roman" w:eastAsia="Times New Roman" w:hAnsi="Times New Roman" w:cs="Times New Roman"/>
          <w:iCs/>
          <w:sz w:val="24"/>
          <w:szCs w:val="24"/>
        </w:rPr>
        <w:t>Frost</w:t>
      </w:r>
      <w:r>
        <w:rPr>
          <w:rFonts w:ascii="Times New Roman" w:eastAsia="Times New Roman" w:hAnsi="Times New Roman" w:cs="Times New Roman"/>
          <w:iCs/>
          <w:sz w:val="24"/>
          <w:szCs w:val="24"/>
        </w:rPr>
        <w:t xml:space="preserve"> and</w:t>
      </w:r>
      <w:r w:rsidRPr="00C412AB">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K. P. </w:t>
      </w:r>
      <w:r w:rsidRPr="00C412AB">
        <w:rPr>
          <w:rFonts w:ascii="Times New Roman" w:eastAsia="Times New Roman" w:hAnsi="Times New Roman" w:cs="Times New Roman"/>
          <w:iCs/>
          <w:sz w:val="24"/>
          <w:szCs w:val="24"/>
        </w:rPr>
        <w:t>McNul</w:t>
      </w:r>
      <w:r>
        <w:rPr>
          <w:rFonts w:ascii="Times New Roman" w:eastAsia="Times New Roman" w:hAnsi="Times New Roman" w:cs="Times New Roman"/>
          <w:iCs/>
          <w:sz w:val="24"/>
          <w:szCs w:val="24"/>
        </w:rPr>
        <w:t xml:space="preserve">ty. </w:t>
      </w:r>
      <w:r w:rsidRPr="00C412AB">
        <w:rPr>
          <w:rFonts w:ascii="Times New Roman" w:eastAsia="Times New Roman" w:hAnsi="Times New Roman" w:cs="Times New Roman"/>
          <w:iCs/>
          <w:sz w:val="24"/>
          <w:szCs w:val="24"/>
        </w:rPr>
        <w:t xml:space="preserve">2004. </w:t>
      </w:r>
      <w:hyperlink r:id="rId10" w:history="1">
        <w:r w:rsidRPr="00C412AB">
          <w:rPr>
            <w:rStyle w:val="Hyperlink"/>
            <w:rFonts w:ascii="Times New Roman" w:hAnsi="Times New Roman" w:cs="Times New Roman"/>
            <w:color w:val="000000" w:themeColor="text1"/>
            <w:sz w:val="24"/>
            <w:szCs w:val="24"/>
            <w:u w:val="none"/>
          </w:rPr>
          <w:t>"Neanderthal taxonomy reconsidered: implications of 3D primate models of intra- and interspecific differences,"</w:t>
        </w:r>
      </w:hyperlink>
      <w:r w:rsidRPr="00C412AB">
        <w:rPr>
          <w:rFonts w:ascii="Times New Roman" w:eastAsia="Times New Roman" w:hAnsi="Times New Roman" w:cs="Times New Roman"/>
          <w:i/>
          <w:iCs/>
          <w:sz w:val="24"/>
          <w:szCs w:val="24"/>
        </w:rPr>
        <w:t xml:space="preserve"> Proceedings of the National Academy of Sciences,</w:t>
      </w:r>
      <w:r w:rsidRPr="00C412AB">
        <w:rPr>
          <w:rFonts w:ascii="Times New Roman" w:eastAsia="Times New Roman" w:hAnsi="Times New Roman" w:cs="Times New Roman"/>
          <w:b/>
          <w:bCs/>
          <w:i/>
          <w:iCs/>
          <w:sz w:val="24"/>
          <w:szCs w:val="24"/>
        </w:rPr>
        <w:t xml:space="preserve"> </w:t>
      </w:r>
      <w:r w:rsidRPr="00C412AB">
        <w:rPr>
          <w:rFonts w:ascii="Times New Roman" w:eastAsia="Times New Roman" w:hAnsi="Times New Roman" w:cs="Times New Roman"/>
          <w:b/>
          <w:bCs/>
          <w:iCs/>
          <w:sz w:val="24"/>
          <w:szCs w:val="24"/>
        </w:rPr>
        <w:t>101</w:t>
      </w:r>
      <w:r w:rsidRPr="00C412AB">
        <w:rPr>
          <w:rFonts w:ascii="Times New Roman" w:eastAsia="Times New Roman" w:hAnsi="Times New Roman" w:cs="Times New Roman"/>
          <w:iCs/>
          <w:sz w:val="24"/>
          <w:szCs w:val="24"/>
        </w:rPr>
        <w:t>: 1147–52</w:t>
      </w:r>
      <w:r w:rsidRPr="00C412AB">
        <w:rPr>
          <w:rFonts w:ascii="Times New Roman" w:eastAsia="Times New Roman" w:hAnsi="Times New Roman" w:cs="Times New Roman"/>
          <w:i/>
          <w:iCs/>
          <w:sz w:val="24"/>
          <w:szCs w:val="24"/>
        </w:rPr>
        <w:t xml:space="preserve">. </w:t>
      </w:r>
    </w:p>
    <w:p w:rsidR="0022395B" w:rsidRPr="00C412AB" w:rsidRDefault="0022395B" w:rsidP="00C412AB">
      <w:pPr>
        <w:spacing w:after="0"/>
        <w:rPr>
          <w:rFonts w:ascii="Times New Roman" w:hAnsi="Times New Roman" w:cs="Times New Roman"/>
          <w:b/>
          <w:color w:val="000000" w:themeColor="text1"/>
          <w:sz w:val="24"/>
          <w:szCs w:val="24"/>
        </w:rPr>
      </w:pPr>
    </w:p>
    <w:p w:rsidR="00122377" w:rsidRDefault="00C412AB" w:rsidP="00C412AB">
      <w:pPr>
        <w:spacing w:after="0" w:line="240" w:lineRule="auto"/>
        <w:rPr>
          <w:rFonts w:ascii="Times New Roman" w:eastAsia="Times New Roman" w:hAnsi="Times New Roman" w:cs="Times New Roman"/>
          <w:iCs/>
          <w:sz w:val="24"/>
          <w:szCs w:val="24"/>
        </w:rPr>
      </w:pPr>
      <w:proofErr w:type="spellStart"/>
      <w:r w:rsidRPr="00C412AB">
        <w:rPr>
          <w:rFonts w:ascii="Times New Roman" w:eastAsia="Times New Roman" w:hAnsi="Times New Roman" w:cs="Times New Roman"/>
          <w:iCs/>
          <w:sz w:val="24"/>
          <w:szCs w:val="24"/>
        </w:rPr>
        <w:t>Hublin</w:t>
      </w:r>
      <w:proofErr w:type="spellEnd"/>
      <w:r w:rsidRPr="00C412AB">
        <w:rPr>
          <w:rFonts w:ascii="Times New Roman" w:eastAsia="Times New Roman" w:hAnsi="Times New Roman" w:cs="Times New Roman"/>
          <w:iCs/>
          <w:sz w:val="24"/>
          <w:szCs w:val="24"/>
        </w:rPr>
        <w:t>, J. J. 2009</w:t>
      </w:r>
      <w:r w:rsidR="00122377" w:rsidRPr="00C412AB">
        <w:rPr>
          <w:rFonts w:ascii="Times New Roman" w:eastAsia="Times New Roman" w:hAnsi="Times New Roman" w:cs="Times New Roman"/>
          <w:iCs/>
          <w:sz w:val="24"/>
          <w:szCs w:val="24"/>
        </w:rPr>
        <w:t xml:space="preserve">. </w:t>
      </w:r>
      <w:r w:rsidR="00122377" w:rsidRPr="00C412AB">
        <w:rPr>
          <w:rFonts w:ascii="Times New Roman" w:hAnsi="Times New Roman" w:cs="Times New Roman"/>
          <w:sz w:val="24"/>
          <w:szCs w:val="24"/>
        </w:rPr>
        <w:t>"The origin o</w:t>
      </w:r>
      <w:r w:rsidR="00122377" w:rsidRPr="00C412AB">
        <w:rPr>
          <w:rFonts w:ascii="Times New Roman" w:hAnsi="Times New Roman" w:cs="Times New Roman"/>
          <w:sz w:val="24"/>
          <w:szCs w:val="24"/>
        </w:rPr>
        <w:t>f</w:t>
      </w:r>
      <w:r w:rsidR="00122377" w:rsidRPr="00C412AB">
        <w:rPr>
          <w:rFonts w:ascii="Times New Roman" w:hAnsi="Times New Roman" w:cs="Times New Roman"/>
          <w:sz w:val="24"/>
          <w:szCs w:val="24"/>
        </w:rPr>
        <w:t xml:space="preserve"> Neandert</w:t>
      </w:r>
      <w:r w:rsidRPr="00C412AB">
        <w:rPr>
          <w:rFonts w:ascii="Times New Roman" w:hAnsi="Times New Roman" w:cs="Times New Roman"/>
          <w:sz w:val="24"/>
          <w:szCs w:val="24"/>
        </w:rPr>
        <w:t>h</w:t>
      </w:r>
      <w:r w:rsidR="00122377" w:rsidRPr="00C412AB">
        <w:rPr>
          <w:rFonts w:ascii="Times New Roman" w:hAnsi="Times New Roman" w:cs="Times New Roman"/>
          <w:sz w:val="24"/>
          <w:szCs w:val="24"/>
        </w:rPr>
        <w:t>als</w:t>
      </w:r>
      <w:r w:rsidRPr="00C412AB">
        <w:rPr>
          <w:rFonts w:ascii="Times New Roman" w:hAnsi="Times New Roman" w:cs="Times New Roman"/>
          <w:sz w:val="24"/>
          <w:szCs w:val="24"/>
        </w:rPr>
        <w:t>,</w:t>
      </w:r>
      <w:r w:rsidR="00122377" w:rsidRPr="00C412AB">
        <w:rPr>
          <w:rFonts w:ascii="Times New Roman" w:hAnsi="Times New Roman" w:cs="Times New Roman"/>
          <w:sz w:val="24"/>
          <w:szCs w:val="24"/>
        </w:rPr>
        <w:t>"</w:t>
      </w:r>
      <w:r w:rsidR="00122377" w:rsidRPr="00C412AB">
        <w:rPr>
          <w:rFonts w:ascii="Times New Roman" w:eastAsia="Times New Roman" w:hAnsi="Times New Roman" w:cs="Times New Roman"/>
          <w:iCs/>
          <w:sz w:val="24"/>
          <w:szCs w:val="24"/>
        </w:rPr>
        <w:t xml:space="preserve"> </w:t>
      </w:r>
      <w:r w:rsidR="00122377" w:rsidRPr="00C412AB">
        <w:rPr>
          <w:rFonts w:ascii="Times New Roman" w:eastAsia="Times New Roman" w:hAnsi="Times New Roman" w:cs="Times New Roman"/>
          <w:i/>
          <w:iCs/>
          <w:sz w:val="24"/>
          <w:szCs w:val="24"/>
        </w:rPr>
        <w:t>Proceedings of the National Academy of Sciences</w:t>
      </w:r>
      <w:r w:rsidRPr="00C412AB">
        <w:rPr>
          <w:rFonts w:ascii="Times New Roman" w:eastAsia="Times New Roman" w:hAnsi="Times New Roman" w:cs="Times New Roman"/>
          <w:iCs/>
          <w:sz w:val="24"/>
          <w:szCs w:val="24"/>
        </w:rPr>
        <w:t>,</w:t>
      </w:r>
      <w:r w:rsidR="00122377" w:rsidRPr="00C412AB">
        <w:rPr>
          <w:rFonts w:ascii="Times New Roman" w:eastAsia="Times New Roman" w:hAnsi="Times New Roman" w:cs="Times New Roman"/>
          <w:iCs/>
          <w:sz w:val="24"/>
          <w:szCs w:val="24"/>
        </w:rPr>
        <w:t xml:space="preserve"> </w:t>
      </w:r>
      <w:r w:rsidR="00122377" w:rsidRPr="00C412AB">
        <w:rPr>
          <w:rFonts w:ascii="Times New Roman" w:eastAsia="Times New Roman" w:hAnsi="Times New Roman" w:cs="Times New Roman"/>
          <w:b/>
          <w:bCs/>
          <w:iCs/>
          <w:sz w:val="24"/>
          <w:szCs w:val="24"/>
        </w:rPr>
        <w:t>106</w:t>
      </w:r>
      <w:r w:rsidR="00122377" w:rsidRPr="00C412AB">
        <w:rPr>
          <w:rFonts w:ascii="Times New Roman" w:eastAsia="Times New Roman" w:hAnsi="Times New Roman" w:cs="Times New Roman"/>
          <w:iCs/>
          <w:sz w:val="24"/>
          <w:szCs w:val="24"/>
        </w:rPr>
        <w:t xml:space="preserve"> (38): 16022–7.</w:t>
      </w:r>
    </w:p>
    <w:p w:rsidR="00C412AB" w:rsidRDefault="00C412AB" w:rsidP="00C412AB">
      <w:pPr>
        <w:spacing w:after="0" w:line="240" w:lineRule="auto"/>
        <w:rPr>
          <w:rFonts w:ascii="Times New Roman" w:eastAsia="Times New Roman" w:hAnsi="Times New Roman" w:cs="Times New Roman"/>
          <w:i/>
          <w:iCs/>
          <w:sz w:val="24"/>
          <w:szCs w:val="24"/>
        </w:rPr>
      </w:pPr>
    </w:p>
    <w:p w:rsidR="00C412AB" w:rsidRPr="00C412AB" w:rsidRDefault="00C412AB" w:rsidP="00C412AB">
      <w:pPr>
        <w:spacing w:after="0"/>
        <w:rPr>
          <w:rFonts w:ascii="Times New Roman" w:hAnsi="Times New Roman" w:cs="Times New Roman"/>
          <w:b/>
          <w:color w:val="000000" w:themeColor="text1"/>
          <w:sz w:val="24"/>
          <w:szCs w:val="24"/>
        </w:rPr>
      </w:pPr>
      <w:r w:rsidRPr="00C412AB">
        <w:rPr>
          <w:rStyle w:val="notranslate"/>
          <w:rFonts w:ascii="Times New Roman" w:hAnsi="Times New Roman" w:cs="Times New Roman"/>
          <w:color w:val="000000" w:themeColor="text1"/>
          <w:sz w:val="24"/>
          <w:szCs w:val="24"/>
        </w:rPr>
        <w:t xml:space="preserve">Louboutin, C. 2011. </w:t>
      </w:r>
      <w:r w:rsidRPr="00C412AB">
        <w:rPr>
          <w:rStyle w:val="Emphasis"/>
          <w:rFonts w:ascii="Times New Roman" w:hAnsi="Times New Roman" w:cs="Times New Roman"/>
          <w:color w:val="000000" w:themeColor="text1"/>
          <w:sz w:val="24"/>
          <w:szCs w:val="24"/>
        </w:rPr>
        <w:t>Archeology of the Touraine</w:t>
      </w:r>
      <w:r w:rsidRPr="00C412AB">
        <w:rPr>
          <w:rStyle w:val="notranslate"/>
          <w:rFonts w:ascii="Times New Roman" w:hAnsi="Times New Roman" w:cs="Times New Roman"/>
          <w:color w:val="000000" w:themeColor="text1"/>
          <w:sz w:val="24"/>
          <w:szCs w:val="24"/>
        </w:rPr>
        <w:t xml:space="preserve">. Paris: </w:t>
      </w:r>
      <w:proofErr w:type="spellStart"/>
      <w:r w:rsidRPr="00C412AB">
        <w:rPr>
          <w:rStyle w:val="notranslate"/>
          <w:rFonts w:ascii="Times New Roman" w:hAnsi="Times New Roman" w:cs="Times New Roman"/>
          <w:color w:val="000000" w:themeColor="text1"/>
          <w:sz w:val="24"/>
          <w:szCs w:val="24"/>
        </w:rPr>
        <w:t>Éditions</w:t>
      </w:r>
      <w:proofErr w:type="spellEnd"/>
      <w:r w:rsidRPr="00C412AB">
        <w:rPr>
          <w:rStyle w:val="notranslate"/>
          <w:rFonts w:ascii="Times New Roman" w:hAnsi="Times New Roman" w:cs="Times New Roman"/>
          <w:color w:val="000000" w:themeColor="text1"/>
          <w:sz w:val="24"/>
          <w:szCs w:val="24"/>
        </w:rPr>
        <w:t xml:space="preserve"> La </w:t>
      </w:r>
      <w:proofErr w:type="spellStart"/>
      <w:r w:rsidRPr="00C412AB">
        <w:rPr>
          <w:rStyle w:val="notranslate"/>
          <w:rFonts w:ascii="Times New Roman" w:hAnsi="Times New Roman" w:cs="Times New Roman"/>
          <w:color w:val="000000" w:themeColor="text1"/>
          <w:sz w:val="24"/>
          <w:szCs w:val="24"/>
        </w:rPr>
        <w:t>Simarre</w:t>
      </w:r>
      <w:proofErr w:type="spellEnd"/>
    </w:p>
    <w:p w:rsidR="00C412AB" w:rsidRPr="00C412AB" w:rsidRDefault="00C412AB" w:rsidP="00C412AB">
      <w:pPr>
        <w:spacing w:after="0" w:line="240" w:lineRule="auto"/>
        <w:rPr>
          <w:rFonts w:ascii="Times New Roman" w:eastAsia="Times New Roman" w:hAnsi="Times New Roman" w:cs="Times New Roman"/>
          <w:sz w:val="24"/>
          <w:szCs w:val="24"/>
        </w:rPr>
      </w:pPr>
    </w:p>
    <w:p w:rsidR="00C412AB" w:rsidRPr="00C412AB" w:rsidRDefault="00C412AB" w:rsidP="00C412AB">
      <w:pPr>
        <w:spacing w:after="0" w:line="240" w:lineRule="auto"/>
        <w:rPr>
          <w:rFonts w:ascii="Times New Roman" w:eastAsia="Times New Roman" w:hAnsi="Times New Roman" w:cs="Times New Roman"/>
          <w:sz w:val="24"/>
          <w:szCs w:val="24"/>
        </w:rPr>
      </w:pPr>
    </w:p>
    <w:p w:rsidR="00C412AB" w:rsidRPr="00C412AB" w:rsidRDefault="00C412AB" w:rsidP="00122377">
      <w:pPr>
        <w:spacing w:after="0" w:line="240" w:lineRule="auto"/>
        <w:rPr>
          <w:rFonts w:ascii="Times New Roman" w:eastAsia="Times New Roman" w:hAnsi="Times New Roman" w:cs="Times New Roman"/>
          <w:sz w:val="24"/>
          <w:szCs w:val="24"/>
        </w:rPr>
      </w:pPr>
    </w:p>
    <w:p w:rsidR="0031028B" w:rsidRDefault="0031028B" w:rsidP="00122377"/>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de">
    <w:altName w:val="Code"/>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FFC"/>
    <w:rsid w:val="00001276"/>
    <w:rsid w:val="0000162B"/>
    <w:rsid w:val="00001C7F"/>
    <w:rsid w:val="00002035"/>
    <w:rsid w:val="000037A2"/>
    <w:rsid w:val="00003BD7"/>
    <w:rsid w:val="00005598"/>
    <w:rsid w:val="000056BD"/>
    <w:rsid w:val="00005C00"/>
    <w:rsid w:val="00007490"/>
    <w:rsid w:val="000100D0"/>
    <w:rsid w:val="0001654F"/>
    <w:rsid w:val="0001706D"/>
    <w:rsid w:val="00021D8D"/>
    <w:rsid w:val="00022AD5"/>
    <w:rsid w:val="000256C5"/>
    <w:rsid w:val="00025C81"/>
    <w:rsid w:val="000270E1"/>
    <w:rsid w:val="00027CE8"/>
    <w:rsid w:val="00036C31"/>
    <w:rsid w:val="00040E49"/>
    <w:rsid w:val="00041AA4"/>
    <w:rsid w:val="000426BC"/>
    <w:rsid w:val="000428B8"/>
    <w:rsid w:val="00042F50"/>
    <w:rsid w:val="000470D7"/>
    <w:rsid w:val="000505A1"/>
    <w:rsid w:val="00050E14"/>
    <w:rsid w:val="00051927"/>
    <w:rsid w:val="00055A9C"/>
    <w:rsid w:val="000575F3"/>
    <w:rsid w:val="00060D4A"/>
    <w:rsid w:val="00061410"/>
    <w:rsid w:val="00061E12"/>
    <w:rsid w:val="00062047"/>
    <w:rsid w:val="00062442"/>
    <w:rsid w:val="00063536"/>
    <w:rsid w:val="00065636"/>
    <w:rsid w:val="00065DB6"/>
    <w:rsid w:val="00067A3C"/>
    <w:rsid w:val="00070215"/>
    <w:rsid w:val="00073BC0"/>
    <w:rsid w:val="000744B6"/>
    <w:rsid w:val="00075F6B"/>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0FB3"/>
    <w:rsid w:val="000B2720"/>
    <w:rsid w:val="000B6379"/>
    <w:rsid w:val="000B7106"/>
    <w:rsid w:val="000C43B8"/>
    <w:rsid w:val="000C5BC2"/>
    <w:rsid w:val="000D00B5"/>
    <w:rsid w:val="000D0764"/>
    <w:rsid w:val="000D08B3"/>
    <w:rsid w:val="000D427C"/>
    <w:rsid w:val="000D75F1"/>
    <w:rsid w:val="000E1663"/>
    <w:rsid w:val="000E16B1"/>
    <w:rsid w:val="000E1EC9"/>
    <w:rsid w:val="000E2D48"/>
    <w:rsid w:val="000E41DB"/>
    <w:rsid w:val="000E59B0"/>
    <w:rsid w:val="000E717C"/>
    <w:rsid w:val="000F0EE4"/>
    <w:rsid w:val="000F1A69"/>
    <w:rsid w:val="000F281E"/>
    <w:rsid w:val="000F35A2"/>
    <w:rsid w:val="000F49D3"/>
    <w:rsid w:val="000F4DEC"/>
    <w:rsid w:val="000F58F1"/>
    <w:rsid w:val="000F7CDF"/>
    <w:rsid w:val="00102735"/>
    <w:rsid w:val="001039CA"/>
    <w:rsid w:val="0010453D"/>
    <w:rsid w:val="00107101"/>
    <w:rsid w:val="0011027E"/>
    <w:rsid w:val="00113007"/>
    <w:rsid w:val="001131C6"/>
    <w:rsid w:val="001132A5"/>
    <w:rsid w:val="001142D5"/>
    <w:rsid w:val="00115A84"/>
    <w:rsid w:val="00115FDF"/>
    <w:rsid w:val="0011700F"/>
    <w:rsid w:val="00120355"/>
    <w:rsid w:val="00122377"/>
    <w:rsid w:val="00122D2D"/>
    <w:rsid w:val="00123429"/>
    <w:rsid w:val="0013010C"/>
    <w:rsid w:val="00130887"/>
    <w:rsid w:val="001317A3"/>
    <w:rsid w:val="001319B7"/>
    <w:rsid w:val="00133B37"/>
    <w:rsid w:val="0013584C"/>
    <w:rsid w:val="00135862"/>
    <w:rsid w:val="00140F4C"/>
    <w:rsid w:val="001436E1"/>
    <w:rsid w:val="001438F4"/>
    <w:rsid w:val="001449D9"/>
    <w:rsid w:val="00145ACC"/>
    <w:rsid w:val="0014709E"/>
    <w:rsid w:val="001477EE"/>
    <w:rsid w:val="00151176"/>
    <w:rsid w:val="001521A5"/>
    <w:rsid w:val="00153479"/>
    <w:rsid w:val="00155513"/>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805D6"/>
    <w:rsid w:val="00180CB1"/>
    <w:rsid w:val="00181831"/>
    <w:rsid w:val="00182334"/>
    <w:rsid w:val="0018328C"/>
    <w:rsid w:val="0019013E"/>
    <w:rsid w:val="0019234D"/>
    <w:rsid w:val="0019377B"/>
    <w:rsid w:val="0019437D"/>
    <w:rsid w:val="001947CC"/>
    <w:rsid w:val="00194A72"/>
    <w:rsid w:val="00194D03"/>
    <w:rsid w:val="001A5D79"/>
    <w:rsid w:val="001A5F6F"/>
    <w:rsid w:val="001A62C2"/>
    <w:rsid w:val="001B06A6"/>
    <w:rsid w:val="001B26C1"/>
    <w:rsid w:val="001B52CA"/>
    <w:rsid w:val="001B569F"/>
    <w:rsid w:val="001B6E0D"/>
    <w:rsid w:val="001B6E29"/>
    <w:rsid w:val="001C066A"/>
    <w:rsid w:val="001C1334"/>
    <w:rsid w:val="001C1C7D"/>
    <w:rsid w:val="001C1EE5"/>
    <w:rsid w:val="001C5409"/>
    <w:rsid w:val="001C5E0D"/>
    <w:rsid w:val="001D1968"/>
    <w:rsid w:val="001D3060"/>
    <w:rsid w:val="001D616D"/>
    <w:rsid w:val="001D716A"/>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395B"/>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1D9A"/>
    <w:rsid w:val="00256ACB"/>
    <w:rsid w:val="00261118"/>
    <w:rsid w:val="002614E1"/>
    <w:rsid w:val="00264CD9"/>
    <w:rsid w:val="002652D7"/>
    <w:rsid w:val="00265544"/>
    <w:rsid w:val="00270172"/>
    <w:rsid w:val="00270E0E"/>
    <w:rsid w:val="002711E8"/>
    <w:rsid w:val="00271E64"/>
    <w:rsid w:val="00273750"/>
    <w:rsid w:val="00274FAD"/>
    <w:rsid w:val="00276128"/>
    <w:rsid w:val="00276E81"/>
    <w:rsid w:val="00280818"/>
    <w:rsid w:val="00280BEF"/>
    <w:rsid w:val="00283C05"/>
    <w:rsid w:val="00284E82"/>
    <w:rsid w:val="00286E13"/>
    <w:rsid w:val="00291284"/>
    <w:rsid w:val="00291626"/>
    <w:rsid w:val="0029516B"/>
    <w:rsid w:val="00295D9D"/>
    <w:rsid w:val="002961F3"/>
    <w:rsid w:val="00296640"/>
    <w:rsid w:val="002A0F6C"/>
    <w:rsid w:val="002A16EA"/>
    <w:rsid w:val="002A2088"/>
    <w:rsid w:val="002A25A3"/>
    <w:rsid w:val="002A538B"/>
    <w:rsid w:val="002B453A"/>
    <w:rsid w:val="002B52F1"/>
    <w:rsid w:val="002B7C98"/>
    <w:rsid w:val="002C0E34"/>
    <w:rsid w:val="002C12A3"/>
    <w:rsid w:val="002C2049"/>
    <w:rsid w:val="002C5A85"/>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2704"/>
    <w:rsid w:val="00316204"/>
    <w:rsid w:val="0031738D"/>
    <w:rsid w:val="0031774F"/>
    <w:rsid w:val="00317A65"/>
    <w:rsid w:val="00321B6F"/>
    <w:rsid w:val="00322B59"/>
    <w:rsid w:val="0032616B"/>
    <w:rsid w:val="00326ADD"/>
    <w:rsid w:val="003277A3"/>
    <w:rsid w:val="00330DA6"/>
    <w:rsid w:val="00331C36"/>
    <w:rsid w:val="00333C95"/>
    <w:rsid w:val="003348D7"/>
    <w:rsid w:val="00334AB7"/>
    <w:rsid w:val="0033719E"/>
    <w:rsid w:val="003377A2"/>
    <w:rsid w:val="00337D59"/>
    <w:rsid w:val="003420E1"/>
    <w:rsid w:val="00345038"/>
    <w:rsid w:val="00347898"/>
    <w:rsid w:val="0035108D"/>
    <w:rsid w:val="003530B0"/>
    <w:rsid w:val="00354F08"/>
    <w:rsid w:val="003550A8"/>
    <w:rsid w:val="00355556"/>
    <w:rsid w:val="00356639"/>
    <w:rsid w:val="003567F1"/>
    <w:rsid w:val="00360FBB"/>
    <w:rsid w:val="00363C4D"/>
    <w:rsid w:val="003718A8"/>
    <w:rsid w:val="003728C7"/>
    <w:rsid w:val="00375262"/>
    <w:rsid w:val="0037607B"/>
    <w:rsid w:val="0037637F"/>
    <w:rsid w:val="00376B63"/>
    <w:rsid w:val="00377C3A"/>
    <w:rsid w:val="00392FB8"/>
    <w:rsid w:val="003944BF"/>
    <w:rsid w:val="00395E08"/>
    <w:rsid w:val="00396EF4"/>
    <w:rsid w:val="00397236"/>
    <w:rsid w:val="003A1417"/>
    <w:rsid w:val="003A1F5E"/>
    <w:rsid w:val="003A2B98"/>
    <w:rsid w:val="003A3650"/>
    <w:rsid w:val="003A40FB"/>
    <w:rsid w:val="003A4B65"/>
    <w:rsid w:val="003A4FEE"/>
    <w:rsid w:val="003A50BC"/>
    <w:rsid w:val="003A55AF"/>
    <w:rsid w:val="003A7AEC"/>
    <w:rsid w:val="003B0283"/>
    <w:rsid w:val="003B042D"/>
    <w:rsid w:val="003B1BBA"/>
    <w:rsid w:val="003B2D91"/>
    <w:rsid w:val="003B2DEC"/>
    <w:rsid w:val="003B2EA8"/>
    <w:rsid w:val="003B6298"/>
    <w:rsid w:val="003B739B"/>
    <w:rsid w:val="003C1914"/>
    <w:rsid w:val="003C1EB6"/>
    <w:rsid w:val="003C2078"/>
    <w:rsid w:val="003C26AE"/>
    <w:rsid w:val="003C47B2"/>
    <w:rsid w:val="003C50DF"/>
    <w:rsid w:val="003C72E0"/>
    <w:rsid w:val="003D043E"/>
    <w:rsid w:val="003D07D9"/>
    <w:rsid w:val="003D2954"/>
    <w:rsid w:val="003D350A"/>
    <w:rsid w:val="003D718A"/>
    <w:rsid w:val="003E11EF"/>
    <w:rsid w:val="003E1BD8"/>
    <w:rsid w:val="003E4179"/>
    <w:rsid w:val="003E532C"/>
    <w:rsid w:val="003E579F"/>
    <w:rsid w:val="003E6978"/>
    <w:rsid w:val="003E796D"/>
    <w:rsid w:val="003F05AF"/>
    <w:rsid w:val="003F098C"/>
    <w:rsid w:val="003F2E56"/>
    <w:rsid w:val="003F67A5"/>
    <w:rsid w:val="00400160"/>
    <w:rsid w:val="0040056B"/>
    <w:rsid w:val="0040468B"/>
    <w:rsid w:val="00405119"/>
    <w:rsid w:val="00406402"/>
    <w:rsid w:val="004103EE"/>
    <w:rsid w:val="00411972"/>
    <w:rsid w:val="004133B9"/>
    <w:rsid w:val="004133BE"/>
    <w:rsid w:val="004148F0"/>
    <w:rsid w:val="00414AC3"/>
    <w:rsid w:val="004152F1"/>
    <w:rsid w:val="00415551"/>
    <w:rsid w:val="00415C94"/>
    <w:rsid w:val="00417D50"/>
    <w:rsid w:val="0042077C"/>
    <w:rsid w:val="00424624"/>
    <w:rsid w:val="00425A56"/>
    <w:rsid w:val="00425F3E"/>
    <w:rsid w:val="004270CC"/>
    <w:rsid w:val="00427D07"/>
    <w:rsid w:val="00430179"/>
    <w:rsid w:val="0043232E"/>
    <w:rsid w:val="00434C3A"/>
    <w:rsid w:val="0044288D"/>
    <w:rsid w:val="004428E7"/>
    <w:rsid w:val="0044311E"/>
    <w:rsid w:val="004437F0"/>
    <w:rsid w:val="004438A1"/>
    <w:rsid w:val="00446D98"/>
    <w:rsid w:val="0045385F"/>
    <w:rsid w:val="004546EA"/>
    <w:rsid w:val="00454BD4"/>
    <w:rsid w:val="0045581E"/>
    <w:rsid w:val="00456A93"/>
    <w:rsid w:val="004620F2"/>
    <w:rsid w:val="0046261D"/>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8721F"/>
    <w:rsid w:val="00491C3E"/>
    <w:rsid w:val="004A0F98"/>
    <w:rsid w:val="004A26C9"/>
    <w:rsid w:val="004B0915"/>
    <w:rsid w:val="004B1039"/>
    <w:rsid w:val="004B2FF9"/>
    <w:rsid w:val="004B4047"/>
    <w:rsid w:val="004B7B6D"/>
    <w:rsid w:val="004C2B7F"/>
    <w:rsid w:val="004C7A27"/>
    <w:rsid w:val="004D4D3A"/>
    <w:rsid w:val="004D5FBA"/>
    <w:rsid w:val="004E326B"/>
    <w:rsid w:val="004E4F31"/>
    <w:rsid w:val="004E5D86"/>
    <w:rsid w:val="004E6712"/>
    <w:rsid w:val="004E6DB0"/>
    <w:rsid w:val="004E70BC"/>
    <w:rsid w:val="004F0A37"/>
    <w:rsid w:val="004F4C52"/>
    <w:rsid w:val="004F79C2"/>
    <w:rsid w:val="004F7A42"/>
    <w:rsid w:val="004F7DA5"/>
    <w:rsid w:val="00502CB4"/>
    <w:rsid w:val="0050540C"/>
    <w:rsid w:val="005062DD"/>
    <w:rsid w:val="00507034"/>
    <w:rsid w:val="00507D0A"/>
    <w:rsid w:val="00516BA1"/>
    <w:rsid w:val="0051731B"/>
    <w:rsid w:val="005174D9"/>
    <w:rsid w:val="0052225D"/>
    <w:rsid w:val="00523781"/>
    <w:rsid w:val="00525B77"/>
    <w:rsid w:val="00526058"/>
    <w:rsid w:val="00530960"/>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465C"/>
    <w:rsid w:val="005A5D41"/>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0D71"/>
    <w:rsid w:val="0060195E"/>
    <w:rsid w:val="006044C8"/>
    <w:rsid w:val="00604703"/>
    <w:rsid w:val="0060510E"/>
    <w:rsid w:val="0060650B"/>
    <w:rsid w:val="00606514"/>
    <w:rsid w:val="006067B3"/>
    <w:rsid w:val="006071F9"/>
    <w:rsid w:val="006105DF"/>
    <w:rsid w:val="00611320"/>
    <w:rsid w:val="00612C01"/>
    <w:rsid w:val="00616568"/>
    <w:rsid w:val="00617980"/>
    <w:rsid w:val="00617EE3"/>
    <w:rsid w:val="00621B52"/>
    <w:rsid w:val="00623989"/>
    <w:rsid w:val="00625234"/>
    <w:rsid w:val="00630135"/>
    <w:rsid w:val="00630740"/>
    <w:rsid w:val="00630EDA"/>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1C75"/>
    <w:rsid w:val="006739A3"/>
    <w:rsid w:val="00676875"/>
    <w:rsid w:val="00680976"/>
    <w:rsid w:val="00683B8A"/>
    <w:rsid w:val="00684CBC"/>
    <w:rsid w:val="00685FFC"/>
    <w:rsid w:val="006862A3"/>
    <w:rsid w:val="00687013"/>
    <w:rsid w:val="00687630"/>
    <w:rsid w:val="00687DBB"/>
    <w:rsid w:val="006901F9"/>
    <w:rsid w:val="0069165A"/>
    <w:rsid w:val="00691670"/>
    <w:rsid w:val="00691EA5"/>
    <w:rsid w:val="0069225F"/>
    <w:rsid w:val="0069282A"/>
    <w:rsid w:val="006928D8"/>
    <w:rsid w:val="00692CF2"/>
    <w:rsid w:val="00694332"/>
    <w:rsid w:val="0069473C"/>
    <w:rsid w:val="00695E64"/>
    <w:rsid w:val="00696891"/>
    <w:rsid w:val="00697ADC"/>
    <w:rsid w:val="006A13A4"/>
    <w:rsid w:val="006A1BA4"/>
    <w:rsid w:val="006A393F"/>
    <w:rsid w:val="006A3C9C"/>
    <w:rsid w:val="006B0047"/>
    <w:rsid w:val="006B00C5"/>
    <w:rsid w:val="006B1B06"/>
    <w:rsid w:val="006B33AD"/>
    <w:rsid w:val="006B5B06"/>
    <w:rsid w:val="006C1622"/>
    <w:rsid w:val="006C409F"/>
    <w:rsid w:val="006C5D51"/>
    <w:rsid w:val="006C7647"/>
    <w:rsid w:val="006D132F"/>
    <w:rsid w:val="006D1759"/>
    <w:rsid w:val="006D219C"/>
    <w:rsid w:val="006D21EB"/>
    <w:rsid w:val="006D3623"/>
    <w:rsid w:val="006D46C4"/>
    <w:rsid w:val="006D4B9E"/>
    <w:rsid w:val="006E1D8D"/>
    <w:rsid w:val="006E4FED"/>
    <w:rsid w:val="006E54AC"/>
    <w:rsid w:val="006E614C"/>
    <w:rsid w:val="006F1A15"/>
    <w:rsid w:val="006F2123"/>
    <w:rsid w:val="006F4334"/>
    <w:rsid w:val="006F6493"/>
    <w:rsid w:val="006F6E5F"/>
    <w:rsid w:val="006F747B"/>
    <w:rsid w:val="00700FBE"/>
    <w:rsid w:val="00701424"/>
    <w:rsid w:val="00701A7E"/>
    <w:rsid w:val="007028EF"/>
    <w:rsid w:val="007053E6"/>
    <w:rsid w:val="00706410"/>
    <w:rsid w:val="00710086"/>
    <w:rsid w:val="007116E7"/>
    <w:rsid w:val="007149C5"/>
    <w:rsid w:val="007168A8"/>
    <w:rsid w:val="00717B6E"/>
    <w:rsid w:val="00717FF3"/>
    <w:rsid w:val="00730746"/>
    <w:rsid w:val="00731758"/>
    <w:rsid w:val="007344D3"/>
    <w:rsid w:val="00736101"/>
    <w:rsid w:val="0073617A"/>
    <w:rsid w:val="00736343"/>
    <w:rsid w:val="00740F00"/>
    <w:rsid w:val="00742E1A"/>
    <w:rsid w:val="0075260E"/>
    <w:rsid w:val="00752FAC"/>
    <w:rsid w:val="00757BCC"/>
    <w:rsid w:val="00760160"/>
    <w:rsid w:val="007603CF"/>
    <w:rsid w:val="0076177D"/>
    <w:rsid w:val="007634D3"/>
    <w:rsid w:val="007643A4"/>
    <w:rsid w:val="00764A9A"/>
    <w:rsid w:val="00765317"/>
    <w:rsid w:val="007671F8"/>
    <w:rsid w:val="00767997"/>
    <w:rsid w:val="00771A5F"/>
    <w:rsid w:val="00777DB4"/>
    <w:rsid w:val="007809E9"/>
    <w:rsid w:val="00782709"/>
    <w:rsid w:val="00783002"/>
    <w:rsid w:val="00783FD5"/>
    <w:rsid w:val="00784064"/>
    <w:rsid w:val="0078589C"/>
    <w:rsid w:val="00785B75"/>
    <w:rsid w:val="00787F58"/>
    <w:rsid w:val="00791B13"/>
    <w:rsid w:val="00792D28"/>
    <w:rsid w:val="00793B97"/>
    <w:rsid w:val="007A23CE"/>
    <w:rsid w:val="007A78C3"/>
    <w:rsid w:val="007A7E23"/>
    <w:rsid w:val="007B2BA3"/>
    <w:rsid w:val="007B345D"/>
    <w:rsid w:val="007B3877"/>
    <w:rsid w:val="007B410A"/>
    <w:rsid w:val="007B5668"/>
    <w:rsid w:val="007B7A50"/>
    <w:rsid w:val="007C3DE2"/>
    <w:rsid w:val="007C41CD"/>
    <w:rsid w:val="007C545F"/>
    <w:rsid w:val="007D27ED"/>
    <w:rsid w:val="007D4BBD"/>
    <w:rsid w:val="007D5D22"/>
    <w:rsid w:val="007D694F"/>
    <w:rsid w:val="007D7577"/>
    <w:rsid w:val="007E08BB"/>
    <w:rsid w:val="007E15E2"/>
    <w:rsid w:val="007E49BF"/>
    <w:rsid w:val="007E6706"/>
    <w:rsid w:val="007F2D0E"/>
    <w:rsid w:val="007F4FFD"/>
    <w:rsid w:val="007F6E84"/>
    <w:rsid w:val="008008F0"/>
    <w:rsid w:val="0080305E"/>
    <w:rsid w:val="008047BB"/>
    <w:rsid w:val="00806D96"/>
    <w:rsid w:val="008073F3"/>
    <w:rsid w:val="0081005B"/>
    <w:rsid w:val="008102F6"/>
    <w:rsid w:val="008121EF"/>
    <w:rsid w:val="00813DAE"/>
    <w:rsid w:val="00814E42"/>
    <w:rsid w:val="00821D2A"/>
    <w:rsid w:val="00823927"/>
    <w:rsid w:val="00825847"/>
    <w:rsid w:val="00825CEA"/>
    <w:rsid w:val="008275C0"/>
    <w:rsid w:val="00827EDD"/>
    <w:rsid w:val="00830214"/>
    <w:rsid w:val="00830B97"/>
    <w:rsid w:val="00830D10"/>
    <w:rsid w:val="00831833"/>
    <w:rsid w:val="00833AE1"/>
    <w:rsid w:val="00834571"/>
    <w:rsid w:val="0083480A"/>
    <w:rsid w:val="00841F10"/>
    <w:rsid w:val="00842B31"/>
    <w:rsid w:val="00845E41"/>
    <w:rsid w:val="00847B3D"/>
    <w:rsid w:val="0085172E"/>
    <w:rsid w:val="00852E35"/>
    <w:rsid w:val="00853BEE"/>
    <w:rsid w:val="0085590C"/>
    <w:rsid w:val="00857288"/>
    <w:rsid w:val="00857B6D"/>
    <w:rsid w:val="00862D85"/>
    <w:rsid w:val="00863FD6"/>
    <w:rsid w:val="008644F9"/>
    <w:rsid w:val="008645D9"/>
    <w:rsid w:val="00866655"/>
    <w:rsid w:val="0086680A"/>
    <w:rsid w:val="008707B4"/>
    <w:rsid w:val="00870CB9"/>
    <w:rsid w:val="00870DFF"/>
    <w:rsid w:val="0087249F"/>
    <w:rsid w:val="0087480D"/>
    <w:rsid w:val="00874D86"/>
    <w:rsid w:val="00877D6B"/>
    <w:rsid w:val="0088048B"/>
    <w:rsid w:val="00880683"/>
    <w:rsid w:val="00881089"/>
    <w:rsid w:val="008814FE"/>
    <w:rsid w:val="00881544"/>
    <w:rsid w:val="00883481"/>
    <w:rsid w:val="00887717"/>
    <w:rsid w:val="00895A36"/>
    <w:rsid w:val="00896F72"/>
    <w:rsid w:val="0089779F"/>
    <w:rsid w:val="008A0ADD"/>
    <w:rsid w:val="008A36CC"/>
    <w:rsid w:val="008A464F"/>
    <w:rsid w:val="008A4ACA"/>
    <w:rsid w:val="008A7AF4"/>
    <w:rsid w:val="008B0F0B"/>
    <w:rsid w:val="008B1490"/>
    <w:rsid w:val="008B4639"/>
    <w:rsid w:val="008B5C03"/>
    <w:rsid w:val="008B5D73"/>
    <w:rsid w:val="008B6D67"/>
    <w:rsid w:val="008C0C45"/>
    <w:rsid w:val="008C230C"/>
    <w:rsid w:val="008C2F81"/>
    <w:rsid w:val="008C3027"/>
    <w:rsid w:val="008C4D54"/>
    <w:rsid w:val="008C673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1A86"/>
    <w:rsid w:val="00932D04"/>
    <w:rsid w:val="009331D5"/>
    <w:rsid w:val="009338E7"/>
    <w:rsid w:val="0093447D"/>
    <w:rsid w:val="0093793F"/>
    <w:rsid w:val="00943E22"/>
    <w:rsid w:val="00945FF8"/>
    <w:rsid w:val="00947621"/>
    <w:rsid w:val="00952F29"/>
    <w:rsid w:val="00955C53"/>
    <w:rsid w:val="00955D64"/>
    <w:rsid w:val="00956D43"/>
    <w:rsid w:val="009604D0"/>
    <w:rsid w:val="00962109"/>
    <w:rsid w:val="00962634"/>
    <w:rsid w:val="0096275C"/>
    <w:rsid w:val="0097042A"/>
    <w:rsid w:val="00973909"/>
    <w:rsid w:val="00975627"/>
    <w:rsid w:val="00975C12"/>
    <w:rsid w:val="00975F1B"/>
    <w:rsid w:val="00976D01"/>
    <w:rsid w:val="009773CB"/>
    <w:rsid w:val="00977633"/>
    <w:rsid w:val="0098066C"/>
    <w:rsid w:val="00980C2F"/>
    <w:rsid w:val="00980D0A"/>
    <w:rsid w:val="00981024"/>
    <w:rsid w:val="00984411"/>
    <w:rsid w:val="00986C09"/>
    <w:rsid w:val="009876BC"/>
    <w:rsid w:val="00987EA8"/>
    <w:rsid w:val="009909DD"/>
    <w:rsid w:val="00992CBE"/>
    <w:rsid w:val="009931C8"/>
    <w:rsid w:val="00993A5A"/>
    <w:rsid w:val="00995647"/>
    <w:rsid w:val="009A165A"/>
    <w:rsid w:val="009A47E8"/>
    <w:rsid w:val="009A4DCE"/>
    <w:rsid w:val="009A59D9"/>
    <w:rsid w:val="009A6A2A"/>
    <w:rsid w:val="009B070F"/>
    <w:rsid w:val="009B2141"/>
    <w:rsid w:val="009B4027"/>
    <w:rsid w:val="009B538A"/>
    <w:rsid w:val="009C0271"/>
    <w:rsid w:val="009C1C68"/>
    <w:rsid w:val="009C2AF5"/>
    <w:rsid w:val="009C2C0F"/>
    <w:rsid w:val="009C3C82"/>
    <w:rsid w:val="009D6664"/>
    <w:rsid w:val="009D6ABE"/>
    <w:rsid w:val="009D6E85"/>
    <w:rsid w:val="009D7E5F"/>
    <w:rsid w:val="009E10B5"/>
    <w:rsid w:val="009E2D26"/>
    <w:rsid w:val="009F0866"/>
    <w:rsid w:val="009F1883"/>
    <w:rsid w:val="009F18CF"/>
    <w:rsid w:val="009F1E61"/>
    <w:rsid w:val="009F4A61"/>
    <w:rsid w:val="009F4E00"/>
    <w:rsid w:val="009F7558"/>
    <w:rsid w:val="00A006CF"/>
    <w:rsid w:val="00A0100B"/>
    <w:rsid w:val="00A02975"/>
    <w:rsid w:val="00A04001"/>
    <w:rsid w:val="00A0447C"/>
    <w:rsid w:val="00A100D7"/>
    <w:rsid w:val="00A1188D"/>
    <w:rsid w:val="00A12752"/>
    <w:rsid w:val="00A1377B"/>
    <w:rsid w:val="00A155BD"/>
    <w:rsid w:val="00A15646"/>
    <w:rsid w:val="00A16C35"/>
    <w:rsid w:val="00A20162"/>
    <w:rsid w:val="00A22ABC"/>
    <w:rsid w:val="00A243E1"/>
    <w:rsid w:val="00A247D9"/>
    <w:rsid w:val="00A24C38"/>
    <w:rsid w:val="00A27159"/>
    <w:rsid w:val="00A274BA"/>
    <w:rsid w:val="00A27581"/>
    <w:rsid w:val="00A3020D"/>
    <w:rsid w:val="00A32272"/>
    <w:rsid w:val="00A34114"/>
    <w:rsid w:val="00A34F2F"/>
    <w:rsid w:val="00A405BD"/>
    <w:rsid w:val="00A428B5"/>
    <w:rsid w:val="00A43570"/>
    <w:rsid w:val="00A454E8"/>
    <w:rsid w:val="00A46A57"/>
    <w:rsid w:val="00A4746E"/>
    <w:rsid w:val="00A5095D"/>
    <w:rsid w:val="00A512D8"/>
    <w:rsid w:val="00A51552"/>
    <w:rsid w:val="00A51E86"/>
    <w:rsid w:val="00A54503"/>
    <w:rsid w:val="00A565BC"/>
    <w:rsid w:val="00A6107D"/>
    <w:rsid w:val="00A655E1"/>
    <w:rsid w:val="00A746F5"/>
    <w:rsid w:val="00A80CB9"/>
    <w:rsid w:val="00A81620"/>
    <w:rsid w:val="00A8168A"/>
    <w:rsid w:val="00A85589"/>
    <w:rsid w:val="00A93E33"/>
    <w:rsid w:val="00AA120F"/>
    <w:rsid w:val="00AA413C"/>
    <w:rsid w:val="00AA49F0"/>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13F0"/>
    <w:rsid w:val="00AF401F"/>
    <w:rsid w:val="00AF5CF1"/>
    <w:rsid w:val="00AF6003"/>
    <w:rsid w:val="00AF664F"/>
    <w:rsid w:val="00AF7F52"/>
    <w:rsid w:val="00B04290"/>
    <w:rsid w:val="00B048CC"/>
    <w:rsid w:val="00B05B27"/>
    <w:rsid w:val="00B07AE5"/>
    <w:rsid w:val="00B10903"/>
    <w:rsid w:val="00B1175D"/>
    <w:rsid w:val="00B1192E"/>
    <w:rsid w:val="00B123A0"/>
    <w:rsid w:val="00B12B2C"/>
    <w:rsid w:val="00B203AE"/>
    <w:rsid w:val="00B20D7A"/>
    <w:rsid w:val="00B2289C"/>
    <w:rsid w:val="00B23199"/>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3F6F"/>
    <w:rsid w:val="00B66F6B"/>
    <w:rsid w:val="00B75368"/>
    <w:rsid w:val="00B81F91"/>
    <w:rsid w:val="00B83F68"/>
    <w:rsid w:val="00B92197"/>
    <w:rsid w:val="00B92CB5"/>
    <w:rsid w:val="00B95A8A"/>
    <w:rsid w:val="00BA3532"/>
    <w:rsid w:val="00BA54AD"/>
    <w:rsid w:val="00BA72A2"/>
    <w:rsid w:val="00BA75CB"/>
    <w:rsid w:val="00BB0852"/>
    <w:rsid w:val="00BB0B61"/>
    <w:rsid w:val="00BB1720"/>
    <w:rsid w:val="00BB24A2"/>
    <w:rsid w:val="00BB5A60"/>
    <w:rsid w:val="00BB6D6B"/>
    <w:rsid w:val="00BC4217"/>
    <w:rsid w:val="00BC4FB0"/>
    <w:rsid w:val="00BC50A5"/>
    <w:rsid w:val="00BC6483"/>
    <w:rsid w:val="00BC6C4E"/>
    <w:rsid w:val="00BD01D5"/>
    <w:rsid w:val="00BD1BE7"/>
    <w:rsid w:val="00BD1C3A"/>
    <w:rsid w:val="00BD2795"/>
    <w:rsid w:val="00BD4E97"/>
    <w:rsid w:val="00BD75E2"/>
    <w:rsid w:val="00BD78ED"/>
    <w:rsid w:val="00BE1D60"/>
    <w:rsid w:val="00BE3E04"/>
    <w:rsid w:val="00BE7B45"/>
    <w:rsid w:val="00BF2392"/>
    <w:rsid w:val="00BF4A2C"/>
    <w:rsid w:val="00BF5840"/>
    <w:rsid w:val="00BF65DF"/>
    <w:rsid w:val="00C01644"/>
    <w:rsid w:val="00C10825"/>
    <w:rsid w:val="00C10877"/>
    <w:rsid w:val="00C12346"/>
    <w:rsid w:val="00C16D12"/>
    <w:rsid w:val="00C25F22"/>
    <w:rsid w:val="00C26AB0"/>
    <w:rsid w:val="00C333D8"/>
    <w:rsid w:val="00C34029"/>
    <w:rsid w:val="00C34F51"/>
    <w:rsid w:val="00C36100"/>
    <w:rsid w:val="00C412AB"/>
    <w:rsid w:val="00C4200C"/>
    <w:rsid w:val="00C4210B"/>
    <w:rsid w:val="00C43556"/>
    <w:rsid w:val="00C43E90"/>
    <w:rsid w:val="00C447E1"/>
    <w:rsid w:val="00C44F9D"/>
    <w:rsid w:val="00C451CE"/>
    <w:rsid w:val="00C5093F"/>
    <w:rsid w:val="00C51FC6"/>
    <w:rsid w:val="00C535F8"/>
    <w:rsid w:val="00C538C9"/>
    <w:rsid w:val="00C53E08"/>
    <w:rsid w:val="00C5562A"/>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770EA"/>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1D95"/>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3CA0"/>
    <w:rsid w:val="00D35A6C"/>
    <w:rsid w:val="00D37448"/>
    <w:rsid w:val="00D4300F"/>
    <w:rsid w:val="00D43FCE"/>
    <w:rsid w:val="00D446A6"/>
    <w:rsid w:val="00D4486D"/>
    <w:rsid w:val="00D479DB"/>
    <w:rsid w:val="00D562E8"/>
    <w:rsid w:val="00D57A1F"/>
    <w:rsid w:val="00D64D70"/>
    <w:rsid w:val="00D6784C"/>
    <w:rsid w:val="00D710BD"/>
    <w:rsid w:val="00D719E3"/>
    <w:rsid w:val="00D71DB5"/>
    <w:rsid w:val="00D736BC"/>
    <w:rsid w:val="00D73DC3"/>
    <w:rsid w:val="00D74333"/>
    <w:rsid w:val="00D7462D"/>
    <w:rsid w:val="00D749D8"/>
    <w:rsid w:val="00D76238"/>
    <w:rsid w:val="00D81190"/>
    <w:rsid w:val="00D81604"/>
    <w:rsid w:val="00D82AD2"/>
    <w:rsid w:val="00D847B3"/>
    <w:rsid w:val="00D95765"/>
    <w:rsid w:val="00D97EAD"/>
    <w:rsid w:val="00DA2256"/>
    <w:rsid w:val="00DA64D6"/>
    <w:rsid w:val="00DA7FD1"/>
    <w:rsid w:val="00DB4690"/>
    <w:rsid w:val="00DB537E"/>
    <w:rsid w:val="00DB5AD5"/>
    <w:rsid w:val="00DB5F81"/>
    <w:rsid w:val="00DB6CD2"/>
    <w:rsid w:val="00DC2B73"/>
    <w:rsid w:val="00DC2C1E"/>
    <w:rsid w:val="00DC2E7E"/>
    <w:rsid w:val="00DC344C"/>
    <w:rsid w:val="00DC5845"/>
    <w:rsid w:val="00DD0841"/>
    <w:rsid w:val="00DD266E"/>
    <w:rsid w:val="00DD39BF"/>
    <w:rsid w:val="00DE2580"/>
    <w:rsid w:val="00DE2682"/>
    <w:rsid w:val="00DE29E7"/>
    <w:rsid w:val="00DE3C4E"/>
    <w:rsid w:val="00DE5C32"/>
    <w:rsid w:val="00DE73D9"/>
    <w:rsid w:val="00DF2457"/>
    <w:rsid w:val="00DF722E"/>
    <w:rsid w:val="00DF7BD5"/>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37FA5"/>
    <w:rsid w:val="00E40CF2"/>
    <w:rsid w:val="00E42753"/>
    <w:rsid w:val="00E42818"/>
    <w:rsid w:val="00E43231"/>
    <w:rsid w:val="00E52643"/>
    <w:rsid w:val="00E542B3"/>
    <w:rsid w:val="00E54872"/>
    <w:rsid w:val="00E55A0B"/>
    <w:rsid w:val="00E56718"/>
    <w:rsid w:val="00E577B7"/>
    <w:rsid w:val="00E57F71"/>
    <w:rsid w:val="00E612D2"/>
    <w:rsid w:val="00E6201C"/>
    <w:rsid w:val="00E62DCF"/>
    <w:rsid w:val="00E655F2"/>
    <w:rsid w:val="00E65ADA"/>
    <w:rsid w:val="00E66211"/>
    <w:rsid w:val="00E67EE6"/>
    <w:rsid w:val="00E70ED7"/>
    <w:rsid w:val="00E7394C"/>
    <w:rsid w:val="00E75408"/>
    <w:rsid w:val="00E76B58"/>
    <w:rsid w:val="00E775A1"/>
    <w:rsid w:val="00E80269"/>
    <w:rsid w:val="00E807E5"/>
    <w:rsid w:val="00E83E0B"/>
    <w:rsid w:val="00E84DD9"/>
    <w:rsid w:val="00E85105"/>
    <w:rsid w:val="00E86175"/>
    <w:rsid w:val="00E9254F"/>
    <w:rsid w:val="00E94C0D"/>
    <w:rsid w:val="00E95886"/>
    <w:rsid w:val="00E9697B"/>
    <w:rsid w:val="00EA27E1"/>
    <w:rsid w:val="00EA4C7A"/>
    <w:rsid w:val="00EA6008"/>
    <w:rsid w:val="00EA64EF"/>
    <w:rsid w:val="00EB1894"/>
    <w:rsid w:val="00EB40A2"/>
    <w:rsid w:val="00EB4AC7"/>
    <w:rsid w:val="00EC037E"/>
    <w:rsid w:val="00EC0A59"/>
    <w:rsid w:val="00EC28CB"/>
    <w:rsid w:val="00EC2995"/>
    <w:rsid w:val="00EC419B"/>
    <w:rsid w:val="00EC75D6"/>
    <w:rsid w:val="00ED1CB3"/>
    <w:rsid w:val="00ED44BF"/>
    <w:rsid w:val="00ED5DAF"/>
    <w:rsid w:val="00ED738C"/>
    <w:rsid w:val="00EE08A4"/>
    <w:rsid w:val="00EE0A26"/>
    <w:rsid w:val="00EF13B6"/>
    <w:rsid w:val="00EF4140"/>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0A46"/>
    <w:rsid w:val="00F210CE"/>
    <w:rsid w:val="00F241D0"/>
    <w:rsid w:val="00F25A7E"/>
    <w:rsid w:val="00F27008"/>
    <w:rsid w:val="00F302B5"/>
    <w:rsid w:val="00F31B93"/>
    <w:rsid w:val="00F322A6"/>
    <w:rsid w:val="00F379D0"/>
    <w:rsid w:val="00F4188C"/>
    <w:rsid w:val="00F42F0E"/>
    <w:rsid w:val="00F43E8C"/>
    <w:rsid w:val="00F44B56"/>
    <w:rsid w:val="00F478E9"/>
    <w:rsid w:val="00F51072"/>
    <w:rsid w:val="00F5154F"/>
    <w:rsid w:val="00F53F8E"/>
    <w:rsid w:val="00F554EE"/>
    <w:rsid w:val="00F55AC1"/>
    <w:rsid w:val="00F562A0"/>
    <w:rsid w:val="00F56741"/>
    <w:rsid w:val="00F56938"/>
    <w:rsid w:val="00F60890"/>
    <w:rsid w:val="00F61CE2"/>
    <w:rsid w:val="00F63F04"/>
    <w:rsid w:val="00F64159"/>
    <w:rsid w:val="00F6466E"/>
    <w:rsid w:val="00F647A1"/>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1D25"/>
    <w:rsid w:val="00FA2A87"/>
    <w:rsid w:val="00FA6561"/>
    <w:rsid w:val="00FA6FD4"/>
    <w:rsid w:val="00FB2E7C"/>
    <w:rsid w:val="00FB57CE"/>
    <w:rsid w:val="00FB6524"/>
    <w:rsid w:val="00FB6D34"/>
    <w:rsid w:val="00FB6F43"/>
    <w:rsid w:val="00FB7B61"/>
    <w:rsid w:val="00FC04F9"/>
    <w:rsid w:val="00FC12A3"/>
    <w:rsid w:val="00FC2250"/>
    <w:rsid w:val="00FC57BB"/>
    <w:rsid w:val="00FC5D25"/>
    <w:rsid w:val="00FC7AE7"/>
    <w:rsid w:val="00FC7F1B"/>
    <w:rsid w:val="00FD1028"/>
    <w:rsid w:val="00FD1926"/>
    <w:rsid w:val="00FD1CD4"/>
    <w:rsid w:val="00FD5E8D"/>
    <w:rsid w:val="00FE01D8"/>
    <w:rsid w:val="00FE069C"/>
    <w:rsid w:val="00FE06B4"/>
    <w:rsid w:val="00FE147C"/>
    <w:rsid w:val="00FE411B"/>
    <w:rsid w:val="00FE4E5C"/>
    <w:rsid w:val="00FE5452"/>
    <w:rsid w:val="00FE5986"/>
    <w:rsid w:val="00FE653A"/>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4FD9AF5B-8487-42BA-A663-364810CEC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5FFC"/>
  </w:style>
  <w:style w:type="paragraph" w:styleId="Heading2">
    <w:name w:val="heading 2"/>
    <w:basedOn w:val="Normal"/>
    <w:next w:val="Normal"/>
    <w:link w:val="Heading2Char"/>
    <w:uiPriority w:val="9"/>
    <w:semiHidden/>
    <w:unhideWhenUsed/>
    <w:qFormat/>
    <w:rsid w:val="00685F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46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semiHidden/>
    <w:rsid w:val="00685FFC"/>
    <w:rPr>
      <w:rFonts w:asciiTheme="majorHAnsi" w:eastAsiaTheme="majorEastAsia" w:hAnsiTheme="majorHAnsi" w:cstheme="majorBidi"/>
      <w:color w:val="2E74B5" w:themeColor="accent1" w:themeShade="BF"/>
      <w:sz w:val="26"/>
      <w:szCs w:val="26"/>
    </w:rPr>
  </w:style>
  <w:style w:type="character" w:styleId="Strong">
    <w:name w:val="Strong"/>
    <w:qFormat/>
    <w:rsid w:val="00685FFC"/>
    <w:rPr>
      <w:b/>
      <w:bCs/>
    </w:rPr>
  </w:style>
  <w:style w:type="character" w:customStyle="1" w:styleId="notranslate">
    <w:name w:val="notranslate"/>
    <w:basedOn w:val="DefaultParagraphFont"/>
    <w:rsid w:val="00685FFC"/>
  </w:style>
  <w:style w:type="character" w:customStyle="1" w:styleId="h-geo">
    <w:name w:val="h-geo"/>
    <w:basedOn w:val="DefaultParagraphFont"/>
    <w:rsid w:val="00685FFC"/>
  </w:style>
  <w:style w:type="paragraph" w:customStyle="1" w:styleId="Default">
    <w:name w:val="Default"/>
    <w:rsid w:val="00685FFC"/>
    <w:pPr>
      <w:autoSpaceDE w:val="0"/>
      <w:autoSpaceDN w:val="0"/>
      <w:adjustRightInd w:val="0"/>
      <w:spacing w:after="0" w:line="240" w:lineRule="auto"/>
    </w:pPr>
    <w:rPr>
      <w:rFonts w:ascii="Code" w:hAnsi="Code" w:cs="Code"/>
      <w:color w:val="000000"/>
      <w:sz w:val="24"/>
      <w:szCs w:val="24"/>
    </w:rPr>
  </w:style>
  <w:style w:type="character" w:styleId="Emphasis">
    <w:name w:val="Emphasis"/>
    <w:basedOn w:val="DefaultParagraphFont"/>
    <w:uiPriority w:val="20"/>
    <w:qFormat/>
    <w:rsid w:val="00685FFC"/>
    <w:rPr>
      <w:i/>
      <w:iCs/>
    </w:rPr>
  </w:style>
  <w:style w:type="character" w:styleId="HTMLCite">
    <w:name w:val="HTML Cite"/>
    <w:basedOn w:val="DefaultParagraphFont"/>
    <w:uiPriority w:val="99"/>
    <w:semiHidden/>
    <w:unhideWhenUsed/>
    <w:rsid w:val="00685FFC"/>
    <w:rPr>
      <w:i/>
      <w:iCs/>
    </w:rPr>
  </w:style>
  <w:style w:type="character" w:customStyle="1" w:styleId="Heading3Char">
    <w:name w:val="Heading 3 Char"/>
    <w:basedOn w:val="DefaultParagraphFont"/>
    <w:link w:val="Heading3"/>
    <w:uiPriority w:val="9"/>
    <w:semiHidden/>
    <w:rsid w:val="005A465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22377"/>
    <w:rPr>
      <w:color w:val="0000FF"/>
      <w:u w:val="single"/>
    </w:rPr>
  </w:style>
  <w:style w:type="character" w:customStyle="1" w:styleId="plainlinks">
    <w:name w:val="plainlinks"/>
    <w:basedOn w:val="DefaultParagraphFont"/>
    <w:rsid w:val="00122377"/>
  </w:style>
  <w:style w:type="character" w:customStyle="1" w:styleId="reference-accessdate">
    <w:name w:val="reference-accessdate"/>
    <w:basedOn w:val="DefaultParagraphFont"/>
    <w:rsid w:val="00122377"/>
  </w:style>
  <w:style w:type="character" w:customStyle="1" w:styleId="nowrap">
    <w:name w:val="nowrap"/>
    <w:basedOn w:val="DefaultParagraphFont"/>
    <w:rsid w:val="00122377"/>
  </w:style>
  <w:style w:type="character" w:customStyle="1" w:styleId="apple-converted-space">
    <w:name w:val="apple-converted-space"/>
    <w:basedOn w:val="DefaultParagraphFont"/>
    <w:rsid w:val="00FC5D25"/>
  </w:style>
  <w:style w:type="character" w:styleId="FollowedHyperlink">
    <w:name w:val="FollowedHyperlink"/>
    <w:basedOn w:val="DefaultParagraphFont"/>
    <w:uiPriority w:val="99"/>
    <w:semiHidden/>
    <w:unhideWhenUsed/>
    <w:rsid w:val="00FC5D25"/>
    <w:rPr>
      <w:color w:val="954F72" w:themeColor="followedHyperlink"/>
      <w:u w:val="single"/>
    </w:rPr>
  </w:style>
  <w:style w:type="character" w:customStyle="1" w:styleId="element-citation">
    <w:name w:val="element-citation"/>
    <w:basedOn w:val="DefaultParagraphFont"/>
    <w:rsid w:val="00FC5D25"/>
  </w:style>
  <w:style w:type="character" w:customStyle="1" w:styleId="ref-journal">
    <w:name w:val="ref-journal"/>
    <w:basedOn w:val="DefaultParagraphFont"/>
    <w:rsid w:val="00FC5D25"/>
  </w:style>
  <w:style w:type="character" w:customStyle="1" w:styleId="ref-vol">
    <w:name w:val="ref-vol"/>
    <w:basedOn w:val="DefaultParagraphFont"/>
    <w:rsid w:val="00FC5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166308">
      <w:bodyDiv w:val="1"/>
      <w:marLeft w:val="0"/>
      <w:marRight w:val="0"/>
      <w:marTop w:val="0"/>
      <w:marBottom w:val="0"/>
      <w:divBdr>
        <w:top w:val="none" w:sz="0" w:space="0" w:color="auto"/>
        <w:left w:val="none" w:sz="0" w:space="0" w:color="auto"/>
        <w:bottom w:val="none" w:sz="0" w:space="0" w:color="auto"/>
        <w:right w:val="none" w:sz="0" w:space="0" w:color="auto"/>
      </w:divBdr>
    </w:div>
    <w:div w:id="117364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ncbi.nlm.nih.gov/pmc/articles/PMC337021" TargetMode="Externa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2</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1</cp:revision>
  <dcterms:created xsi:type="dcterms:W3CDTF">2017-03-13T10:50:00Z</dcterms:created>
  <dcterms:modified xsi:type="dcterms:W3CDTF">2017-04-26T14:32:00Z</dcterms:modified>
</cp:coreProperties>
</file>