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99482B">
      <w:bookmarkStart w:id="0" w:name="_GoBack"/>
      <w:r>
        <w:t>A258</w:t>
      </w:r>
      <w:r w:rsidR="00DF25D2">
        <w:t>-</w:t>
      </w:r>
      <w:r w:rsidR="00DF25D2" w:rsidRPr="00C45703">
        <w:t>Afr-Egy-Ushabti-3rd Intermediate Period-21st Dynasty-</w:t>
      </w:r>
      <w:r w:rsidR="00DF25D2">
        <w:t>1069-945 BCE-Overseer Figure</w:t>
      </w:r>
    </w:p>
    <w:bookmarkEnd w:id="0"/>
    <w:p w:rsidR="0099482B" w:rsidRDefault="0099482B"/>
    <w:p w:rsidR="0099482B" w:rsidRDefault="0099482B">
      <w:r>
        <w:rPr>
          <w:noProof/>
        </w:rPr>
        <w:drawing>
          <wp:inline distT="0" distB="0" distL="0" distR="0" wp14:anchorId="56FB29C2" wp14:editId="482A2A61">
            <wp:extent cx="6400800" cy="2366010"/>
            <wp:effectExtent l="0" t="190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43000"/>
                              </a14:imgEffect>
                              <a14:imgEffect>
                                <a14:colorTemperature colorTemp="5300"/>
                              </a14:imgEffect>
                              <a14:imgEffect>
                                <a14:saturation sat="105000"/>
                              </a14:imgEffect>
                              <a14:imgEffect>
                                <a14:brightnessContrast bright="-20000"/>
                              </a14:imgEffect>
                            </a14:imgLayer>
                          </a14:imgProps>
                        </a:ext>
                      </a:extLst>
                    </a:blip>
                    <a:stretch>
                      <a:fillRect/>
                    </a:stretch>
                  </pic:blipFill>
                  <pic:spPr>
                    <a:xfrm rot="16200000">
                      <a:off x="0" y="0"/>
                      <a:ext cx="6400800" cy="2366010"/>
                    </a:xfrm>
                    <a:prstGeom prst="rect">
                      <a:avLst/>
                    </a:prstGeom>
                  </pic:spPr>
                </pic:pic>
              </a:graphicData>
            </a:graphic>
          </wp:inline>
        </w:drawing>
      </w:r>
    </w:p>
    <w:p w:rsidR="007D6D4C" w:rsidRDefault="007D6D4C" w:rsidP="007D6D4C">
      <w:pPr>
        <w:rPr>
          <w:rStyle w:val="Strong"/>
        </w:rPr>
      </w:pPr>
      <w:r>
        <w:rPr>
          <w:rStyle w:val="Strong"/>
        </w:rPr>
        <w:t>Case No.:</w:t>
      </w:r>
      <w:r w:rsidR="00D031EE">
        <w:rPr>
          <w:rStyle w:val="Strong"/>
        </w:rPr>
        <w:t xml:space="preserve"> 2</w:t>
      </w:r>
    </w:p>
    <w:p w:rsidR="007D6D4C" w:rsidRDefault="007D6D4C" w:rsidP="007D6D4C">
      <w:pPr>
        <w:rPr>
          <w:rStyle w:val="Strong"/>
        </w:rPr>
      </w:pPr>
      <w:r>
        <w:rPr>
          <w:rStyle w:val="Strong"/>
        </w:rPr>
        <w:t>Formal Label:</w:t>
      </w:r>
      <w:r w:rsidR="00DF25D2">
        <w:rPr>
          <w:rStyle w:val="Strong"/>
        </w:rPr>
        <w:t xml:space="preserve"> </w:t>
      </w:r>
      <w:r w:rsidR="00DF25D2" w:rsidRPr="00C45703">
        <w:t>Ushabti-3rd Intermediate Period-21st Dynasty-</w:t>
      </w:r>
      <w:r w:rsidR="00DF25D2">
        <w:t>1069-945 BCE-Overseer Figure</w:t>
      </w:r>
    </w:p>
    <w:p w:rsidR="007D6D4C" w:rsidRDefault="007D6D4C" w:rsidP="00DF25D2">
      <w:pPr>
        <w:rPr>
          <w:rStyle w:val="Strong"/>
        </w:rPr>
      </w:pPr>
      <w:r>
        <w:rPr>
          <w:b/>
        </w:rPr>
        <w:t>Display Description</w:t>
      </w:r>
      <w:r>
        <w:rPr>
          <w:rStyle w:val="Strong"/>
        </w:rPr>
        <w:t>:</w:t>
      </w:r>
      <w:r w:rsidR="00537A01">
        <w:rPr>
          <w:rStyle w:val="Strong"/>
        </w:rPr>
        <w:t xml:space="preserve"> </w:t>
      </w:r>
      <w:r w:rsidR="00537A01" w:rsidRPr="00155EAC">
        <w:rPr>
          <w:rStyle w:val="Strong"/>
          <w:b w:val="0"/>
        </w:rPr>
        <w:t>Hands cross</w:t>
      </w:r>
      <w:r w:rsidR="00DF25D2" w:rsidRPr="00155EAC">
        <w:rPr>
          <w:rStyle w:val="Strong"/>
          <w:b w:val="0"/>
        </w:rPr>
        <w:t>ed</w:t>
      </w:r>
      <w:r w:rsidR="00537A01" w:rsidRPr="00155EAC">
        <w:rPr>
          <w:rStyle w:val="Strong"/>
          <w:b w:val="0"/>
        </w:rPr>
        <w:t>, opposite unsleeved, arms not indicated.</w:t>
      </w:r>
      <w:r w:rsidR="00DF25D2">
        <w:rPr>
          <w:rStyle w:val="Strong"/>
        </w:rPr>
        <w:t xml:space="preserve"> </w:t>
      </w:r>
      <w:r w:rsidR="00155EAC" w:rsidRPr="00155EAC">
        <w:rPr>
          <w:rStyle w:val="Strong"/>
          <w:b w:val="0"/>
        </w:rPr>
        <w:t>Cartouche vertical down front</w:t>
      </w:r>
      <w:r w:rsidR="00155EAC">
        <w:rPr>
          <w:rStyle w:val="Strong"/>
        </w:rPr>
        <w:t xml:space="preserve">. </w:t>
      </w:r>
      <w:r w:rsidR="00DF25D2" w:rsidRPr="00C45703">
        <w:rPr>
          <w:rFonts w:eastAsia="Times New Roman"/>
        </w:rPr>
        <w:t xml:space="preserve">By the Third Intermediate Period (1069-525 BC) numbers of </w:t>
      </w:r>
      <w:r w:rsidR="00DF25D2">
        <w:rPr>
          <w:rFonts w:eastAsia="Times New Roman"/>
        </w:rPr>
        <w:t>U</w:t>
      </w:r>
      <w:r w:rsidR="00DF25D2" w:rsidRPr="00C45703">
        <w:rPr>
          <w:rFonts w:eastAsia="Times New Roman"/>
        </w:rPr>
        <w:t xml:space="preserve">shabtis increased dramatically although they became smaller in size. The figures wearing the dress of daily life during the 19th and 20th Dynasties evolved by the 21st Dynasty into ‘overseer’ figures. </w:t>
      </w:r>
      <w:r w:rsidR="00DF25D2">
        <w:rPr>
          <w:rFonts w:eastAsia="Times New Roman"/>
        </w:rPr>
        <w:t>T</w:t>
      </w:r>
      <w:r w:rsidR="00DF25D2" w:rsidRPr="00C45703">
        <w:rPr>
          <w:rFonts w:eastAsia="Times New Roman"/>
        </w:rPr>
        <w:t>hese are distinguished b</w:t>
      </w:r>
      <w:r w:rsidR="00DF25D2">
        <w:rPr>
          <w:rFonts w:eastAsia="Times New Roman"/>
        </w:rPr>
        <w:t>y carrying whips in their hands</w:t>
      </w:r>
      <w:r w:rsidR="00DF25D2" w:rsidRPr="00C45703">
        <w:rPr>
          <w:rFonts w:eastAsia="Times New Roman"/>
        </w:rPr>
        <w:t xml:space="preserve">. Each ‘overseer’ was supposed to supervise ten mummiform ‘worker’ </w:t>
      </w:r>
      <w:r w:rsidR="00DF25D2">
        <w:rPr>
          <w:rFonts w:eastAsia="Times New Roman"/>
        </w:rPr>
        <w:t>U</w:t>
      </w:r>
      <w:r w:rsidR="00DF25D2" w:rsidRPr="00C45703">
        <w:rPr>
          <w:rFonts w:eastAsia="Times New Roman"/>
        </w:rPr>
        <w:t xml:space="preserve">shabtis. The appearance of the whip perhaps suggests that the </w:t>
      </w:r>
      <w:r w:rsidR="00DF25D2">
        <w:rPr>
          <w:rFonts w:eastAsia="Times New Roman"/>
        </w:rPr>
        <w:t>U</w:t>
      </w:r>
      <w:r w:rsidR="00DF25D2" w:rsidRPr="00C45703">
        <w:rPr>
          <w:rFonts w:eastAsia="Times New Roman"/>
        </w:rPr>
        <w:t xml:space="preserve">shabtis figures were now being considered as slaves or servants rather than deputies. The inscriptions on </w:t>
      </w:r>
      <w:r w:rsidR="00DF25D2">
        <w:rPr>
          <w:rFonts w:eastAsia="Times New Roman"/>
        </w:rPr>
        <w:t>U</w:t>
      </w:r>
      <w:r w:rsidR="00DF25D2" w:rsidRPr="00C45703">
        <w:rPr>
          <w:rFonts w:eastAsia="Times New Roman"/>
        </w:rPr>
        <w:t>shabtis of the Third Intermediate Period are usually very brief, only giving the Osiris-name and title of the deceased</w:t>
      </w:r>
      <w:r w:rsidR="00155EAC">
        <w:rPr>
          <w:rFonts w:eastAsia="Times New Roman"/>
        </w:rPr>
        <w:t xml:space="preserve"> (Janes 2002).</w:t>
      </w:r>
    </w:p>
    <w:p w:rsidR="007D6D4C" w:rsidRDefault="007D6D4C" w:rsidP="007D6D4C">
      <w:pPr>
        <w:rPr>
          <w:rStyle w:val="Strong"/>
        </w:rPr>
      </w:pPr>
      <w:r>
        <w:rPr>
          <w:rStyle w:val="Strong"/>
        </w:rPr>
        <w:t>Accession Number:</w:t>
      </w:r>
      <w:r w:rsidR="00DF25D2">
        <w:rPr>
          <w:rStyle w:val="Strong"/>
        </w:rPr>
        <w:t xml:space="preserve"> A258</w:t>
      </w:r>
    </w:p>
    <w:p w:rsidR="007D6D4C" w:rsidRDefault="007D6D4C" w:rsidP="007D6D4C">
      <w:r>
        <w:rPr>
          <w:rStyle w:val="Strong"/>
        </w:rPr>
        <w:t>LC Classification:</w:t>
      </w:r>
      <w:r>
        <w:t xml:space="preserve"> </w:t>
      </w:r>
    </w:p>
    <w:p w:rsidR="007D6D4C" w:rsidRDefault="007D6D4C" w:rsidP="00DF25D2">
      <w:pPr>
        <w:rPr>
          <w:rStyle w:val="Strong"/>
        </w:rPr>
      </w:pPr>
      <w:r>
        <w:rPr>
          <w:rStyle w:val="Strong"/>
        </w:rPr>
        <w:t>Date or Time Horizon:</w:t>
      </w:r>
      <w:r>
        <w:t xml:space="preserve"> </w:t>
      </w:r>
      <w:r w:rsidR="00DF25D2" w:rsidRPr="00C45703">
        <w:t>3rd Intermediate Period-21st Dynasty-</w:t>
      </w:r>
      <w:r w:rsidR="00DF25D2">
        <w:t>1069-945 BCE</w:t>
      </w:r>
    </w:p>
    <w:p w:rsidR="007D6D4C" w:rsidRDefault="007D6D4C" w:rsidP="007D6D4C">
      <w:r>
        <w:rPr>
          <w:rStyle w:val="Strong"/>
        </w:rPr>
        <w:lastRenderedPageBreak/>
        <w:t>Map, GPS Coordinates:</w:t>
      </w:r>
      <w:r>
        <w:t xml:space="preserve"> </w:t>
      </w:r>
    </w:p>
    <w:p w:rsidR="007D6D4C" w:rsidRDefault="007D6D4C" w:rsidP="007D6D4C">
      <w:r>
        <w:rPr>
          <w:rStyle w:val="Strong"/>
        </w:rPr>
        <w:t>Cultural Affiliation:</w:t>
      </w:r>
      <w:r>
        <w:t xml:space="preserve"> </w:t>
      </w:r>
      <w:r w:rsidR="00155EAC" w:rsidRPr="00C45703">
        <w:t>3rd Intermediate Period-21st Dynasty-</w:t>
      </w:r>
      <w:r w:rsidR="00155EAC">
        <w:t>1069-945 BC</w:t>
      </w:r>
    </w:p>
    <w:p w:rsidR="007D6D4C" w:rsidRDefault="007D6D4C" w:rsidP="007D6D4C">
      <w:r>
        <w:rPr>
          <w:rStyle w:val="Strong"/>
        </w:rPr>
        <w:t>Medium:</w:t>
      </w:r>
      <w:r>
        <w:t xml:space="preserve"> </w:t>
      </w:r>
      <w:r w:rsidR="00155EAC">
        <w:t>blue glaze</w:t>
      </w:r>
    </w:p>
    <w:p w:rsidR="007D6D4C" w:rsidRDefault="007D6D4C" w:rsidP="007D6D4C">
      <w:pPr>
        <w:rPr>
          <w:rStyle w:val="Strong"/>
        </w:rPr>
      </w:pPr>
      <w:r>
        <w:rPr>
          <w:rStyle w:val="Strong"/>
        </w:rPr>
        <w:t xml:space="preserve">Dimensions: </w:t>
      </w:r>
      <w:r w:rsidR="00155EAC">
        <w:rPr>
          <w:rStyle w:val="Strong"/>
        </w:rPr>
        <w:t>151.24 mm; 5.95 in</w:t>
      </w:r>
      <w:r>
        <w:rPr>
          <w:rFonts w:ascii="Open Sans" w:hAnsi="Open Sans"/>
          <w:b/>
          <w:bCs/>
          <w:color w:val="646673"/>
          <w:sz w:val="72"/>
          <w:szCs w:val="72"/>
          <w:shd w:val="clear" w:color="auto" w:fill="FFFFFF"/>
        </w:rPr>
        <w:br/>
      </w:r>
      <w:r>
        <w:rPr>
          <w:rStyle w:val="Strong"/>
        </w:rPr>
        <w:t xml:space="preserve">Weight: </w:t>
      </w:r>
      <w:r w:rsidR="00155EAC">
        <w:rPr>
          <w:rStyle w:val="Strong"/>
        </w:rPr>
        <w:t>4 5/8 oz,134 gm</w:t>
      </w:r>
    </w:p>
    <w:p w:rsidR="007D6D4C" w:rsidRDefault="007D6D4C" w:rsidP="007D6D4C">
      <w:r>
        <w:rPr>
          <w:rStyle w:val="Strong"/>
        </w:rPr>
        <w:t>Provenance:</w:t>
      </w:r>
      <w:r w:rsidR="00155EAC">
        <w:rPr>
          <w:rStyle w:val="Strong"/>
        </w:rPr>
        <w:t xml:space="preserve"> unknown</w:t>
      </w:r>
    </w:p>
    <w:p w:rsidR="007D6D4C" w:rsidRPr="004043CB" w:rsidRDefault="007D6D4C" w:rsidP="007D6D4C">
      <w:pPr>
        <w:rPr>
          <w:b/>
        </w:rPr>
      </w:pPr>
      <w:r w:rsidRPr="004043CB">
        <w:rPr>
          <w:b/>
        </w:rPr>
        <w:t>Condition</w:t>
      </w:r>
      <w:r>
        <w:rPr>
          <w:b/>
        </w:rPr>
        <w:t>:</w:t>
      </w:r>
      <w:r w:rsidR="00155EAC">
        <w:rPr>
          <w:b/>
        </w:rPr>
        <w:t xml:space="preserve"> original</w:t>
      </w:r>
    </w:p>
    <w:p w:rsidR="00155EAC" w:rsidRDefault="007D6D4C" w:rsidP="00155EAC">
      <w:pPr>
        <w:rPr>
          <w:rFonts w:eastAsia="Times New Roman"/>
        </w:rPr>
      </w:pPr>
      <w:r w:rsidRPr="004043CB">
        <w:rPr>
          <w:b/>
        </w:rPr>
        <w:t>Discussion</w:t>
      </w:r>
      <w:r>
        <w:rPr>
          <w:b/>
        </w:rPr>
        <w:t>:</w:t>
      </w:r>
      <w:r w:rsidR="00155EAC">
        <w:rPr>
          <w:b/>
        </w:rPr>
        <w:t xml:space="preserve"> </w:t>
      </w:r>
      <w:r w:rsidR="00155EAC" w:rsidRPr="004043CB">
        <w:rPr>
          <w:b/>
        </w:rPr>
        <w:t>Discussion</w:t>
      </w:r>
      <w:r w:rsidR="00155EAC">
        <w:rPr>
          <w:b/>
        </w:rPr>
        <w:t xml:space="preserve">: </w:t>
      </w:r>
      <w:r w:rsidR="00155EAC" w:rsidRPr="00C45703">
        <w:rPr>
          <w:rFonts w:eastAsia="Times New Roman"/>
        </w:rPr>
        <w:t xml:space="preserve">The prescribed number of </w:t>
      </w:r>
      <w:r w:rsidR="009E4BF6">
        <w:rPr>
          <w:rFonts w:eastAsia="Times New Roman"/>
        </w:rPr>
        <w:t>Ushabtis for an individual</w:t>
      </w:r>
      <w:r w:rsidR="00155EAC" w:rsidRPr="00C45703">
        <w:rPr>
          <w:rFonts w:eastAsia="Times New Roman"/>
        </w:rPr>
        <w:t xml:space="preserve"> was 401 comprising one </w:t>
      </w:r>
      <w:r w:rsidR="00155EAC">
        <w:rPr>
          <w:rFonts w:eastAsia="Times New Roman"/>
        </w:rPr>
        <w:t>U</w:t>
      </w:r>
      <w:r w:rsidR="00155EAC" w:rsidRPr="00C45703">
        <w:rPr>
          <w:rFonts w:eastAsia="Times New Roman"/>
        </w:rPr>
        <w:t>shabti for every day of the year and 36 ‘overseer’ figures, one for every 10 workers. Usually made of blue glazed faience, they were</w:t>
      </w:r>
      <w:r w:rsidR="00155EAC">
        <w:rPr>
          <w:rFonts w:eastAsia="Times New Roman"/>
        </w:rPr>
        <w:t xml:space="preserve"> rather crudely made in open mo</w:t>
      </w:r>
      <w:r w:rsidR="00155EAC" w:rsidRPr="00C45703">
        <w:rPr>
          <w:rFonts w:eastAsia="Times New Roman"/>
        </w:rPr>
        <w:t>lds, and the sides and back were usually trimmed flat.</w:t>
      </w:r>
      <w:r w:rsidR="00155EAC">
        <w:rPr>
          <w:rFonts w:eastAsia="Times New Roman"/>
        </w:rPr>
        <w:t xml:space="preserve"> </w:t>
      </w:r>
      <w:r w:rsidR="00155EAC" w:rsidRPr="00C45703">
        <w:rPr>
          <w:rFonts w:eastAsia="Times New Roman"/>
        </w:rPr>
        <w:t xml:space="preserve">The figures were still placed in </w:t>
      </w:r>
      <w:r w:rsidR="00155EAC">
        <w:rPr>
          <w:rFonts w:eastAsia="Times New Roman"/>
        </w:rPr>
        <w:t>U</w:t>
      </w:r>
      <w:r w:rsidR="00155EAC" w:rsidRPr="00C45703">
        <w:rPr>
          <w:rFonts w:eastAsia="Times New Roman"/>
        </w:rPr>
        <w:t xml:space="preserve">shabti boxes although these were usually more simple in design and devoid of the sometimes lavish decorations of the New Kingdom. </w:t>
      </w:r>
    </w:p>
    <w:p w:rsidR="009E4BF6" w:rsidRPr="00BE15D4" w:rsidRDefault="009E4BF6" w:rsidP="009E4BF6">
      <w:pPr>
        <w:rPr>
          <w:rFonts w:eastAsia="Times New Roman"/>
        </w:rPr>
      </w:pPr>
      <w:r>
        <w:t xml:space="preserve">The </w:t>
      </w:r>
      <w:r w:rsidRPr="00C45703">
        <w:t>3rd Intermediate Period</w:t>
      </w:r>
      <w:r>
        <w:t xml:space="preserve"> was one of decline and political instability, coinciding with the </w:t>
      </w:r>
      <w:r w:rsidRPr="009E4BF6">
        <w:t>Late Bronze Age collapse</w:t>
      </w:r>
      <w:r>
        <w:t xml:space="preserve"> of civilizations in the </w:t>
      </w:r>
      <w:r w:rsidRPr="009E4BF6">
        <w:t>Near East</w:t>
      </w:r>
      <w:r>
        <w:t xml:space="preserve"> and </w:t>
      </w:r>
      <w:r w:rsidRPr="009E4BF6">
        <w:t>Eastern Mediterranean</w:t>
      </w:r>
      <w:r>
        <w:t xml:space="preserve"> (including the </w:t>
      </w:r>
      <w:r w:rsidRPr="009E4BF6">
        <w:t>Greek Dark Ages</w:t>
      </w:r>
      <w:r>
        <w:t>). It was marked by division of the state for much of the period and conquest and rule by foreigners.</w:t>
      </w:r>
    </w:p>
    <w:p w:rsidR="007D6D4C" w:rsidRPr="004043CB" w:rsidRDefault="007D6D4C" w:rsidP="007D6D4C">
      <w:pPr>
        <w:rPr>
          <w:b/>
        </w:rPr>
      </w:pPr>
    </w:p>
    <w:p w:rsidR="007D6D4C" w:rsidRPr="00050BD4" w:rsidRDefault="007D6D4C" w:rsidP="007D6D4C">
      <w:pPr>
        <w:rPr>
          <w:b/>
        </w:rPr>
      </w:pPr>
      <w:r w:rsidRPr="00050BD4">
        <w:rPr>
          <w:b/>
        </w:rPr>
        <w:t>References:</w:t>
      </w:r>
    </w:p>
    <w:p w:rsidR="00DF25D2" w:rsidRDefault="00DF25D2" w:rsidP="00DF25D2">
      <w:r>
        <w:t xml:space="preserve">Aubert, J.-F. et L. Aubert. 1974. </w:t>
      </w:r>
      <w:r>
        <w:rPr>
          <w:i/>
          <w:iCs/>
        </w:rPr>
        <w:t xml:space="preserve">Statuettes </w:t>
      </w:r>
      <w:proofErr w:type="spellStart"/>
      <w:r>
        <w:rPr>
          <w:i/>
          <w:iCs/>
        </w:rPr>
        <w:t>Egyptiennes</w:t>
      </w:r>
      <w:proofErr w:type="spellEnd"/>
      <w:r>
        <w:rPr>
          <w:i/>
          <w:iCs/>
        </w:rPr>
        <w:t xml:space="preserve">: </w:t>
      </w:r>
      <w:proofErr w:type="spellStart"/>
      <w:r>
        <w:rPr>
          <w:i/>
          <w:iCs/>
        </w:rPr>
        <w:t>Chaouabtis</w:t>
      </w:r>
      <w:proofErr w:type="spellEnd"/>
      <w:r>
        <w:rPr>
          <w:i/>
          <w:iCs/>
        </w:rPr>
        <w:t xml:space="preserve">, </w:t>
      </w:r>
      <w:proofErr w:type="spellStart"/>
      <w:r>
        <w:rPr>
          <w:i/>
          <w:iCs/>
        </w:rPr>
        <w:t>Ouchebtis</w:t>
      </w:r>
      <w:proofErr w:type="spellEnd"/>
      <w:r>
        <w:rPr>
          <w:i/>
          <w:iCs/>
        </w:rPr>
        <w:t>.</w:t>
      </w:r>
      <w:r>
        <w:t xml:space="preserve"> Paris, 1974.</w:t>
      </w:r>
    </w:p>
    <w:p w:rsidR="00DF25D2" w:rsidRDefault="00DF25D2" w:rsidP="00DF25D2"/>
    <w:p w:rsidR="00DF25D2" w:rsidRDefault="00DF25D2" w:rsidP="00DF25D2">
      <w:r>
        <w:t xml:space="preserve">Janes, Glenn. 2002. </w:t>
      </w:r>
      <w:proofErr w:type="spellStart"/>
      <w:r>
        <w:rPr>
          <w:i/>
          <w:iCs/>
        </w:rPr>
        <w:t>Shabtis</w:t>
      </w:r>
      <w:proofErr w:type="spellEnd"/>
      <w:r>
        <w:rPr>
          <w:i/>
          <w:iCs/>
        </w:rPr>
        <w:t>. A Private View, Ancient Egyptian Funerary Statuettes in European Private Collections.</w:t>
      </w:r>
      <w:r>
        <w:t xml:space="preserve"> Paris: </w:t>
      </w:r>
      <w:proofErr w:type="spellStart"/>
      <w:r>
        <w:t>Cybèle</w:t>
      </w:r>
      <w:proofErr w:type="spellEnd"/>
      <w:r>
        <w:t>.</w:t>
      </w:r>
    </w:p>
    <w:p w:rsidR="00DF25D2" w:rsidRDefault="00DF25D2" w:rsidP="00DF25D2"/>
    <w:p w:rsidR="00DF25D2" w:rsidRDefault="00DF25D2" w:rsidP="00DF25D2">
      <w:pPr>
        <w:rPr>
          <w:rFonts w:eastAsia="Arial Unicode MS"/>
        </w:rPr>
      </w:pPr>
      <w:r>
        <w:t xml:space="preserve">Newberry, Percy E. 1930-1957. </w:t>
      </w:r>
      <w:r>
        <w:rPr>
          <w:i/>
          <w:iCs/>
        </w:rPr>
        <w:t>Funerary Statuettes and Model Sarcophagi.</w:t>
      </w:r>
      <w:r>
        <w:t xml:space="preserve"> </w:t>
      </w:r>
      <w:r>
        <w:rPr>
          <w:rFonts w:ascii="Arial Unicode MS" w:eastAsia="Arial Unicode MS" w:hAnsi="Arial Unicode MS" w:cs="Arial Unicode MS" w:hint="eastAsia"/>
          <w:color w:val="666666"/>
          <w:sz w:val="17"/>
          <w:szCs w:val="17"/>
          <w:shd w:val="clear" w:color="auto" w:fill="FFFFFF"/>
        </w:rPr>
        <w:t> </w:t>
      </w:r>
      <w:r>
        <w:rPr>
          <w:rFonts w:eastAsia="Arial Unicode MS" w:hint="eastAsia"/>
        </w:rPr>
        <w:t xml:space="preserve">Le </w:t>
      </w:r>
      <w:proofErr w:type="spellStart"/>
      <w:r>
        <w:rPr>
          <w:rFonts w:eastAsia="Arial Unicode MS" w:hint="eastAsia"/>
        </w:rPr>
        <w:t>Caire</w:t>
      </w:r>
      <w:proofErr w:type="spellEnd"/>
      <w:r w:rsidRPr="001E481F">
        <w:rPr>
          <w:rFonts w:eastAsia="Arial Unicode MS" w:hint="eastAsia"/>
        </w:rPr>
        <w:t xml:space="preserve">: </w:t>
      </w:r>
      <w:proofErr w:type="spellStart"/>
      <w:r w:rsidRPr="001E481F">
        <w:rPr>
          <w:rFonts w:eastAsia="Arial Unicode MS" w:hint="eastAsia"/>
        </w:rPr>
        <w:t>Impr</w:t>
      </w:r>
      <w:proofErr w:type="spellEnd"/>
      <w:r w:rsidRPr="001E481F">
        <w:rPr>
          <w:rFonts w:eastAsia="Arial Unicode MS" w:hint="eastAsia"/>
        </w:rPr>
        <w:t xml:space="preserve">. de </w:t>
      </w:r>
      <w:proofErr w:type="spellStart"/>
      <w:r w:rsidRPr="001E481F">
        <w:rPr>
          <w:rFonts w:eastAsia="Arial Unicode MS" w:hint="eastAsia"/>
        </w:rPr>
        <w:t>l'Institut</w:t>
      </w:r>
      <w:proofErr w:type="spellEnd"/>
      <w:r w:rsidRPr="001E481F">
        <w:rPr>
          <w:rFonts w:eastAsia="Arial Unicode MS" w:hint="eastAsia"/>
        </w:rPr>
        <w:t xml:space="preserve"> </w:t>
      </w:r>
      <w:proofErr w:type="spellStart"/>
      <w:r w:rsidRPr="001E481F">
        <w:rPr>
          <w:rFonts w:eastAsia="Arial Unicode MS" w:hint="eastAsia"/>
        </w:rPr>
        <w:t>français</w:t>
      </w:r>
      <w:proofErr w:type="spellEnd"/>
      <w:r w:rsidRPr="001E481F">
        <w:rPr>
          <w:rFonts w:eastAsia="Arial Unicode MS" w:hint="eastAsia"/>
        </w:rPr>
        <w:t xml:space="preserve"> </w:t>
      </w:r>
      <w:proofErr w:type="spellStart"/>
      <w:r w:rsidRPr="001E481F">
        <w:rPr>
          <w:rFonts w:eastAsia="Arial Unicode MS" w:hint="eastAsia"/>
        </w:rPr>
        <w:t>d'archéologie</w:t>
      </w:r>
      <w:proofErr w:type="spellEnd"/>
      <w:r w:rsidRPr="001E481F">
        <w:rPr>
          <w:rFonts w:eastAsia="Arial Unicode MS" w:hint="eastAsia"/>
        </w:rPr>
        <w:t xml:space="preserve"> </w:t>
      </w:r>
      <w:proofErr w:type="spellStart"/>
      <w:r w:rsidRPr="001E481F">
        <w:rPr>
          <w:rFonts w:eastAsia="Arial Unicode MS" w:hint="eastAsia"/>
        </w:rPr>
        <w:t>orientale</w:t>
      </w:r>
      <w:proofErr w:type="spellEnd"/>
      <w:r w:rsidRPr="001E481F">
        <w:rPr>
          <w:rFonts w:eastAsia="Arial Unicode MS" w:hint="eastAsia"/>
        </w:rPr>
        <w:t>.</w:t>
      </w:r>
    </w:p>
    <w:p w:rsidR="00DF25D2" w:rsidRPr="001E481F" w:rsidRDefault="00DF25D2" w:rsidP="00DF25D2"/>
    <w:p w:rsidR="00DF25D2" w:rsidRDefault="00DF25D2" w:rsidP="00DF25D2">
      <w:r>
        <w:t xml:space="preserve">Schneider, Hans D. 1977. </w:t>
      </w:r>
      <w:proofErr w:type="spellStart"/>
      <w:r>
        <w:rPr>
          <w:i/>
          <w:iCs/>
        </w:rPr>
        <w:t>Shabtis</w:t>
      </w:r>
      <w:proofErr w:type="spellEnd"/>
      <w:r>
        <w:rPr>
          <w:i/>
          <w:iCs/>
        </w:rPr>
        <w:t xml:space="preserve"> - An Introduction to the History of Ancient Egyptian Funerary Statuettes. With a Catalogue of the Collection of </w:t>
      </w:r>
      <w:proofErr w:type="spellStart"/>
      <w:r>
        <w:rPr>
          <w:i/>
          <w:iCs/>
        </w:rPr>
        <w:t>Shabtis</w:t>
      </w:r>
      <w:proofErr w:type="spellEnd"/>
      <w:r>
        <w:rPr>
          <w:i/>
          <w:iCs/>
        </w:rPr>
        <w:t xml:space="preserve"> in the National Museum of Leiden</w:t>
      </w:r>
      <w:r>
        <w:t xml:space="preserve">. (3 volumes, Leiden: Rijksmuseum van </w:t>
      </w:r>
      <w:proofErr w:type="spellStart"/>
      <w:r>
        <w:t>Oudheden</w:t>
      </w:r>
      <w:proofErr w:type="spellEnd"/>
      <w:r>
        <w:t xml:space="preserve"> </w:t>
      </w:r>
      <w:proofErr w:type="spellStart"/>
      <w:r>
        <w:t>Te</w:t>
      </w:r>
      <w:proofErr w:type="spellEnd"/>
      <w:r>
        <w:t xml:space="preserve"> Leiden.</w:t>
      </w:r>
      <w:r>
        <w:br/>
      </w:r>
    </w:p>
    <w:p w:rsidR="00DF25D2" w:rsidRDefault="00DF25D2" w:rsidP="00DF25D2">
      <w:proofErr w:type="spellStart"/>
      <w:r>
        <w:t>Schlögl</w:t>
      </w:r>
      <w:proofErr w:type="spellEnd"/>
      <w:r>
        <w:t xml:space="preserve">, Hermann and Andreas </w:t>
      </w:r>
      <w:proofErr w:type="spellStart"/>
      <w:r>
        <w:t>Brodbeck</w:t>
      </w:r>
      <w:proofErr w:type="spellEnd"/>
      <w:r>
        <w:t xml:space="preserve">. 1990. </w:t>
      </w:r>
      <w:proofErr w:type="spellStart"/>
      <w:r>
        <w:rPr>
          <w:i/>
          <w:iCs/>
        </w:rPr>
        <w:t>Ägyptische</w:t>
      </w:r>
      <w:proofErr w:type="spellEnd"/>
      <w:r>
        <w:rPr>
          <w:i/>
          <w:iCs/>
        </w:rPr>
        <w:t xml:space="preserve"> </w:t>
      </w:r>
      <w:proofErr w:type="spellStart"/>
      <w:r>
        <w:rPr>
          <w:i/>
          <w:iCs/>
        </w:rPr>
        <w:t>Totenfiguren</w:t>
      </w:r>
      <w:proofErr w:type="spellEnd"/>
      <w:r>
        <w:rPr>
          <w:i/>
          <w:iCs/>
        </w:rPr>
        <w:t xml:space="preserve"> </w:t>
      </w:r>
      <w:proofErr w:type="spellStart"/>
      <w:r>
        <w:rPr>
          <w:i/>
          <w:iCs/>
        </w:rPr>
        <w:t>aus</w:t>
      </w:r>
      <w:proofErr w:type="spellEnd"/>
      <w:r>
        <w:rPr>
          <w:i/>
          <w:iCs/>
        </w:rPr>
        <w:t xml:space="preserve"> </w:t>
      </w:r>
      <w:proofErr w:type="spellStart"/>
      <w:r>
        <w:rPr>
          <w:i/>
          <w:iCs/>
        </w:rPr>
        <w:t>öffentlichen</w:t>
      </w:r>
      <w:proofErr w:type="spellEnd"/>
      <w:r>
        <w:rPr>
          <w:i/>
          <w:iCs/>
        </w:rPr>
        <w:t xml:space="preserve"> und </w:t>
      </w:r>
      <w:proofErr w:type="spellStart"/>
      <w:r>
        <w:rPr>
          <w:i/>
          <w:iCs/>
        </w:rPr>
        <w:t>privaten</w:t>
      </w:r>
      <w:proofErr w:type="spellEnd"/>
      <w:r>
        <w:rPr>
          <w:i/>
          <w:iCs/>
        </w:rPr>
        <w:t xml:space="preserve"> </w:t>
      </w:r>
      <w:proofErr w:type="spellStart"/>
      <w:r>
        <w:rPr>
          <w:i/>
          <w:iCs/>
        </w:rPr>
        <w:t>Sammlungen</w:t>
      </w:r>
      <w:proofErr w:type="spellEnd"/>
      <w:r>
        <w:rPr>
          <w:i/>
          <w:iCs/>
        </w:rPr>
        <w:t xml:space="preserve"> der </w:t>
      </w:r>
      <w:proofErr w:type="spellStart"/>
      <w:r>
        <w:rPr>
          <w:i/>
          <w:iCs/>
        </w:rPr>
        <w:t>Schweiz</w:t>
      </w:r>
      <w:proofErr w:type="spellEnd"/>
      <w:r>
        <w:rPr>
          <w:i/>
          <w:iCs/>
        </w:rPr>
        <w:t>.</w:t>
      </w:r>
      <w:r>
        <w:t xml:space="preserve"> </w:t>
      </w:r>
      <w:proofErr w:type="spellStart"/>
      <w:r>
        <w:t>Orbis</w:t>
      </w:r>
      <w:proofErr w:type="spellEnd"/>
      <w:r>
        <w:t xml:space="preserve"> </w:t>
      </w:r>
      <w:proofErr w:type="spellStart"/>
      <w:r>
        <w:t>Biblicus</w:t>
      </w:r>
      <w:proofErr w:type="spellEnd"/>
      <w:r>
        <w:t xml:space="preserve"> et </w:t>
      </w:r>
      <w:proofErr w:type="spellStart"/>
      <w:r>
        <w:t>Orientalis</w:t>
      </w:r>
      <w:proofErr w:type="spellEnd"/>
      <w:r>
        <w:t xml:space="preserve">, Series </w:t>
      </w:r>
      <w:proofErr w:type="spellStart"/>
      <w:r>
        <w:t>Archeologica</w:t>
      </w:r>
      <w:proofErr w:type="spellEnd"/>
      <w:r>
        <w:t xml:space="preserve">, 7. </w:t>
      </w:r>
      <w:proofErr w:type="spellStart"/>
      <w:r>
        <w:t>Göttingen</w:t>
      </w:r>
      <w:proofErr w:type="spellEnd"/>
      <w:r>
        <w:t xml:space="preserve">, </w:t>
      </w:r>
      <w:proofErr w:type="spellStart"/>
      <w:r>
        <w:t>Vandenhoeck</w:t>
      </w:r>
      <w:proofErr w:type="spellEnd"/>
      <w:r>
        <w:t xml:space="preserve"> &amp; </w:t>
      </w:r>
      <w:proofErr w:type="spellStart"/>
      <w:r>
        <w:t>Ruprecht</w:t>
      </w:r>
      <w:proofErr w:type="spellEnd"/>
      <w:r>
        <w:t xml:space="preserve">; Freiburg </w:t>
      </w:r>
      <w:proofErr w:type="spellStart"/>
      <w:r>
        <w:t>Schweiz</w:t>
      </w:r>
      <w:proofErr w:type="spellEnd"/>
      <w:r>
        <w:t xml:space="preserve">, </w:t>
      </w:r>
      <w:proofErr w:type="spellStart"/>
      <w:r>
        <w:t>Universitätsverlag</w:t>
      </w:r>
      <w:proofErr w:type="spellEnd"/>
      <w:r>
        <w:t>.</w:t>
      </w:r>
    </w:p>
    <w:p w:rsidR="007D6D4C" w:rsidRDefault="007D6D4C"/>
    <w:sectPr w:rsidR="007D6D4C"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82B"/>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42A"/>
    <w:rsid w:val="0001654F"/>
    <w:rsid w:val="0001706D"/>
    <w:rsid w:val="00021D8D"/>
    <w:rsid w:val="00022AD5"/>
    <w:rsid w:val="000256C5"/>
    <w:rsid w:val="000270E1"/>
    <w:rsid w:val="00027CE8"/>
    <w:rsid w:val="00034458"/>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6A5"/>
    <w:rsid w:val="00067A3C"/>
    <w:rsid w:val="00070673"/>
    <w:rsid w:val="00071CD0"/>
    <w:rsid w:val="00073BC0"/>
    <w:rsid w:val="000744B6"/>
    <w:rsid w:val="00076744"/>
    <w:rsid w:val="00076E35"/>
    <w:rsid w:val="000806A9"/>
    <w:rsid w:val="0008237A"/>
    <w:rsid w:val="000827D7"/>
    <w:rsid w:val="00084668"/>
    <w:rsid w:val="00084FC0"/>
    <w:rsid w:val="0008544D"/>
    <w:rsid w:val="00085949"/>
    <w:rsid w:val="00085C96"/>
    <w:rsid w:val="00086BBF"/>
    <w:rsid w:val="00087285"/>
    <w:rsid w:val="000901AC"/>
    <w:rsid w:val="00090DC0"/>
    <w:rsid w:val="00091FDA"/>
    <w:rsid w:val="0009389D"/>
    <w:rsid w:val="00093ACD"/>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FCF"/>
    <w:rsid w:val="000C43B8"/>
    <w:rsid w:val="000C4574"/>
    <w:rsid w:val="000C5BC2"/>
    <w:rsid w:val="000D0764"/>
    <w:rsid w:val="000D08B3"/>
    <w:rsid w:val="000D1438"/>
    <w:rsid w:val="000D427C"/>
    <w:rsid w:val="000D75F1"/>
    <w:rsid w:val="000E1663"/>
    <w:rsid w:val="000E16B1"/>
    <w:rsid w:val="000E1EC9"/>
    <w:rsid w:val="000E2D48"/>
    <w:rsid w:val="000E41DB"/>
    <w:rsid w:val="000E59B0"/>
    <w:rsid w:val="000E717C"/>
    <w:rsid w:val="000E7DC4"/>
    <w:rsid w:val="000F0EE4"/>
    <w:rsid w:val="000F1A69"/>
    <w:rsid w:val="000F35A2"/>
    <w:rsid w:val="000F49D3"/>
    <w:rsid w:val="000F4DEC"/>
    <w:rsid w:val="000F58F1"/>
    <w:rsid w:val="000F6359"/>
    <w:rsid w:val="00102735"/>
    <w:rsid w:val="001039CA"/>
    <w:rsid w:val="0010453D"/>
    <w:rsid w:val="00106493"/>
    <w:rsid w:val="00107101"/>
    <w:rsid w:val="001077F4"/>
    <w:rsid w:val="0011027E"/>
    <w:rsid w:val="00113007"/>
    <w:rsid w:val="001131C6"/>
    <w:rsid w:val="001132A5"/>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5EAC"/>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77A0"/>
    <w:rsid w:val="00187EA3"/>
    <w:rsid w:val="0019013E"/>
    <w:rsid w:val="001915C8"/>
    <w:rsid w:val="0019234D"/>
    <w:rsid w:val="0019377B"/>
    <w:rsid w:val="001947CC"/>
    <w:rsid w:val="00194A72"/>
    <w:rsid w:val="00194D03"/>
    <w:rsid w:val="00194F6C"/>
    <w:rsid w:val="001958B4"/>
    <w:rsid w:val="001A2628"/>
    <w:rsid w:val="001A5D79"/>
    <w:rsid w:val="001A5F6F"/>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3060"/>
    <w:rsid w:val="001D3AE1"/>
    <w:rsid w:val="001D6463"/>
    <w:rsid w:val="001D7B76"/>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52AB"/>
    <w:rsid w:val="002262E6"/>
    <w:rsid w:val="00226BE1"/>
    <w:rsid w:val="00227BB0"/>
    <w:rsid w:val="00230818"/>
    <w:rsid w:val="00232232"/>
    <w:rsid w:val="002332EB"/>
    <w:rsid w:val="00235FC6"/>
    <w:rsid w:val="00236823"/>
    <w:rsid w:val="0023718F"/>
    <w:rsid w:val="00237EB1"/>
    <w:rsid w:val="0024061C"/>
    <w:rsid w:val="0024149A"/>
    <w:rsid w:val="00242407"/>
    <w:rsid w:val="00243847"/>
    <w:rsid w:val="00246964"/>
    <w:rsid w:val="00251D9A"/>
    <w:rsid w:val="00252AA9"/>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0B5"/>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2F7C"/>
    <w:rsid w:val="002D3A6D"/>
    <w:rsid w:val="002D4157"/>
    <w:rsid w:val="002D4B1F"/>
    <w:rsid w:val="002D5542"/>
    <w:rsid w:val="002D5F9A"/>
    <w:rsid w:val="002E076F"/>
    <w:rsid w:val="002E0CD8"/>
    <w:rsid w:val="002E2F00"/>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E5D"/>
    <w:rsid w:val="00360FBB"/>
    <w:rsid w:val="00363C4D"/>
    <w:rsid w:val="00366526"/>
    <w:rsid w:val="003718A8"/>
    <w:rsid w:val="003728C7"/>
    <w:rsid w:val="00373EAC"/>
    <w:rsid w:val="00375262"/>
    <w:rsid w:val="0037637F"/>
    <w:rsid w:val="0037667C"/>
    <w:rsid w:val="00376932"/>
    <w:rsid w:val="00376B63"/>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094"/>
    <w:rsid w:val="003D350A"/>
    <w:rsid w:val="003D41F5"/>
    <w:rsid w:val="003D4356"/>
    <w:rsid w:val="003D497E"/>
    <w:rsid w:val="003D5598"/>
    <w:rsid w:val="003D62B0"/>
    <w:rsid w:val="003D718A"/>
    <w:rsid w:val="003E11EF"/>
    <w:rsid w:val="003E1BD8"/>
    <w:rsid w:val="003E4179"/>
    <w:rsid w:val="003E532C"/>
    <w:rsid w:val="003E579F"/>
    <w:rsid w:val="003E6978"/>
    <w:rsid w:val="003F05AF"/>
    <w:rsid w:val="003F07D5"/>
    <w:rsid w:val="003F098C"/>
    <w:rsid w:val="003F2E56"/>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D07"/>
    <w:rsid w:val="00430179"/>
    <w:rsid w:val="00430349"/>
    <w:rsid w:val="0043232E"/>
    <w:rsid w:val="00434C3A"/>
    <w:rsid w:val="00435310"/>
    <w:rsid w:val="00435C7F"/>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73C0"/>
    <w:rsid w:val="00480067"/>
    <w:rsid w:val="00480195"/>
    <w:rsid w:val="004808C8"/>
    <w:rsid w:val="00480AD4"/>
    <w:rsid w:val="00483DDF"/>
    <w:rsid w:val="00485947"/>
    <w:rsid w:val="00485CDE"/>
    <w:rsid w:val="00491C3E"/>
    <w:rsid w:val="00496444"/>
    <w:rsid w:val="004968B3"/>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1E4C"/>
    <w:rsid w:val="004D4D3A"/>
    <w:rsid w:val="004D4EE0"/>
    <w:rsid w:val="004D5FBA"/>
    <w:rsid w:val="004E1535"/>
    <w:rsid w:val="004E4F31"/>
    <w:rsid w:val="004E5426"/>
    <w:rsid w:val="004E5D86"/>
    <w:rsid w:val="004E6712"/>
    <w:rsid w:val="004E6DB0"/>
    <w:rsid w:val="004E70BC"/>
    <w:rsid w:val="004F0A37"/>
    <w:rsid w:val="004F61B2"/>
    <w:rsid w:val="004F7A42"/>
    <w:rsid w:val="00500BC1"/>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37A01"/>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923"/>
    <w:rsid w:val="00577D40"/>
    <w:rsid w:val="00577D4F"/>
    <w:rsid w:val="00581A25"/>
    <w:rsid w:val="0058549A"/>
    <w:rsid w:val="00586BB0"/>
    <w:rsid w:val="00590B9E"/>
    <w:rsid w:val="0059661F"/>
    <w:rsid w:val="005969F2"/>
    <w:rsid w:val="005A213D"/>
    <w:rsid w:val="005A341A"/>
    <w:rsid w:val="005A387C"/>
    <w:rsid w:val="005A4059"/>
    <w:rsid w:val="005A4543"/>
    <w:rsid w:val="005A5569"/>
    <w:rsid w:val="005A5D41"/>
    <w:rsid w:val="005A7504"/>
    <w:rsid w:val="005A7ED9"/>
    <w:rsid w:val="005A7FAB"/>
    <w:rsid w:val="005B3BB6"/>
    <w:rsid w:val="005B44CD"/>
    <w:rsid w:val="005B741C"/>
    <w:rsid w:val="005C0557"/>
    <w:rsid w:val="005C22FD"/>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F7D"/>
    <w:rsid w:val="005E4B7D"/>
    <w:rsid w:val="005E6EF9"/>
    <w:rsid w:val="005F09C2"/>
    <w:rsid w:val="005F4289"/>
    <w:rsid w:val="005F5F4F"/>
    <w:rsid w:val="005F7E38"/>
    <w:rsid w:val="0060195E"/>
    <w:rsid w:val="006020C4"/>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3989"/>
    <w:rsid w:val="00624481"/>
    <w:rsid w:val="00625234"/>
    <w:rsid w:val="00626336"/>
    <w:rsid w:val="00627E18"/>
    <w:rsid w:val="00630135"/>
    <w:rsid w:val="00630740"/>
    <w:rsid w:val="00630FF2"/>
    <w:rsid w:val="00635BEF"/>
    <w:rsid w:val="00642001"/>
    <w:rsid w:val="00643CE5"/>
    <w:rsid w:val="00645996"/>
    <w:rsid w:val="0064615D"/>
    <w:rsid w:val="006463A4"/>
    <w:rsid w:val="0065074A"/>
    <w:rsid w:val="00650ED2"/>
    <w:rsid w:val="0065270C"/>
    <w:rsid w:val="0065590B"/>
    <w:rsid w:val="00655FAF"/>
    <w:rsid w:val="00660910"/>
    <w:rsid w:val="00664346"/>
    <w:rsid w:val="0066559D"/>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B75E2"/>
    <w:rsid w:val="006C1622"/>
    <w:rsid w:val="006C409F"/>
    <w:rsid w:val="006C47C3"/>
    <w:rsid w:val="006C5D51"/>
    <w:rsid w:val="006D1759"/>
    <w:rsid w:val="006D21EB"/>
    <w:rsid w:val="006D3623"/>
    <w:rsid w:val="006D46C4"/>
    <w:rsid w:val="006D4B9E"/>
    <w:rsid w:val="006E1D8D"/>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E7"/>
    <w:rsid w:val="00713695"/>
    <w:rsid w:val="00714261"/>
    <w:rsid w:val="007149C5"/>
    <w:rsid w:val="007168A8"/>
    <w:rsid w:val="00717B6E"/>
    <w:rsid w:val="00717FF3"/>
    <w:rsid w:val="00730746"/>
    <w:rsid w:val="007311EE"/>
    <w:rsid w:val="00731758"/>
    <w:rsid w:val="007335D0"/>
    <w:rsid w:val="007344D3"/>
    <w:rsid w:val="00735C90"/>
    <w:rsid w:val="00736101"/>
    <w:rsid w:val="0073617A"/>
    <w:rsid w:val="00736343"/>
    <w:rsid w:val="00740C2C"/>
    <w:rsid w:val="00740F00"/>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69AD"/>
    <w:rsid w:val="00777DB4"/>
    <w:rsid w:val="007809E9"/>
    <w:rsid w:val="00783002"/>
    <w:rsid w:val="0078589C"/>
    <w:rsid w:val="00785B75"/>
    <w:rsid w:val="00787F58"/>
    <w:rsid w:val="00791B13"/>
    <w:rsid w:val="0079247D"/>
    <w:rsid w:val="00792D28"/>
    <w:rsid w:val="00793B97"/>
    <w:rsid w:val="00796D30"/>
    <w:rsid w:val="007A23CE"/>
    <w:rsid w:val="007A5A79"/>
    <w:rsid w:val="007A792B"/>
    <w:rsid w:val="007A7E23"/>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6D4C"/>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E35"/>
    <w:rsid w:val="0085590C"/>
    <w:rsid w:val="00857956"/>
    <w:rsid w:val="00857B6D"/>
    <w:rsid w:val="00862D85"/>
    <w:rsid w:val="00863FD6"/>
    <w:rsid w:val="008644F9"/>
    <w:rsid w:val="008645D9"/>
    <w:rsid w:val="008654BF"/>
    <w:rsid w:val="00866655"/>
    <w:rsid w:val="0086680A"/>
    <w:rsid w:val="00870CB9"/>
    <w:rsid w:val="00870DFF"/>
    <w:rsid w:val="0087249F"/>
    <w:rsid w:val="0087480D"/>
    <w:rsid w:val="00874D86"/>
    <w:rsid w:val="00876F39"/>
    <w:rsid w:val="00877D6B"/>
    <w:rsid w:val="0088048B"/>
    <w:rsid w:val="008814FE"/>
    <w:rsid w:val="00881544"/>
    <w:rsid w:val="008834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889"/>
    <w:rsid w:val="008A36CC"/>
    <w:rsid w:val="008A7AF4"/>
    <w:rsid w:val="008B0F0B"/>
    <w:rsid w:val="008B1490"/>
    <w:rsid w:val="008B2B06"/>
    <w:rsid w:val="008B4639"/>
    <w:rsid w:val="008B533A"/>
    <w:rsid w:val="008B5C03"/>
    <w:rsid w:val="008B5D73"/>
    <w:rsid w:val="008B6D67"/>
    <w:rsid w:val="008C0C45"/>
    <w:rsid w:val="008C0FD1"/>
    <w:rsid w:val="008C1162"/>
    <w:rsid w:val="008C230C"/>
    <w:rsid w:val="008C4D54"/>
    <w:rsid w:val="008C6834"/>
    <w:rsid w:val="008C7830"/>
    <w:rsid w:val="008D0597"/>
    <w:rsid w:val="008D0ECB"/>
    <w:rsid w:val="008D17C6"/>
    <w:rsid w:val="008D2A1B"/>
    <w:rsid w:val="008D424C"/>
    <w:rsid w:val="008D4E43"/>
    <w:rsid w:val="008D5347"/>
    <w:rsid w:val="008D63C0"/>
    <w:rsid w:val="008D7793"/>
    <w:rsid w:val="008E0F25"/>
    <w:rsid w:val="008E2DB7"/>
    <w:rsid w:val="008E5E6A"/>
    <w:rsid w:val="008F1B52"/>
    <w:rsid w:val="008F4343"/>
    <w:rsid w:val="008F4ABA"/>
    <w:rsid w:val="008F4BD9"/>
    <w:rsid w:val="008F4C9D"/>
    <w:rsid w:val="008F5D0A"/>
    <w:rsid w:val="008F6031"/>
    <w:rsid w:val="008F6FBC"/>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3ED"/>
    <w:rsid w:val="00932D04"/>
    <w:rsid w:val="009331D5"/>
    <w:rsid w:val="0093447D"/>
    <w:rsid w:val="00936EA5"/>
    <w:rsid w:val="0093793F"/>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5627"/>
    <w:rsid w:val="00975C12"/>
    <w:rsid w:val="00976D01"/>
    <w:rsid w:val="009773CB"/>
    <w:rsid w:val="00977633"/>
    <w:rsid w:val="0098066C"/>
    <w:rsid w:val="00981024"/>
    <w:rsid w:val="00986C09"/>
    <w:rsid w:val="009876BC"/>
    <w:rsid w:val="00987D42"/>
    <w:rsid w:val="00987EA8"/>
    <w:rsid w:val="009909DD"/>
    <w:rsid w:val="00991DE1"/>
    <w:rsid w:val="009931C8"/>
    <w:rsid w:val="00993A5A"/>
    <w:rsid w:val="0099482B"/>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1C68"/>
    <w:rsid w:val="009C2AF5"/>
    <w:rsid w:val="009C2C0F"/>
    <w:rsid w:val="009C7913"/>
    <w:rsid w:val="009D048A"/>
    <w:rsid w:val="009D54AB"/>
    <w:rsid w:val="009D6664"/>
    <w:rsid w:val="009D6E85"/>
    <w:rsid w:val="009D728C"/>
    <w:rsid w:val="009D7E5F"/>
    <w:rsid w:val="009E10B5"/>
    <w:rsid w:val="009E2247"/>
    <w:rsid w:val="009E2D26"/>
    <w:rsid w:val="009E4BF6"/>
    <w:rsid w:val="009F0866"/>
    <w:rsid w:val="009F1883"/>
    <w:rsid w:val="009F18CF"/>
    <w:rsid w:val="009F1E61"/>
    <w:rsid w:val="009F2903"/>
    <w:rsid w:val="009F4A61"/>
    <w:rsid w:val="009F4E00"/>
    <w:rsid w:val="009F7558"/>
    <w:rsid w:val="00A006CF"/>
    <w:rsid w:val="00A00F65"/>
    <w:rsid w:val="00A02975"/>
    <w:rsid w:val="00A03766"/>
    <w:rsid w:val="00A04001"/>
    <w:rsid w:val="00A0447C"/>
    <w:rsid w:val="00A05A6E"/>
    <w:rsid w:val="00A100D7"/>
    <w:rsid w:val="00A1188D"/>
    <w:rsid w:val="00A12752"/>
    <w:rsid w:val="00A1377B"/>
    <w:rsid w:val="00A155BD"/>
    <w:rsid w:val="00A15646"/>
    <w:rsid w:val="00A16C35"/>
    <w:rsid w:val="00A20162"/>
    <w:rsid w:val="00A22741"/>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B4"/>
    <w:rsid w:val="00A655E1"/>
    <w:rsid w:val="00A746F5"/>
    <w:rsid w:val="00A76746"/>
    <w:rsid w:val="00A80CB9"/>
    <w:rsid w:val="00A81620"/>
    <w:rsid w:val="00A8168A"/>
    <w:rsid w:val="00A85589"/>
    <w:rsid w:val="00A85BE4"/>
    <w:rsid w:val="00A876F1"/>
    <w:rsid w:val="00A93E2E"/>
    <w:rsid w:val="00A93E33"/>
    <w:rsid w:val="00A9405C"/>
    <w:rsid w:val="00AA120F"/>
    <w:rsid w:val="00AA413C"/>
    <w:rsid w:val="00AB06EA"/>
    <w:rsid w:val="00AB31D8"/>
    <w:rsid w:val="00AB7332"/>
    <w:rsid w:val="00AC20AA"/>
    <w:rsid w:val="00AC2CEE"/>
    <w:rsid w:val="00AC785E"/>
    <w:rsid w:val="00AC7DB8"/>
    <w:rsid w:val="00AD0FE2"/>
    <w:rsid w:val="00AD2858"/>
    <w:rsid w:val="00AD3240"/>
    <w:rsid w:val="00AD4FB8"/>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231A"/>
    <w:rsid w:val="00B53F9F"/>
    <w:rsid w:val="00B55329"/>
    <w:rsid w:val="00B56131"/>
    <w:rsid w:val="00B565D3"/>
    <w:rsid w:val="00B56674"/>
    <w:rsid w:val="00B61619"/>
    <w:rsid w:val="00B61E28"/>
    <w:rsid w:val="00B63936"/>
    <w:rsid w:val="00B65113"/>
    <w:rsid w:val="00B66F6B"/>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F1"/>
    <w:rsid w:val="00BE7B45"/>
    <w:rsid w:val="00BF499A"/>
    <w:rsid w:val="00BF4A2C"/>
    <w:rsid w:val="00BF5840"/>
    <w:rsid w:val="00BF65DF"/>
    <w:rsid w:val="00BF6B92"/>
    <w:rsid w:val="00C00451"/>
    <w:rsid w:val="00C00606"/>
    <w:rsid w:val="00C076EA"/>
    <w:rsid w:val="00C10825"/>
    <w:rsid w:val="00C10877"/>
    <w:rsid w:val="00C12346"/>
    <w:rsid w:val="00C16D12"/>
    <w:rsid w:val="00C21B68"/>
    <w:rsid w:val="00C25F22"/>
    <w:rsid w:val="00C26AB0"/>
    <w:rsid w:val="00C315F5"/>
    <w:rsid w:val="00C31C60"/>
    <w:rsid w:val="00C32DEC"/>
    <w:rsid w:val="00C3313A"/>
    <w:rsid w:val="00C333D8"/>
    <w:rsid w:val="00C34029"/>
    <w:rsid w:val="00C3489C"/>
    <w:rsid w:val="00C34F51"/>
    <w:rsid w:val="00C36100"/>
    <w:rsid w:val="00C40F69"/>
    <w:rsid w:val="00C41D7E"/>
    <w:rsid w:val="00C41F1F"/>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4120"/>
    <w:rsid w:val="00C84639"/>
    <w:rsid w:val="00C86B6F"/>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B2144"/>
    <w:rsid w:val="00CB40D9"/>
    <w:rsid w:val="00CB6B17"/>
    <w:rsid w:val="00CB76D1"/>
    <w:rsid w:val="00CC294A"/>
    <w:rsid w:val="00CC494A"/>
    <w:rsid w:val="00CC4B69"/>
    <w:rsid w:val="00CC63FB"/>
    <w:rsid w:val="00CD16F7"/>
    <w:rsid w:val="00CD5269"/>
    <w:rsid w:val="00CE2A12"/>
    <w:rsid w:val="00CE2F6A"/>
    <w:rsid w:val="00CE42E6"/>
    <w:rsid w:val="00CE4E9C"/>
    <w:rsid w:val="00CE53CB"/>
    <w:rsid w:val="00CE57C9"/>
    <w:rsid w:val="00CE5D56"/>
    <w:rsid w:val="00CE7783"/>
    <w:rsid w:val="00CE7B28"/>
    <w:rsid w:val="00CE7B3E"/>
    <w:rsid w:val="00CF141A"/>
    <w:rsid w:val="00CF1E51"/>
    <w:rsid w:val="00CF3AD5"/>
    <w:rsid w:val="00CF4563"/>
    <w:rsid w:val="00CF6CBD"/>
    <w:rsid w:val="00D0006F"/>
    <w:rsid w:val="00D01B0E"/>
    <w:rsid w:val="00D02090"/>
    <w:rsid w:val="00D031EE"/>
    <w:rsid w:val="00D03CB8"/>
    <w:rsid w:val="00D04530"/>
    <w:rsid w:val="00D04CBB"/>
    <w:rsid w:val="00D102D5"/>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0CE4"/>
    <w:rsid w:val="00DB44F8"/>
    <w:rsid w:val="00DB4690"/>
    <w:rsid w:val="00DB537E"/>
    <w:rsid w:val="00DB5AD5"/>
    <w:rsid w:val="00DB5AEC"/>
    <w:rsid w:val="00DB5F81"/>
    <w:rsid w:val="00DB6CD2"/>
    <w:rsid w:val="00DC2AD7"/>
    <w:rsid w:val="00DC2B73"/>
    <w:rsid w:val="00DC2C1E"/>
    <w:rsid w:val="00DC2E7E"/>
    <w:rsid w:val="00DC3606"/>
    <w:rsid w:val="00DC396B"/>
    <w:rsid w:val="00DC5845"/>
    <w:rsid w:val="00DD0841"/>
    <w:rsid w:val="00DD266E"/>
    <w:rsid w:val="00DD39BF"/>
    <w:rsid w:val="00DD5F76"/>
    <w:rsid w:val="00DE2580"/>
    <w:rsid w:val="00DE2682"/>
    <w:rsid w:val="00DE29E7"/>
    <w:rsid w:val="00DE3C4E"/>
    <w:rsid w:val="00DE4641"/>
    <w:rsid w:val="00DE5C32"/>
    <w:rsid w:val="00DE73D9"/>
    <w:rsid w:val="00DF1C60"/>
    <w:rsid w:val="00DF2457"/>
    <w:rsid w:val="00DF25D2"/>
    <w:rsid w:val="00DF40DD"/>
    <w:rsid w:val="00DF722E"/>
    <w:rsid w:val="00E0124F"/>
    <w:rsid w:val="00E04B87"/>
    <w:rsid w:val="00E054B1"/>
    <w:rsid w:val="00E058A4"/>
    <w:rsid w:val="00E059F2"/>
    <w:rsid w:val="00E07302"/>
    <w:rsid w:val="00E07A4B"/>
    <w:rsid w:val="00E105DF"/>
    <w:rsid w:val="00E10E96"/>
    <w:rsid w:val="00E123FB"/>
    <w:rsid w:val="00E13DD9"/>
    <w:rsid w:val="00E159B6"/>
    <w:rsid w:val="00E15C1C"/>
    <w:rsid w:val="00E2131B"/>
    <w:rsid w:val="00E229E9"/>
    <w:rsid w:val="00E22B79"/>
    <w:rsid w:val="00E23001"/>
    <w:rsid w:val="00E24574"/>
    <w:rsid w:val="00E264FF"/>
    <w:rsid w:val="00E31BC0"/>
    <w:rsid w:val="00E3220A"/>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E1832"/>
    <w:rsid w:val="00EE2874"/>
    <w:rsid w:val="00EF33E1"/>
    <w:rsid w:val="00EF5973"/>
    <w:rsid w:val="00EF737E"/>
    <w:rsid w:val="00EF76C4"/>
    <w:rsid w:val="00F002E2"/>
    <w:rsid w:val="00F02382"/>
    <w:rsid w:val="00F04553"/>
    <w:rsid w:val="00F04D76"/>
    <w:rsid w:val="00F065A0"/>
    <w:rsid w:val="00F070B8"/>
    <w:rsid w:val="00F07B48"/>
    <w:rsid w:val="00F10A60"/>
    <w:rsid w:val="00F10BD0"/>
    <w:rsid w:val="00F10CBE"/>
    <w:rsid w:val="00F11347"/>
    <w:rsid w:val="00F11F91"/>
    <w:rsid w:val="00F1267C"/>
    <w:rsid w:val="00F15441"/>
    <w:rsid w:val="00F1551D"/>
    <w:rsid w:val="00F160E2"/>
    <w:rsid w:val="00F163D3"/>
    <w:rsid w:val="00F1779B"/>
    <w:rsid w:val="00F17C2C"/>
    <w:rsid w:val="00F210CE"/>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4CBD"/>
    <w:rsid w:val="00F97EEB"/>
    <w:rsid w:val="00FA08FF"/>
    <w:rsid w:val="00FA193D"/>
    <w:rsid w:val="00FA2A87"/>
    <w:rsid w:val="00FA3F0C"/>
    <w:rsid w:val="00FA58AF"/>
    <w:rsid w:val="00FA6561"/>
    <w:rsid w:val="00FA6FD4"/>
    <w:rsid w:val="00FA7E1F"/>
    <w:rsid w:val="00FA7EAB"/>
    <w:rsid w:val="00FB1C08"/>
    <w:rsid w:val="00FB2E7C"/>
    <w:rsid w:val="00FB4087"/>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0308"/>
  <w15:chartTrackingRefBased/>
  <w15:docId w15:val="{6D0322CB-4C1E-4941-A2A5-C3973263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7D6D4C"/>
    <w:rPr>
      <w:b/>
      <w:bCs/>
    </w:rPr>
  </w:style>
  <w:style w:type="character" w:styleId="Hyperlink">
    <w:name w:val="Hyperlink"/>
    <w:basedOn w:val="DefaultParagraphFont"/>
    <w:uiPriority w:val="99"/>
    <w:semiHidden/>
    <w:unhideWhenUsed/>
    <w:rsid w:val="009E4B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2017-07-15T22:09:00Z</dcterms:created>
  <dcterms:modified xsi:type="dcterms:W3CDTF">2017-07-18T20:16:00Z</dcterms:modified>
</cp:coreProperties>
</file>