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370A8" w14:textId="68DFCAB8" w:rsidR="0031028B" w:rsidRDefault="00D27066">
      <w:bookmarkStart w:id="0" w:name="_GoBack"/>
      <w:bookmarkEnd w:id="0"/>
      <w:r>
        <w:t>Dis-</w:t>
      </w:r>
      <w:r w:rsidR="00D45666">
        <w:t>A186-</w:t>
      </w:r>
      <w:r>
        <w:t>Afr-Egy-Ushabti-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Ptolemaic</w:t>
      </w:r>
      <w:r w:rsidR="00D45666">
        <w:rPr>
          <w:rFonts w:eastAsia="Times New Roman" w:cs="Times New Roman"/>
          <w:bCs/>
          <w:color w:val="auto"/>
          <w:kern w:val="36"/>
          <w:szCs w:val="24"/>
        </w:rPr>
        <w:t xml:space="preserve"> Period-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 xml:space="preserve"> Blue Faïence</w:t>
      </w:r>
      <w:r w:rsidR="00D45666">
        <w:rPr>
          <w:rFonts w:eastAsia="Times New Roman" w:cs="Times New Roman"/>
          <w:bCs/>
          <w:color w:val="auto"/>
          <w:kern w:val="36"/>
          <w:szCs w:val="24"/>
        </w:rPr>
        <w:t>-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300</w:t>
      </w:r>
      <w:r w:rsidR="00AF041F">
        <w:rPr>
          <w:rFonts w:eastAsia="Times New Roman" w:cs="Times New Roman"/>
          <w:bCs/>
          <w:color w:val="auto"/>
          <w:kern w:val="36"/>
          <w:szCs w:val="24"/>
        </w:rPr>
        <w:t xml:space="preserve"> BCE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-350 BCE</w:t>
      </w:r>
    </w:p>
    <w:p w14:paraId="3C15900F" w14:textId="77777777" w:rsidR="00D27066" w:rsidRDefault="00D27066"/>
    <w:p w14:paraId="22445DAD" w14:textId="77777777" w:rsidR="00D45666" w:rsidRDefault="00D45666"/>
    <w:p w14:paraId="33CA819A" w14:textId="0E907672" w:rsidR="00D27066" w:rsidRPr="00D45666" w:rsidRDefault="00D27066" w:rsidP="009C435A">
      <w:pPr>
        <w:spacing w:before="100" w:beforeAutospacing="1"/>
        <w:outlineLvl w:val="0"/>
        <w:rPr>
          <w:rStyle w:val="Strong"/>
          <w:rFonts w:eastAsia="Times New Roman" w:cs="Times New Roman"/>
          <w:color w:val="auto"/>
          <w:kern w:val="36"/>
          <w:szCs w:val="24"/>
        </w:rPr>
      </w:pPr>
      <w:r>
        <w:rPr>
          <w:rStyle w:val="Strong"/>
        </w:rPr>
        <w:t>Formal Label:</w:t>
      </w:r>
      <w:r w:rsidR="00D45666">
        <w:rPr>
          <w:rStyle w:val="Strong"/>
        </w:rPr>
        <w:t xml:space="preserve"> 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 xml:space="preserve">Ptolemaic </w:t>
      </w:r>
      <w:r w:rsidR="00D45666">
        <w:rPr>
          <w:rFonts w:eastAsia="Times New Roman" w:cs="Times New Roman"/>
          <w:bCs/>
          <w:color w:val="auto"/>
          <w:kern w:val="36"/>
          <w:szCs w:val="24"/>
        </w:rPr>
        <w:t xml:space="preserve">Period, 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Blue Faïence Ushabti</w:t>
      </w:r>
      <w:r w:rsidR="00D45666">
        <w:rPr>
          <w:rFonts w:eastAsia="Times New Roman" w:cs="Times New Roman"/>
          <w:bCs/>
          <w:color w:val="auto"/>
          <w:kern w:val="36"/>
          <w:szCs w:val="24"/>
        </w:rPr>
        <w:t xml:space="preserve">, 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300</w:t>
      </w:r>
      <w:r w:rsidR="00AF041F">
        <w:rPr>
          <w:rFonts w:eastAsia="Times New Roman" w:cs="Times New Roman"/>
          <w:bCs/>
          <w:color w:val="auto"/>
          <w:kern w:val="36"/>
          <w:szCs w:val="24"/>
        </w:rPr>
        <w:t xml:space="preserve"> BCE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-350 BCE</w:t>
      </w:r>
    </w:p>
    <w:p w14:paraId="7ADABCEB" w14:textId="77777777" w:rsidR="00D27066" w:rsidRDefault="00D27066" w:rsidP="00D45666">
      <w:pPr>
        <w:rPr>
          <w:rStyle w:val="Strong"/>
        </w:rPr>
      </w:pPr>
      <w:r>
        <w:rPr>
          <w:rStyle w:val="Strong"/>
        </w:rPr>
        <w:t>Accession Number:</w:t>
      </w:r>
      <w:r w:rsidR="00D45666">
        <w:rPr>
          <w:rStyle w:val="Strong"/>
        </w:rPr>
        <w:t xml:space="preserve"> A186</w:t>
      </w:r>
    </w:p>
    <w:p w14:paraId="348E8A9E" w14:textId="77777777" w:rsidR="00D27066" w:rsidRPr="005C2DD9" w:rsidRDefault="00D27066" w:rsidP="00D27066">
      <w:r>
        <w:rPr>
          <w:rStyle w:val="Strong"/>
        </w:rPr>
        <w:t>LC Classification:</w:t>
      </w:r>
      <w:r>
        <w:t xml:space="preserve"> </w:t>
      </w:r>
      <w:r w:rsidR="005C2DD9" w:rsidRPr="005C2DD9">
        <w:rPr>
          <w:rStyle w:val="exlavailabilitycallnumber"/>
          <w:iCs/>
        </w:rPr>
        <w:t>DT62</w:t>
      </w:r>
    </w:p>
    <w:p w14:paraId="5B68A3FE" w14:textId="00D63E4B" w:rsidR="00D27066" w:rsidRDefault="00D27066" w:rsidP="00D27066">
      <w:r>
        <w:rPr>
          <w:rStyle w:val="Strong"/>
        </w:rPr>
        <w:t>Date or Time Horizon:</w:t>
      </w:r>
      <w:r>
        <w:t xml:space="preserve"> </w:t>
      </w:r>
      <w:r w:rsidR="00D45666">
        <w:t>350</w:t>
      </w:r>
      <w:r w:rsidR="00AF041F">
        <w:t xml:space="preserve"> BCE</w:t>
      </w:r>
      <w:r w:rsidR="00D45666">
        <w:t>-300 BCE</w:t>
      </w:r>
    </w:p>
    <w:p w14:paraId="586823E2" w14:textId="30E3F2CE" w:rsidR="00D27066" w:rsidRDefault="00D27066" w:rsidP="00D27066">
      <w:r>
        <w:rPr>
          <w:rStyle w:val="Strong"/>
        </w:rPr>
        <w:t>Geographical Area:</w:t>
      </w:r>
      <w:r>
        <w:t xml:space="preserve"> </w:t>
      </w:r>
      <w:r w:rsidR="00AF041F">
        <w:t xml:space="preserve">Lower </w:t>
      </w:r>
      <w:r w:rsidR="00D45666">
        <w:t>Egypt</w:t>
      </w:r>
    </w:p>
    <w:p w14:paraId="2E35826C" w14:textId="77777777" w:rsidR="00D27066" w:rsidRDefault="00D27066" w:rsidP="00D27066">
      <w:r>
        <w:rPr>
          <w:rStyle w:val="Strong"/>
        </w:rPr>
        <w:t>Cultural Affiliation:</w:t>
      </w:r>
      <w:r>
        <w:t xml:space="preserve"> </w:t>
      </w:r>
      <w:r w:rsidR="00D45666">
        <w:t>Ptolemaic Period</w:t>
      </w:r>
    </w:p>
    <w:p w14:paraId="55D94399" w14:textId="77777777" w:rsidR="00D27066" w:rsidRPr="00D45666" w:rsidRDefault="00D27066" w:rsidP="00D27066">
      <w:r>
        <w:rPr>
          <w:rStyle w:val="Strong"/>
        </w:rPr>
        <w:t>Medium:</w:t>
      </w:r>
      <w:r>
        <w:t xml:space="preserve"> </w:t>
      </w:r>
      <w:r w:rsidR="00D45666" w:rsidRPr="00D45666">
        <w:rPr>
          <w:rFonts w:eastAsia="Times New Roman" w:cs="Times New Roman"/>
          <w:bCs/>
          <w:color w:val="auto"/>
          <w:kern w:val="36"/>
          <w:szCs w:val="24"/>
        </w:rPr>
        <w:t>Faïence</w:t>
      </w:r>
    </w:p>
    <w:p w14:paraId="0B0320AC" w14:textId="77777777" w:rsidR="00D27066" w:rsidRDefault="00D27066" w:rsidP="00D27066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14:paraId="12092308" w14:textId="77777777" w:rsidR="00D27066" w:rsidRDefault="00D27066" w:rsidP="00D27066">
      <w:r>
        <w:rPr>
          <w:rStyle w:val="Strong"/>
        </w:rPr>
        <w:t>Provenance:</w:t>
      </w:r>
      <w:r w:rsidR="00D45666">
        <w:rPr>
          <w:rStyle w:val="Strong"/>
        </w:rPr>
        <w:t xml:space="preserve"> </w:t>
      </w:r>
      <w:r w:rsidR="00D45666" w:rsidRPr="00D45666">
        <w:rPr>
          <w:rStyle w:val="Strong"/>
          <w:b w:val="0"/>
        </w:rPr>
        <w:t>Ex European collection</w:t>
      </w:r>
    </w:p>
    <w:p w14:paraId="03919465" w14:textId="363E1DE7" w:rsidR="00D27066" w:rsidRPr="004043CB" w:rsidRDefault="00D27066" w:rsidP="00D2706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D45666">
        <w:rPr>
          <w:b/>
        </w:rPr>
        <w:t xml:space="preserve"> </w:t>
      </w:r>
      <w:r w:rsidR="00AF041F">
        <w:t>Original</w:t>
      </w:r>
    </w:p>
    <w:p w14:paraId="02F699CC" w14:textId="77777777" w:rsidR="00D27066" w:rsidRDefault="00D27066" w:rsidP="00D27066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D45666">
        <w:rPr>
          <w:b/>
        </w:rPr>
        <w:t xml:space="preserve"> </w:t>
      </w:r>
    </w:p>
    <w:p w14:paraId="3C82CF74" w14:textId="3B5B1965" w:rsidR="00BC2532" w:rsidRPr="004043CB" w:rsidRDefault="005C2DD9" w:rsidP="00BC2532">
      <w:pPr>
        <w:rPr>
          <w:b/>
        </w:rPr>
      </w:pPr>
      <w:r>
        <w:t>Ushabti</w:t>
      </w:r>
      <w:r w:rsidR="00E3358F">
        <w:t>s</w:t>
      </w:r>
      <w:r>
        <w:t xml:space="preserve"> </w:t>
      </w:r>
      <w:r w:rsidR="00E3358F">
        <w:t>are</w:t>
      </w:r>
      <w:r>
        <w:t xml:space="preserve"> </w:t>
      </w:r>
      <w:r w:rsidR="00380FE0">
        <w:t>anthropomorphic figurines</w:t>
      </w:r>
      <w:r>
        <w:t xml:space="preserve"> representing </w:t>
      </w:r>
      <w:r w:rsidR="00380FE0">
        <w:t>servants of the</w:t>
      </w:r>
      <w:r>
        <w:t xml:space="preserve"> </w:t>
      </w:r>
      <w:r w:rsidR="00557A22">
        <w:t xml:space="preserve">élite </w:t>
      </w:r>
      <w:r>
        <w:t>decease</w:t>
      </w:r>
      <w:r w:rsidR="00E3358F">
        <w:t>d in the afterlife</w:t>
      </w:r>
      <w:r w:rsidR="00557A22">
        <w:t xml:space="preserve"> and were placed with them in their internments</w:t>
      </w:r>
      <w:r w:rsidR="00E3358F">
        <w:t>. The Amduat [</w:t>
      </w:r>
      <w:r>
        <w:t>underworld</w:t>
      </w:r>
      <w:r w:rsidR="00E3358F">
        <w:t>]</w:t>
      </w:r>
      <w:r>
        <w:t xml:space="preserve"> included tracts of land </w:t>
      </w:r>
      <w:r w:rsidR="00557A22">
        <w:t xml:space="preserve">that were mythically </w:t>
      </w:r>
      <w:r>
        <w:t xml:space="preserve">granted to the deceased by the </w:t>
      </w:r>
      <w:r w:rsidR="00380FE0">
        <w:t>S</w:t>
      </w:r>
      <w:r>
        <w:t xml:space="preserve">un </w:t>
      </w:r>
      <w:r w:rsidR="00380FE0">
        <w:t>G</w:t>
      </w:r>
      <w:r>
        <w:t xml:space="preserve">od </w:t>
      </w:r>
      <w:r w:rsidRPr="005C2DD9">
        <w:t>Ra</w:t>
      </w:r>
      <w:r>
        <w:t xml:space="preserve"> from which the dead </w:t>
      </w:r>
      <w:r w:rsidR="00557A22">
        <w:t xml:space="preserve">could plant them for their </w:t>
      </w:r>
      <w:r>
        <w:t>nourishment</w:t>
      </w:r>
      <w:r w:rsidR="00557A22">
        <w:t xml:space="preserve"> in their life hereafter</w:t>
      </w:r>
      <w:r>
        <w:t xml:space="preserve">. </w:t>
      </w:r>
      <w:r w:rsidR="00557A22">
        <w:t>Hence, many tombs show servants planting fields</w:t>
      </w:r>
      <w:r w:rsidR="00432EAE">
        <w:t>,</w:t>
      </w:r>
      <w:r w:rsidR="00557A22">
        <w:t xml:space="preserve"> and this is why. </w:t>
      </w:r>
      <w:r w:rsidR="00432EAE">
        <w:t>t</w:t>
      </w:r>
      <w:r w:rsidR="00557A22">
        <w:t>hese same servants are the one</w:t>
      </w:r>
      <w:r w:rsidR="00432EAE">
        <w:t>s</w:t>
      </w:r>
      <w:r w:rsidR="00557A22">
        <w:t xml:space="preserve"> depicted on the Ushabtis. </w:t>
      </w:r>
      <w:r w:rsidR="00380FE0">
        <w:t>These servants would act as workers in the field or in other daily tasks. N</w:t>
      </w:r>
      <w:r>
        <w:t xml:space="preserve">obles and royalty </w:t>
      </w:r>
      <w:r w:rsidR="00380FE0">
        <w:t xml:space="preserve">were interred with many of these </w:t>
      </w:r>
      <w:r w:rsidR="00557A22">
        <w:t xml:space="preserve">figurines so that they would not have to work in the </w:t>
      </w:r>
      <w:r w:rsidR="00432EAE">
        <w:t>H</w:t>
      </w:r>
      <w:r w:rsidR="00557A22">
        <w:t xml:space="preserve">ereafter. </w:t>
      </w:r>
      <w:r w:rsidR="00432EAE">
        <w:t>Thus,</w:t>
      </w:r>
      <w:r w:rsidR="00557A22">
        <w:t xml:space="preserve"> there were proliferations of many Ushabtis!</w:t>
      </w:r>
      <w:r>
        <w:t xml:space="preserve"> Early versions </w:t>
      </w:r>
      <w:r w:rsidR="00557A22">
        <w:t xml:space="preserve">of Ushabtis </w:t>
      </w:r>
      <w:r>
        <w:t>were modelled to represent the task that the</w:t>
      </w:r>
      <w:r w:rsidR="00380FE0">
        <w:t xml:space="preserve"> servant</w:t>
      </w:r>
      <w:r>
        <w:t xml:space="preserve"> would perform and </w:t>
      </w:r>
      <w:r w:rsidR="00874DFC">
        <w:t xml:space="preserve">the Ushabtis </w:t>
      </w:r>
      <w:r w:rsidR="00380FE0">
        <w:t>were portrayed with</w:t>
      </w:r>
      <w:r>
        <w:t xml:space="preserve"> </w:t>
      </w:r>
      <w:r w:rsidR="00874DFC">
        <w:t xml:space="preserve">the </w:t>
      </w:r>
      <w:r>
        <w:t xml:space="preserve">tools with which to complete their </w:t>
      </w:r>
      <w:r w:rsidR="00874DFC">
        <w:t xml:space="preserve">specific </w:t>
      </w:r>
      <w:r>
        <w:t>tasks.</w:t>
      </w:r>
      <w:r w:rsidR="009C435A" w:rsidRPr="009C435A">
        <w:t xml:space="preserve"> </w:t>
      </w:r>
      <w:r w:rsidR="009C435A">
        <w:t xml:space="preserve">By the </w:t>
      </w:r>
      <w:r w:rsidR="009C435A" w:rsidRPr="009C435A">
        <w:t>Ptolemaic Period</w:t>
      </w:r>
      <w:r w:rsidR="00874DFC">
        <w:t xml:space="preserve"> </w:t>
      </w:r>
      <w:r w:rsidR="00BC2532">
        <w:t xml:space="preserve">Ushabtis were </w:t>
      </w:r>
      <w:r w:rsidR="00874DFC">
        <w:t>just a token gesture</w:t>
      </w:r>
      <w:r w:rsidR="00432EAE">
        <w:t>,</w:t>
      </w:r>
      <w:r w:rsidR="00874DFC">
        <w:t xml:space="preserve"> and therefore </w:t>
      </w:r>
      <w:r w:rsidR="00432EAE">
        <w:t xml:space="preserve">they were </w:t>
      </w:r>
      <w:r w:rsidR="00BC2532">
        <w:t xml:space="preserve">almost exclusively mummiform as in this </w:t>
      </w:r>
      <w:r w:rsidR="00874DFC">
        <w:t xml:space="preserve">current </w:t>
      </w:r>
      <w:r w:rsidR="00BC2532">
        <w:t>example</w:t>
      </w:r>
      <w:r w:rsidR="00874DFC">
        <w:t>, without a specific purpose or job to perform--just a show to the underworld as to the riches of the deceased</w:t>
      </w:r>
      <w:r w:rsidR="00432EAE">
        <w:t xml:space="preserve"> and his tokens of preventing him from any manual labor</w:t>
      </w:r>
      <w:r w:rsidR="00BC2532">
        <w:t>.</w:t>
      </w:r>
    </w:p>
    <w:p w14:paraId="4976D5F0" w14:textId="41E4F3DC" w:rsidR="005C2DD9" w:rsidRPr="004043CB" w:rsidRDefault="00BC2532" w:rsidP="00432EAE">
      <w:pPr>
        <w:ind w:firstLine="720"/>
        <w:rPr>
          <w:b/>
        </w:rPr>
      </w:pPr>
      <w:r>
        <w:t>Furthermore,</w:t>
      </w:r>
      <w:r w:rsidR="00874DFC">
        <w:t xml:space="preserve"> by the Ptolemaic Period </w:t>
      </w:r>
      <w:r w:rsidR="00432EAE">
        <w:t xml:space="preserve">(305-44 BCE) </w:t>
      </w:r>
      <w:r w:rsidR="009C435A">
        <w:t>there was a wide variatio</w:t>
      </w:r>
      <w:r w:rsidR="00874DFC">
        <w:t>n in the quality of Ushabtis:</w:t>
      </w:r>
      <w:r w:rsidR="009C435A">
        <w:t xml:space="preserve"> very crude hieroglyphic inscriptions were often faked as on the base of this Ushabti, since the complex </w:t>
      </w:r>
      <w:r>
        <w:t xml:space="preserve">ritual and </w:t>
      </w:r>
      <w:r w:rsidR="009C435A">
        <w:t xml:space="preserve">language </w:t>
      </w:r>
      <w:r>
        <w:t xml:space="preserve">of </w:t>
      </w:r>
      <w:r w:rsidR="009C435A">
        <w:t xml:space="preserve">the cult of </w:t>
      </w:r>
      <w:r w:rsidR="009C435A" w:rsidRPr="009C435A">
        <w:t>Osiris</w:t>
      </w:r>
      <w:r w:rsidR="009C435A">
        <w:t xml:space="preserve"> had begun to lose popularity. For instance, o</w:t>
      </w:r>
      <w:r w:rsidR="00E3358F">
        <w:t xml:space="preserve">n </w:t>
      </w:r>
      <w:r w:rsidR="009C435A">
        <w:t>feet of this</w:t>
      </w:r>
      <w:r w:rsidR="00E3358F">
        <w:t xml:space="preserve"> </w:t>
      </w:r>
      <w:r>
        <w:t>U</w:t>
      </w:r>
      <w:r w:rsidR="00E3358F">
        <w:t xml:space="preserve">shabti </w:t>
      </w:r>
      <w:r w:rsidR="00380FE0">
        <w:t>a</w:t>
      </w:r>
      <w:r w:rsidR="00E3358F">
        <w:t xml:space="preserve"> magical formula is almost indecipherable but a few</w:t>
      </w:r>
      <w:r w:rsidR="009C435A">
        <w:t xml:space="preserve"> garbled</w:t>
      </w:r>
      <w:r w:rsidR="00380FE0">
        <w:t xml:space="preserve"> initial</w:t>
      </w:r>
      <w:r w:rsidR="00E3358F">
        <w:t xml:space="preserve"> hieroglyphs </w:t>
      </w:r>
      <w:r w:rsidR="00380FE0">
        <w:t>suggest</w:t>
      </w:r>
      <w:r w:rsidR="00E3358F">
        <w:t xml:space="preserve"> </w:t>
      </w:r>
      <w:r w:rsidR="00874DFC">
        <w:t xml:space="preserve">that the maker alluded to </w:t>
      </w:r>
      <w:r w:rsidR="00E3358F">
        <w:t xml:space="preserve">the </w:t>
      </w:r>
      <w:r w:rsidR="00874DFC">
        <w:t>opening</w:t>
      </w:r>
      <w:r w:rsidR="00E3358F">
        <w:t xml:space="preserve"> </w:t>
      </w:r>
      <w:r>
        <w:t xml:space="preserve">phrases </w:t>
      </w:r>
      <w:r w:rsidR="00874DFC">
        <w:t>of</w:t>
      </w:r>
      <w:r w:rsidR="00380FE0">
        <w:t xml:space="preserve"> Chapter 6 of the </w:t>
      </w:r>
      <w:r w:rsidR="00380FE0" w:rsidRPr="00380FE0">
        <w:rPr>
          <w:i/>
        </w:rPr>
        <w:t>Book of the Dead</w:t>
      </w:r>
      <w:r w:rsidR="00E3358F">
        <w:t xml:space="preserve">: </w:t>
      </w:r>
      <w:r w:rsidR="00432EAE">
        <w:t>“</w:t>
      </w:r>
      <w:r w:rsidR="00E3358F">
        <w:t xml:space="preserve">Greetings </w:t>
      </w:r>
      <w:r w:rsidR="00432EAE">
        <w:t>Us</w:t>
      </w:r>
      <w:r w:rsidR="00E3358F">
        <w:t>habti</w:t>
      </w:r>
      <w:r w:rsidR="00432EAE">
        <w:t>”</w:t>
      </w:r>
      <w:r w:rsidR="00E3358F">
        <w:t>.</w:t>
      </w:r>
      <w:r w:rsidR="00874DFC">
        <w:t xml:space="preserve"> And this is where his expertise in hieroglyphs stopped. He was essentially illiterate! The rest of the </w:t>
      </w:r>
      <w:r w:rsidR="00432EAE" w:rsidRPr="00432EAE">
        <w:rPr>
          <w:i/>
        </w:rPr>
        <w:t>B</w:t>
      </w:r>
      <w:r w:rsidR="00874DFC" w:rsidRPr="00432EAE">
        <w:rPr>
          <w:i/>
        </w:rPr>
        <w:t xml:space="preserve">ook of the Dead </w:t>
      </w:r>
      <w:r w:rsidR="00874DFC">
        <w:t>went on to say”</w:t>
      </w:r>
      <w:r w:rsidR="00E3358F">
        <w:t xml:space="preserve"> If Osiris [</w:t>
      </w:r>
      <w:r w:rsidR="00874DFC">
        <w:t xml:space="preserve">insert </w:t>
      </w:r>
      <w:r w:rsidR="00E3358F">
        <w:t>the deceased</w:t>
      </w:r>
      <w:r w:rsidR="00874DFC">
        <w:t xml:space="preserve"> name</w:t>
      </w:r>
      <w:r w:rsidR="00E3358F">
        <w:t xml:space="preserve">] be decreed to do any work in Khert-Neter [hereafter], let any </w:t>
      </w:r>
      <w:r w:rsidR="00380FE0">
        <w:t>impediment</w:t>
      </w:r>
      <w:r w:rsidR="00E3358F">
        <w:t xml:space="preserve"> be removed</w:t>
      </w:r>
      <w:r w:rsidR="00380FE0">
        <w:t>. Here I am [to do the work for him].</w:t>
      </w:r>
      <w:r w:rsidR="009C435A">
        <w:t xml:space="preserve"> </w:t>
      </w:r>
      <w:r w:rsidR="00874DFC">
        <w:t>Rolled up like a mummy it is hard to imagine how this Ushabti could go to work!</w:t>
      </w:r>
    </w:p>
    <w:p w14:paraId="4457399B" w14:textId="77777777" w:rsidR="00432EAE" w:rsidRDefault="00432EAE" w:rsidP="00D27066">
      <w:pPr>
        <w:rPr>
          <w:b/>
        </w:rPr>
      </w:pPr>
    </w:p>
    <w:p w14:paraId="4033A2E6" w14:textId="77777777" w:rsidR="00532B83" w:rsidRDefault="00532B83" w:rsidP="00532B83">
      <w:pPr>
        <w:rPr>
          <w:b/>
        </w:rPr>
      </w:pPr>
      <w:r w:rsidRPr="00050BD4">
        <w:rPr>
          <w:b/>
        </w:rPr>
        <w:t>References:</w:t>
      </w:r>
    </w:p>
    <w:p w14:paraId="17FD2CB5" w14:textId="77777777" w:rsidR="00532B83" w:rsidRDefault="00532B83" w:rsidP="00532B83"/>
    <w:p w14:paraId="66A8E123" w14:textId="77777777" w:rsidR="00532B83" w:rsidRPr="00050BD4" w:rsidRDefault="00532B83" w:rsidP="00532B83">
      <w:pPr>
        <w:rPr>
          <w:b/>
        </w:rPr>
      </w:pPr>
      <w:r>
        <w:t xml:space="preserve">Cavillier. </w:t>
      </w:r>
      <w:commentRangeStart w:id="1"/>
      <w:commentRangeStart w:id="2"/>
      <w:r>
        <w:t>Giacomo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2016. </w:t>
      </w:r>
      <w:r w:rsidRPr="005C2DD9">
        <w:rPr>
          <w:i/>
        </w:rPr>
        <w:t xml:space="preserve">Catalogo degli </w:t>
      </w:r>
      <w:r w:rsidRPr="005C2DD9">
        <w:rPr>
          <w:rStyle w:val="searchword"/>
          <w:i/>
        </w:rPr>
        <w:t>ushabti</w:t>
      </w:r>
      <w:r w:rsidRPr="005C2DD9">
        <w:rPr>
          <w:i/>
        </w:rPr>
        <w:t xml:space="preserve"> del Museo egizio di Firenze. volume 1: il periodo intermedio - nuovo regno (prima parte</w:t>
      </w:r>
      <w:r>
        <w:t xml:space="preserve">). </w:t>
      </w:r>
      <w:r>
        <w:rPr>
          <w:rStyle w:val="exldetailsdisplayval"/>
        </w:rPr>
        <w:t>Oxford: BAR Publishing.</w:t>
      </w:r>
    </w:p>
    <w:p w14:paraId="77D1DD32" w14:textId="77777777" w:rsidR="00532B83" w:rsidRDefault="00532B83" w:rsidP="00532B83"/>
    <w:p w14:paraId="3D91B075" w14:textId="77777777" w:rsidR="00D27066" w:rsidRDefault="00D27066"/>
    <w:sectPr w:rsidR="00D2706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urcott" w:date="2017-02-05T14:50:00Z" w:initials="m">
    <w:p w14:paraId="491FAD11" w14:textId="77777777" w:rsidR="00532B83" w:rsidRDefault="00532B83" w:rsidP="00532B83">
      <w:pPr>
        <w:pStyle w:val="CommentText"/>
      </w:pPr>
      <w:r>
        <w:rPr>
          <w:rStyle w:val="CommentReference"/>
        </w:rPr>
        <w:annotationRef/>
      </w:r>
    </w:p>
  </w:comment>
  <w:comment w:id="2" w:author="murcott" w:date="2017-02-06T16:38:00Z" w:initials="m">
    <w:p w14:paraId="5F3F4036" w14:textId="77777777" w:rsidR="00532B83" w:rsidRDefault="00532B83" w:rsidP="00532B8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FAD11" w15:done="0"/>
  <w15:commentEx w15:paraId="5F3F4036" w15:paraIdParent="491FAD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rcott">
    <w15:presenceInfo w15:providerId="None" w15:userId="murc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66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80FE0"/>
    <w:rsid w:val="00392FB8"/>
    <w:rsid w:val="003944BF"/>
    <w:rsid w:val="00395E08"/>
    <w:rsid w:val="00396EF4"/>
    <w:rsid w:val="00397236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58FA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2EA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2B83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57A2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40A9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DD9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ED2"/>
    <w:rsid w:val="0065270C"/>
    <w:rsid w:val="00652ADA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4DFC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435A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041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2532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4EE0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27066"/>
    <w:rsid w:val="00D30A65"/>
    <w:rsid w:val="00D3264B"/>
    <w:rsid w:val="00D35A6C"/>
    <w:rsid w:val="00D37448"/>
    <w:rsid w:val="00D4300F"/>
    <w:rsid w:val="00D43FCE"/>
    <w:rsid w:val="00D446A6"/>
    <w:rsid w:val="00D4486D"/>
    <w:rsid w:val="00D45666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358F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0F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B65"/>
  <w15:chartTrackingRefBased/>
  <w15:docId w15:val="{058E0450-86CE-47A8-BBBA-F9B29E9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666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D270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45666"/>
    <w:rPr>
      <w:rFonts w:eastAsia="Times New Roman" w:cs="Times New Roman"/>
      <w:b/>
      <w:bCs/>
      <w:color w:val="auto"/>
      <w:kern w:val="36"/>
      <w:sz w:val="48"/>
      <w:szCs w:val="48"/>
    </w:rPr>
  </w:style>
  <w:style w:type="character" w:customStyle="1" w:styleId="exlavailabilitycallnumber">
    <w:name w:val="exlavailabilitycallnumber"/>
    <w:basedOn w:val="DefaultParagraphFont"/>
    <w:rsid w:val="00D45666"/>
  </w:style>
  <w:style w:type="character" w:customStyle="1" w:styleId="searchword">
    <w:name w:val="searchword"/>
    <w:basedOn w:val="DefaultParagraphFont"/>
    <w:rsid w:val="005C2DD9"/>
  </w:style>
  <w:style w:type="character" w:customStyle="1" w:styleId="exldetailsdisplayval">
    <w:name w:val="exldetailsdisplayval"/>
    <w:basedOn w:val="DefaultParagraphFont"/>
    <w:rsid w:val="005C2DD9"/>
  </w:style>
  <w:style w:type="character" w:styleId="Hyperlink">
    <w:name w:val="Hyperlink"/>
    <w:basedOn w:val="DefaultParagraphFont"/>
    <w:uiPriority w:val="99"/>
    <w:semiHidden/>
    <w:unhideWhenUsed/>
    <w:rsid w:val="005C2DD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4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3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 Murcott</cp:lastModifiedBy>
  <cp:revision>2</cp:revision>
  <cp:lastPrinted>2017-02-06T23:57:00Z</cp:lastPrinted>
  <dcterms:created xsi:type="dcterms:W3CDTF">2017-07-08T14:51:00Z</dcterms:created>
  <dcterms:modified xsi:type="dcterms:W3CDTF">2017-07-08T14:51:00Z</dcterms:modified>
</cp:coreProperties>
</file>