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DIS-EUR-Vinca figurine-5700-4500 B.C.E.-terracotta-male</w:t>
      </w:r>
    </w:p>
    <w:p>
      <w:pPr>
        <w:pStyle w:val="Normal"/>
        <w:rPr/>
      </w:pPr>
      <w:r>
        <w:rPr/>
        <w:t>Vinca figurine,</w:t>
      </w:r>
      <w:r>
        <w:rPr>
          <w:szCs w:val="20"/>
        </w:rPr>
        <w:t xml:space="preserve"> Central Europe-</w:t>
      </w:r>
      <w:r>
        <w:rPr/>
        <w:t>5700-4500 B.C.E. Terracotta in fine condition.</w:t>
      </w:r>
    </w:p>
    <w:p>
      <w:pPr>
        <w:pStyle w:val="Normal"/>
        <w:spacing w:before="34" w:after="34"/>
        <w:rPr/>
      </w:pPr>
      <w:r>
        <w:rPr/>
        <w:drawing>
          <wp:inline distT="0" distB="0" distL="0" distR="0">
            <wp:extent cx="2244090" cy="3263900"/>
            <wp:effectExtent l="0" t="0" r="0" b="0"/>
            <wp:docPr id="1" name="scl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92960" cy="3234055"/>
            <wp:effectExtent l="0" t="0" r="0" b="0"/>
            <wp:docPr id="2" name="scl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63115" cy="1331595"/>
            <wp:effectExtent l="0" t="0" r="0" b="0"/>
            <wp:docPr id="3" name="scl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6" r="-10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pacing w:before="34" w:after="34"/>
        <w:rPr/>
      </w:pPr>
      <w:r>
        <w:rPr/>
      </w:r>
    </w:p>
    <w:p>
      <w:pPr>
        <w:pStyle w:val="Normal"/>
        <w:spacing w:before="34" w:after="34"/>
        <w:rPr/>
      </w:pPr>
      <w:r>
        <w:rPr/>
        <w:drawing>
          <wp:inline distT="0" distB="0" distL="0" distR="0">
            <wp:extent cx="2279015" cy="3315335"/>
            <wp:effectExtent l="0" t="0" r="0" b="0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0280" cy="3469640"/>
            <wp:effectExtent l="0" t="0" r="0" b="0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14850" cy="2914650"/>
            <wp:effectExtent l="0" t="0" r="0" b="0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16" r="-10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spacing w:lineRule="atLeast" w:line="137"/>
        <w:ind w:start="34" w:hanging="0"/>
        <w:rPr/>
      </w:pPr>
      <w:hyperlink r:id="rId8" w:tgtFrame="_blank">
        <w:r>
          <w:rPr>
            <w:rStyle w:val="InternetLink"/>
          </w:rPr>
          <w:t>Ancient Neolithic Vinca Culture Idol Goddess ~ old collection!</w:t>
        </w:r>
      </w:hyperlink>
      <w:r>
        <w:rPr/>
        <w:t xml:space="preserve"> </w:t>
      </w:r>
    </w:p>
    <w:tbl>
      <w:tblPr>
        <w:tblW w:w="52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3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$330.00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281906133218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$782.50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$32.99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6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6"/>
        <w:rPr/>
      </w:pPr>
      <w:r>
        <w:rPr>
          <w:rStyle w:val="Ordertotalcostngbinding"/>
        </w:rPr>
        <w:t>$815.49</w:t>
      </w:r>
      <w:r>
        <w:rPr/>
        <w:t xml:space="preserve"> </w:t>
      </w:r>
    </w:p>
    <w:p>
      <w:pPr>
        <w:pStyle w:val="Normal"/>
        <w:spacing w:before="69" w:after="206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Monday, Jan 18,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Monday, Jan 18, 2016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yperlink" Target="http://www.ebay.com/itm/281906133218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2016-01-18T12:03:00Z</dcterms:created>
  <dc:creator>owner</dc:creator>
  <dc:description/>
  <dc:language>en-US</dc:language>
  <cp:lastModifiedBy>owner</cp:lastModifiedBy>
  <dcterms:modified xsi:type="dcterms:W3CDTF">2016-01-18T15:34:00Z</dcterms:modified>
  <cp:revision>1</cp:revision>
  <dc:subject/>
  <dc:title>DIS-EUR-Vinca figurine-5700-4500 B</dc:title>
</cp:coreProperties>
</file>