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Pr="004B1CB8" w:rsidRDefault="00BA4F4F" w:rsidP="004B1CB8">
      <w:bookmarkStart w:id="0" w:name="_GoBack"/>
      <w:r w:rsidRPr="004B1CB8">
        <w:t>A</w:t>
      </w:r>
      <w:r w:rsidR="00066C3C" w:rsidRPr="004B1CB8">
        <w:t>339</w:t>
      </w:r>
      <w:r w:rsidRPr="004B1CB8">
        <w:t>-</w:t>
      </w:r>
      <w:r w:rsidR="004B1CB8" w:rsidRPr="004B1CB8">
        <w:t>Asia-Cambodia-Bodhisattva, pre-Angkor Period, Phnom da style-Sandstone</w:t>
      </w:r>
      <w:r w:rsidR="000873D7" w:rsidRPr="004B1CB8">
        <w:t>-</w:t>
      </w:r>
      <w:r w:rsidR="00EB6249">
        <w:t>7</w:t>
      </w:r>
      <w:r w:rsidR="000873D7" w:rsidRPr="004B1CB8">
        <w:t>th century CE</w:t>
      </w:r>
    </w:p>
    <w:bookmarkEnd w:id="0"/>
    <w:p w:rsidR="00066C3C" w:rsidRDefault="00066C3C">
      <w:pPr>
        <w:rPr>
          <w:noProof/>
        </w:rPr>
      </w:pPr>
      <w:r>
        <w:rPr>
          <w:noProof/>
        </w:rPr>
        <w:drawing>
          <wp:inline distT="0" distB="0" distL="0" distR="0" wp14:anchorId="510AF588" wp14:editId="3D9F9AF5">
            <wp:extent cx="2128672" cy="3135666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5456" cy="31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8F2EA" wp14:editId="5343E659">
            <wp:extent cx="2046849" cy="3126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0642" cy="31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78DBE" wp14:editId="526A158D">
            <wp:extent cx="1855614" cy="312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2863" cy="31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B8" w:rsidRPr="004B1CB8" w:rsidRDefault="004B1CB8" w:rsidP="004B1CB8">
      <w:r>
        <w:t xml:space="preserve">Figs. 1-3. </w:t>
      </w:r>
      <w:r w:rsidRPr="004B1CB8">
        <w:t>Cambodia-Bodhisattva, pre-Angkor Period, Phnom da style-Sandstone-</w:t>
      </w:r>
      <w:r w:rsidR="00EB6249">
        <w:t>7</w:t>
      </w:r>
      <w:r w:rsidRPr="004B1CB8">
        <w:t>th century CE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Case no.:</w:t>
      </w:r>
      <w:r w:rsidR="007C1EC2">
        <w:rPr>
          <w:rStyle w:val="Strong"/>
        </w:rPr>
        <w:t xml:space="preserve"> 3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Accession Number:</w:t>
      </w:r>
      <w:r w:rsidR="00EB6249">
        <w:rPr>
          <w:rStyle w:val="Strong"/>
        </w:rPr>
        <w:t xml:space="preserve"> A339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Formal Label:</w:t>
      </w:r>
      <w:r w:rsidR="00EB6249">
        <w:rPr>
          <w:rStyle w:val="Strong"/>
        </w:rPr>
        <w:t xml:space="preserve"> </w:t>
      </w:r>
      <w:r w:rsidR="00EB6249" w:rsidRPr="004B1CB8">
        <w:t>Cambodia-Bodhisattva, pre-Angkor Period, Phnom da style-Sandstone-</w:t>
      </w:r>
      <w:r w:rsidR="00EB6249">
        <w:t>7</w:t>
      </w:r>
      <w:r w:rsidR="00EB6249" w:rsidRPr="004B1CB8">
        <w:t>th century CE</w:t>
      </w:r>
    </w:p>
    <w:p w:rsidR="004B1CB8" w:rsidRDefault="004B1CB8" w:rsidP="004B1CB8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6C180F" w:rsidRPr="006C180F" w:rsidRDefault="002207CD" w:rsidP="006C180F">
      <w:r w:rsidRPr="006C180F">
        <w:tab/>
      </w:r>
      <w:r w:rsidR="006C180F" w:rsidRPr="006C180F">
        <w:t xml:space="preserve">The oldest known Khmer stone sculptures date to the early 7th century, </w:t>
      </w:r>
      <w:r w:rsidR="00EB6249" w:rsidRPr="006C180F">
        <w:t xml:space="preserve">which is 100 years later than the traditional dating by </w:t>
      </w:r>
      <w:proofErr w:type="spellStart"/>
      <w:r w:rsidR="00EB6249" w:rsidRPr="006C180F">
        <w:t>Coédes</w:t>
      </w:r>
      <w:proofErr w:type="spellEnd"/>
      <w:r w:rsidR="007C1EC2" w:rsidRPr="006C180F">
        <w:t xml:space="preserve"> (1953; </w:t>
      </w:r>
      <w:r w:rsidR="00EB6249" w:rsidRPr="006C180F">
        <w:t>see Dowling 1999).</w:t>
      </w:r>
      <w:r w:rsidRPr="006C180F">
        <w:t xml:space="preserve"> Phnom Da sculptures had an elegant form and refined detail similar to Indian Gupta art with a delicate anatomical balance between abstraction and linear details as in this bust of a Bodhisattva.</w:t>
      </w:r>
      <w:r w:rsidR="006C180F" w:rsidRPr="006C180F">
        <w:t xml:space="preserve"> Phnom Da near Angkor </w:t>
      </w:r>
      <w:proofErr w:type="spellStart"/>
      <w:r w:rsidR="006C180F" w:rsidRPr="006C180F">
        <w:t>Borei</w:t>
      </w:r>
      <w:proofErr w:type="spellEnd"/>
      <w:r w:rsidR="006C180F" w:rsidRPr="006C180F">
        <w:t xml:space="preserve"> in the Mekong Delta, was the capital of the </w:t>
      </w:r>
      <w:proofErr w:type="spellStart"/>
      <w:r w:rsidR="006C180F" w:rsidRPr="006C180F">
        <w:t>Funan</w:t>
      </w:r>
      <w:proofErr w:type="spellEnd"/>
      <w:r w:rsidR="006C180F" w:rsidRPr="006C180F">
        <w:t xml:space="preserve"> Civilization, which was dominant in the area of present-day Cambodia and southern Vietnam from the 2nd to the middle of the 7th centuries CE.</w:t>
      </w:r>
      <w:r w:rsidRPr="006C180F">
        <w:tab/>
      </w:r>
    </w:p>
    <w:p w:rsidR="004B1CB8" w:rsidRPr="00EB5DE2" w:rsidRDefault="004B1CB8" w:rsidP="004B1CB8">
      <w:pPr>
        <w:rPr>
          <w:b/>
          <w:bCs/>
        </w:rPr>
      </w:pPr>
      <w:r w:rsidRPr="00EB5DE2">
        <w:rPr>
          <w:b/>
          <w:bCs/>
        </w:rPr>
        <w:t>LC Classification:</w:t>
      </w:r>
      <w:r w:rsidR="007C1EC2" w:rsidRPr="007C1EC2">
        <w:rPr>
          <w:color w:val="000000" w:themeColor="text1"/>
        </w:rPr>
        <w:t xml:space="preserve"> </w:t>
      </w:r>
      <w:r w:rsidR="007C1EC2" w:rsidRPr="007C1EC2">
        <w:rPr>
          <w:rFonts w:hint="eastAsia"/>
          <w:color w:val="000000" w:themeColor="text1"/>
        </w:rPr>
        <w:t>N7315</w:t>
      </w:r>
    </w:p>
    <w:p w:rsidR="004B1CB8" w:rsidRDefault="004B1CB8" w:rsidP="004B1CB8">
      <w:r>
        <w:rPr>
          <w:rStyle w:val="Strong"/>
        </w:rPr>
        <w:t>Date or Time Horizon:</w:t>
      </w:r>
      <w:r>
        <w:t xml:space="preserve"> </w:t>
      </w:r>
      <w:r w:rsidR="00927F3F">
        <w:t>7</w:t>
      </w:r>
      <w:r w:rsidR="00927F3F" w:rsidRPr="004B1CB8">
        <w:t>th century CE</w:t>
      </w:r>
    </w:p>
    <w:p w:rsidR="004B1CB8" w:rsidRDefault="004B1CB8" w:rsidP="004B1CB8">
      <w:r>
        <w:rPr>
          <w:rStyle w:val="Strong"/>
        </w:rPr>
        <w:t>Geographical Area:</w:t>
      </w:r>
      <w:r>
        <w:t xml:space="preserve"> </w:t>
      </w:r>
      <w:r w:rsidR="00927F3F">
        <w:t>Phnom Da</w:t>
      </w:r>
      <w:r w:rsidR="00927F3F">
        <w:t>, Cambodia</w:t>
      </w:r>
    </w:p>
    <w:p w:rsidR="004B1CB8" w:rsidRDefault="004B1CB8" w:rsidP="004B1CB8">
      <w:pPr>
        <w:rPr>
          <w:b/>
        </w:rPr>
      </w:pPr>
      <w:r w:rsidRPr="0011252F">
        <w:rPr>
          <w:b/>
        </w:rPr>
        <w:t>Map, GPS coordinates:</w:t>
      </w:r>
      <w:r w:rsidR="00927F3F">
        <w:rPr>
          <w:b/>
        </w:rPr>
        <w:t xml:space="preserve"> </w:t>
      </w:r>
      <w:r w:rsidR="00927F3F" w:rsidRPr="00927F3F">
        <w:t>10.96360 104.98719;</w:t>
      </w:r>
      <w:r w:rsidR="00927F3F">
        <w:rPr>
          <w:b/>
        </w:rPr>
        <w:t xml:space="preserve"> </w:t>
      </w:r>
      <w:r w:rsidR="00927F3F">
        <w:t>40° 26' 46" N 79° 58' 56" W</w:t>
      </w:r>
      <w:r w:rsidR="00927F3F">
        <w:t>.</w:t>
      </w:r>
    </w:p>
    <w:p w:rsidR="00981FFA" w:rsidRDefault="00981FFA" w:rsidP="004B1C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833776" wp14:editId="4EE357BD">
            <wp:extent cx="3897861" cy="4373053"/>
            <wp:effectExtent l="57150" t="57150" r="45720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364" cy="437698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extrusionH="25400" contourW="12700">
                      <a:bevelT w="6350"/>
                      <a:bevelB w="6350" h="95250" prst="slope"/>
                      <a:contourClr>
                        <a:schemeClr val="tx1"/>
                      </a:contourClr>
                    </a:sp3d>
                  </pic:spPr>
                </pic:pic>
              </a:graphicData>
            </a:graphic>
          </wp:inline>
        </w:drawing>
      </w:r>
    </w:p>
    <w:p w:rsidR="00981FFA" w:rsidRPr="00EB6249" w:rsidRDefault="00927F3F" w:rsidP="004B1CB8">
      <w:r>
        <w:t xml:space="preserve">Fig. 4. </w:t>
      </w:r>
      <w:r w:rsidR="00981FFA" w:rsidRPr="00EB6249">
        <w:t xml:space="preserve">Map of </w:t>
      </w:r>
      <w:r w:rsidR="00EB6249" w:rsidRPr="00EB6249">
        <w:t>7</w:t>
      </w:r>
      <w:r w:rsidR="00981FFA" w:rsidRPr="00EB6249">
        <w:rPr>
          <w:vertAlign w:val="superscript"/>
        </w:rPr>
        <w:t>th</w:t>
      </w:r>
      <w:r w:rsidR="00981FFA" w:rsidRPr="00EB6249">
        <w:t xml:space="preserve"> century CE Cambodia after Dowling</w:t>
      </w:r>
      <w:r w:rsidR="00EB6249" w:rsidRPr="00EB6249">
        <w:t xml:space="preserve"> (1999</w:t>
      </w:r>
      <w:r w:rsidR="00981FFA" w:rsidRPr="00EB6249">
        <w:t xml:space="preserve"> Fig. 1</w:t>
      </w:r>
      <w:r w:rsidR="00EB6249" w:rsidRPr="00EB6249">
        <w:t>)</w:t>
      </w:r>
      <w:r w:rsidR="00981FFA" w:rsidRPr="00EB6249">
        <w:t>.</w:t>
      </w:r>
    </w:p>
    <w:p w:rsidR="004B1CB8" w:rsidRDefault="004B1CB8" w:rsidP="004B1CB8">
      <w:r>
        <w:rPr>
          <w:rStyle w:val="Strong"/>
        </w:rPr>
        <w:t>Cultural Affiliation:</w:t>
      </w:r>
      <w:r>
        <w:t xml:space="preserve"> </w:t>
      </w:r>
      <w:r w:rsidR="00B65720">
        <w:t>Phnom Da, 7</w:t>
      </w:r>
      <w:r w:rsidR="00B65720" w:rsidRPr="00B65720">
        <w:rPr>
          <w:vertAlign w:val="superscript"/>
        </w:rPr>
        <w:t>th</w:t>
      </w:r>
      <w:r w:rsidR="00B65720">
        <w:t xml:space="preserve"> century CE</w:t>
      </w:r>
    </w:p>
    <w:p w:rsidR="00B65720" w:rsidRDefault="00B65720" w:rsidP="004B1CB8">
      <w:r>
        <w:rPr>
          <w:rStyle w:val="Strong"/>
        </w:rPr>
        <w:t>Medium</w:t>
      </w:r>
      <w:r w:rsidR="004B1CB8">
        <w:rPr>
          <w:rStyle w:val="Strong"/>
        </w:rPr>
        <w:t>:</w:t>
      </w:r>
      <w:r w:rsidR="004B1CB8">
        <w:t xml:space="preserve"> </w:t>
      </w:r>
      <w:r>
        <w:t>sandstone</w:t>
      </w:r>
    </w:p>
    <w:p w:rsidR="004B1CB8" w:rsidRDefault="004B1CB8" w:rsidP="004B1CB8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B65720">
        <w:t>188.56 mm; 7.42 in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 xml:space="preserve">Weight:  </w:t>
      </w:r>
      <w:r w:rsidR="00B65720" w:rsidRPr="007C1EC2">
        <w:rPr>
          <w:rStyle w:val="Strong"/>
          <w:b w:val="0"/>
        </w:rPr>
        <w:t xml:space="preserve">1822 gm; 4 </w:t>
      </w:r>
      <w:proofErr w:type="spellStart"/>
      <w:r w:rsidR="00B65720" w:rsidRPr="007C1EC2">
        <w:rPr>
          <w:rStyle w:val="Strong"/>
          <w:b w:val="0"/>
        </w:rPr>
        <w:t>lb</w:t>
      </w:r>
      <w:proofErr w:type="spellEnd"/>
      <w:r w:rsidR="00B65720" w:rsidRPr="007C1EC2">
        <w:rPr>
          <w:rStyle w:val="Strong"/>
          <w:b w:val="0"/>
        </w:rPr>
        <w:t xml:space="preserve"> 1/4 oz.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Condition:</w:t>
      </w:r>
      <w:r w:rsidR="00B65720">
        <w:rPr>
          <w:rStyle w:val="Strong"/>
        </w:rPr>
        <w:t xml:space="preserve"> </w:t>
      </w:r>
      <w:r w:rsidR="00B65720" w:rsidRPr="00927F3F">
        <w:rPr>
          <w:rStyle w:val="Strong"/>
          <w:b w:val="0"/>
        </w:rPr>
        <w:t>Phn</w:t>
      </w:r>
      <w:r w:rsidR="00927F3F" w:rsidRPr="00927F3F">
        <w:rPr>
          <w:rStyle w:val="Strong"/>
          <w:b w:val="0"/>
        </w:rPr>
        <w:t>o</w:t>
      </w:r>
      <w:r w:rsidR="00B65720" w:rsidRPr="00927F3F">
        <w:rPr>
          <w:rStyle w:val="Strong"/>
          <w:b w:val="0"/>
        </w:rPr>
        <w:t xml:space="preserve">m Penh </w:t>
      </w:r>
      <w:r w:rsidR="00927F3F" w:rsidRPr="00927F3F">
        <w:rPr>
          <w:rStyle w:val="Strong"/>
          <w:b w:val="0"/>
        </w:rPr>
        <w:t>M</w:t>
      </w:r>
      <w:r w:rsidR="00B65720" w:rsidRPr="00927F3F">
        <w:rPr>
          <w:rStyle w:val="Strong"/>
          <w:b w:val="0"/>
        </w:rPr>
        <w:t>useum replica</w:t>
      </w:r>
    </w:p>
    <w:p w:rsidR="004B1CB8" w:rsidRDefault="004B1CB8" w:rsidP="004B1CB8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927F3F" w:rsidRPr="00927F3F">
        <w:rPr>
          <w:rStyle w:val="Strong"/>
          <w:b w:val="0"/>
        </w:rPr>
        <w:t>Phnom Penh Museum</w:t>
      </w:r>
    </w:p>
    <w:p w:rsidR="004B1CB8" w:rsidRDefault="004B1CB8" w:rsidP="004B1CB8">
      <w:pPr>
        <w:rPr>
          <w:b/>
          <w:bCs/>
        </w:rPr>
      </w:pPr>
      <w:r>
        <w:rPr>
          <w:b/>
          <w:bCs/>
        </w:rPr>
        <w:t>Discussion:</w:t>
      </w:r>
    </w:p>
    <w:p w:rsidR="00B65720" w:rsidRDefault="007C1EC2" w:rsidP="004B1CB8">
      <w:pPr>
        <w:rPr>
          <w:b/>
          <w:bCs/>
        </w:rPr>
      </w:pPr>
      <w:r>
        <w:rPr>
          <w:b/>
          <w:bCs/>
        </w:rPr>
        <w:t>“</w:t>
      </w:r>
      <w:r>
        <w:t>New artistic evidence supports a mid-seventh-century date on which a new chronology for early Cambodian sculpture can be established.</w:t>
      </w:r>
      <w:r>
        <w:t>”</w:t>
      </w:r>
      <w:r w:rsidR="006C180F">
        <w:rPr>
          <w:b/>
          <w:bCs/>
        </w:rPr>
        <w:t xml:space="preserve"> </w:t>
      </w:r>
      <w:r w:rsidR="00B65720">
        <w:rPr>
          <w:b/>
          <w:bCs/>
        </w:rPr>
        <w:t>“</w:t>
      </w:r>
      <w:r w:rsidR="00B65720">
        <w:t xml:space="preserve">The Phnom Da images indicate that </w:t>
      </w:r>
      <w:r w:rsidR="006C180F">
        <w:t>‘</w:t>
      </w:r>
      <w:r w:rsidR="00B65720">
        <w:t>the strategy of monumental validation</w:t>
      </w:r>
      <w:r w:rsidR="006C180F">
        <w:t xml:space="preserve">’ </w:t>
      </w:r>
      <w:r w:rsidR="00B65720">
        <w:t xml:space="preserve">first appeared in the early to mid-seventh century, after the dismemberment of </w:t>
      </w:r>
      <w:proofErr w:type="spellStart"/>
      <w:r w:rsidR="00B65720">
        <w:t>Funan</w:t>
      </w:r>
      <w:proofErr w:type="spellEnd"/>
      <w:r w:rsidR="00B65720">
        <w:t xml:space="preserve"> by </w:t>
      </w:r>
      <w:proofErr w:type="spellStart"/>
      <w:r w:rsidR="00B65720">
        <w:t>Chenla</w:t>
      </w:r>
      <w:proofErr w:type="spellEnd"/>
      <w:r w:rsidR="00B65720">
        <w:t>. Only then does the artistic evidence suggest that local rulers seriously began to adopt Indian practices and beliefs that were to characterize Southeast Asia for the next 1000 years.</w:t>
      </w:r>
      <w:r w:rsidR="00B65720">
        <w:t>”</w:t>
      </w:r>
      <w:r w:rsidR="006C180F">
        <w:rPr>
          <w:b/>
          <w:bCs/>
        </w:rPr>
        <w:t xml:space="preserve"> </w:t>
      </w:r>
      <w:r w:rsidR="00B65720">
        <w:t>“</w:t>
      </w:r>
      <w:r w:rsidR="00B65720">
        <w:t xml:space="preserve">By assigning a mid-seventh-century date to the earliest known Cambodian sculpture, the Phnom Da images do not exist in an artistic vacuum. These images are now inseparable from a widespread artistic development in seventh-century Cambodia, when permanent materials first appear in temple architecture and sculpture. The Vat </w:t>
      </w:r>
      <w:proofErr w:type="spellStart"/>
      <w:r w:rsidR="00B65720">
        <w:t>Chumpon</w:t>
      </w:r>
      <w:proofErr w:type="spellEnd"/>
      <w:r w:rsidR="00B65720">
        <w:t xml:space="preserve"> inscription from </w:t>
      </w:r>
      <w:proofErr w:type="spellStart"/>
      <w:r w:rsidR="00B65720">
        <w:t>Surin</w:t>
      </w:r>
      <w:proofErr w:type="spellEnd"/>
      <w:r w:rsidR="00B65720">
        <w:t xml:space="preserve"> (K. 377) eulogizes the installation of "an image of </w:t>
      </w:r>
      <w:proofErr w:type="spellStart"/>
      <w:r w:rsidR="00B65720">
        <w:t>Nandin</w:t>
      </w:r>
      <w:proofErr w:type="spellEnd"/>
      <w:r w:rsidR="00B65720">
        <w:t xml:space="preserve"> in stone" by </w:t>
      </w:r>
      <w:proofErr w:type="spellStart"/>
      <w:r w:rsidR="00B65720">
        <w:t>Citrasena-Mahendravarman</w:t>
      </w:r>
      <w:proofErr w:type="spellEnd"/>
      <w:r w:rsidR="00B65720">
        <w:t>, who reigned between A.D. 598 and sometime before A.D. 617 (</w:t>
      </w:r>
      <w:proofErr w:type="spellStart"/>
      <w:r w:rsidR="00B65720">
        <w:t>Coed</w:t>
      </w:r>
      <w:r>
        <w:t>è</w:t>
      </w:r>
      <w:r w:rsidR="00B65720">
        <w:t>s</w:t>
      </w:r>
      <w:proofErr w:type="spellEnd"/>
      <w:r w:rsidR="00B65720">
        <w:t xml:space="preserve"> 1953: 3-4).</w:t>
      </w:r>
      <w:r w:rsidR="00B65720">
        <w:t>” (Dowling 1999: 61).</w:t>
      </w:r>
    </w:p>
    <w:p w:rsidR="004B1CB8" w:rsidRDefault="004B1CB8" w:rsidP="004B1CB8">
      <w:pPr>
        <w:rPr>
          <w:b/>
          <w:bCs/>
        </w:rPr>
      </w:pPr>
      <w:r>
        <w:rPr>
          <w:b/>
          <w:bCs/>
        </w:rPr>
        <w:t>References:</w:t>
      </w:r>
    </w:p>
    <w:p w:rsidR="00981FFA" w:rsidRDefault="00981FFA" w:rsidP="004B1CB8">
      <w:r w:rsidRPr="00EB6249">
        <w:rPr>
          <w:bCs/>
        </w:rPr>
        <w:lastRenderedPageBreak/>
        <w:t>Dowling, Nancy.</w:t>
      </w:r>
      <w:r>
        <w:rPr>
          <w:b/>
          <w:bCs/>
        </w:rPr>
        <w:t xml:space="preserve"> </w:t>
      </w:r>
      <w:r w:rsidR="00EB6249">
        <w:t>1999. “</w:t>
      </w:r>
      <w:r>
        <w:t>A New Date for the Phnom Da Images and Its Implications for Early Cambodia</w:t>
      </w:r>
      <w:r>
        <w:t>,</w:t>
      </w:r>
      <w:r w:rsidR="00EB6249">
        <w:t>”</w:t>
      </w:r>
      <w:r>
        <w:t xml:space="preserve"> </w:t>
      </w:r>
      <w:r w:rsidRPr="00EB6249">
        <w:rPr>
          <w:i/>
        </w:rPr>
        <w:t>Asian Perspectives</w:t>
      </w:r>
      <w:r w:rsidR="00EB6249">
        <w:t>, 38(1): 51-61.</w:t>
      </w:r>
    </w:p>
    <w:p w:rsidR="007C1EC2" w:rsidRPr="00EB6249" w:rsidRDefault="007C1EC2" w:rsidP="004B1CB8">
      <w:proofErr w:type="spellStart"/>
      <w:r>
        <w:t>Coedès</w:t>
      </w:r>
      <w:proofErr w:type="spellEnd"/>
      <w:r>
        <w:t>, George.</w:t>
      </w:r>
      <w:r>
        <w:t xml:space="preserve"> 1953</w:t>
      </w:r>
      <w:r>
        <w:t>. “</w:t>
      </w:r>
      <w:r>
        <w:t xml:space="preserve">Inscriptions du </w:t>
      </w:r>
      <w:proofErr w:type="spellStart"/>
      <w:r>
        <w:t>Cambodge</w:t>
      </w:r>
      <w:proofErr w:type="spellEnd"/>
      <w:r>
        <w:t>,</w:t>
      </w:r>
      <w:r>
        <w:t>”</w:t>
      </w:r>
      <w:r>
        <w:t xml:space="preserve"> Paris: </w:t>
      </w:r>
      <w:proofErr w:type="gramStart"/>
      <w:r>
        <w:t>E. ,de</w:t>
      </w:r>
      <w:proofErr w:type="gramEnd"/>
      <w:r>
        <w:t xml:space="preserve"> </w:t>
      </w:r>
      <w:proofErr w:type="spellStart"/>
      <w:r>
        <w:t>Bocard</w:t>
      </w:r>
      <w:proofErr w:type="spellEnd"/>
      <w:r>
        <w:t xml:space="preserve">, </w:t>
      </w:r>
      <w:r>
        <w:t>Vol. 5.</w:t>
      </w:r>
    </w:p>
    <w:sectPr w:rsidR="007C1EC2" w:rsidRPr="00EB6249" w:rsidSect="00066C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F4F"/>
    <w:rsid w:val="00066C3C"/>
    <w:rsid w:val="000873D7"/>
    <w:rsid w:val="00151F1C"/>
    <w:rsid w:val="002207CD"/>
    <w:rsid w:val="004B1CB8"/>
    <w:rsid w:val="006C180F"/>
    <w:rsid w:val="007C1EC2"/>
    <w:rsid w:val="00927F3F"/>
    <w:rsid w:val="00981FFA"/>
    <w:rsid w:val="00B65720"/>
    <w:rsid w:val="00BA4F4F"/>
    <w:rsid w:val="00D36834"/>
    <w:rsid w:val="00EB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6488E4-98BC-4739-87B0-BC9329248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B1CB8"/>
    <w:rPr>
      <w:i/>
      <w:iCs/>
    </w:rPr>
  </w:style>
  <w:style w:type="character" w:styleId="Strong">
    <w:name w:val="Strong"/>
    <w:qFormat/>
    <w:rsid w:val="004B1CB8"/>
    <w:rPr>
      <w:b/>
      <w:bCs/>
    </w:rPr>
  </w:style>
  <w:style w:type="paragraph" w:customStyle="1" w:styleId="mark">
    <w:name w:val="mark"/>
    <w:basedOn w:val="Normal"/>
    <w:rsid w:val="002207CD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8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2017-09-24T09:33:00Z</dcterms:created>
  <dcterms:modified xsi:type="dcterms:W3CDTF">2017-09-24T09:33:00Z</dcterms:modified>
</cp:coreProperties>
</file>