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C17A7E">
      <w:bookmarkStart w:id="0" w:name="_GoBack"/>
      <w:r>
        <w:t>A1307--Asia-Indus-Idol Figure-terracotta-2000-1500 BCE</w:t>
      </w:r>
      <w:bookmarkEnd w:id="0"/>
    </w:p>
    <w:p w:rsidR="00173E5C" w:rsidRDefault="00173E5C" w:rsidP="008858C3">
      <w:pPr>
        <w:spacing w:after="0"/>
      </w:pPr>
      <w:r>
        <w:rPr>
          <w:noProof/>
        </w:rPr>
        <w:drawing>
          <wp:inline distT="0" distB="0" distL="0" distR="0">
            <wp:extent cx="1800225" cy="2400300"/>
            <wp:effectExtent l="0" t="0" r="9525" b="0"/>
            <wp:docPr id="1" name="Picture 1" descr="Ancient-Teracotta-Idol-Figure-Indus-Valley-2000-BC-SG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Ancient-Teracotta-Idol-Figure-Indus-Valley-2000-BC-SG43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1082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349" cy="240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225" cy="2400300"/>
            <wp:effectExtent l="0" t="0" r="9525" b="0"/>
            <wp:docPr id="2" name="Picture 2" descr="Ancient-Teracotta-Idol-Figure-Indus-Valley-2000-BC-SG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Ancient-Teracotta-Idol-Figure-Indus-Valley-2000-BC-SG43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15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0" cy="24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2605" cy="2390140"/>
            <wp:effectExtent l="0" t="0" r="0" b="0"/>
            <wp:docPr id="3" name="Picture 3" descr="Ancient-Teracotta-Idol-Figure-Indus-Valley-2000-BC-SG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Ancient-Teracotta-Idol-Figure-Indus-Valley-2000-BC-SG43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965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93" cy="23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7DA" w:rsidRPr="005E27DA">
        <w:t xml:space="preserve"> </w:t>
      </w:r>
      <w:r w:rsidR="005E27DA">
        <w:rPr>
          <w:noProof/>
        </w:rPr>
        <w:drawing>
          <wp:inline distT="0" distB="0" distL="0" distR="0">
            <wp:extent cx="4762500" cy="3571875"/>
            <wp:effectExtent l="0" t="0" r="0" b="9525"/>
            <wp:docPr id="4" name="Picture 4" descr="Ancient-Teracotta-Idol-Figure-Indus-Valley-2000-BC-SG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Ancient-Teracotta-Idol-Figure-Indus-Valley-2000-BC-SG43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5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2E5" w:rsidRPr="008858C3" w:rsidRDefault="00A072E5" w:rsidP="008858C3">
      <w:pPr>
        <w:spacing w:after="0"/>
      </w:pPr>
      <w:r w:rsidRPr="008858C3">
        <w:rPr>
          <w:b/>
        </w:rPr>
        <w:t xml:space="preserve">Accession Number: </w:t>
      </w:r>
      <w:r w:rsidRPr="008858C3">
        <w:t>A</w:t>
      </w:r>
      <w:r w:rsidR="00020C14">
        <w:t>1307</w:t>
      </w:r>
    </w:p>
    <w:p w:rsidR="00A072E5" w:rsidRPr="008858C3" w:rsidRDefault="00A072E5" w:rsidP="008858C3">
      <w:pPr>
        <w:spacing w:after="0"/>
      </w:pPr>
      <w:r w:rsidRPr="008858C3">
        <w:rPr>
          <w:b/>
        </w:rPr>
        <w:t>Case no.:</w:t>
      </w:r>
      <w:r w:rsidRPr="008858C3">
        <w:t xml:space="preserve"> 3</w:t>
      </w:r>
    </w:p>
    <w:p w:rsidR="00A072E5" w:rsidRPr="008858C3" w:rsidRDefault="00A072E5" w:rsidP="008858C3">
      <w:pPr>
        <w:spacing w:after="0"/>
      </w:pPr>
      <w:r w:rsidRPr="008858C3">
        <w:rPr>
          <w:b/>
        </w:rPr>
        <w:t>Formal Label:</w:t>
      </w:r>
      <w:r w:rsidRPr="008858C3">
        <w:t xml:space="preserve"> Indus Valley-Figurine-Abstract Avian figurine-2800 BCE-2600 BCE</w:t>
      </w:r>
    </w:p>
    <w:p w:rsidR="00A072E5" w:rsidRPr="008858C3" w:rsidRDefault="00A072E5" w:rsidP="008858C3">
      <w:pPr>
        <w:spacing w:after="0"/>
        <w:rPr>
          <w:b/>
        </w:rPr>
      </w:pPr>
      <w:r w:rsidRPr="008858C3">
        <w:rPr>
          <w:b/>
        </w:rPr>
        <w:t xml:space="preserve">Display Description: </w:t>
      </w:r>
    </w:p>
    <w:p w:rsidR="008858C3" w:rsidRDefault="00A072E5" w:rsidP="008858C3">
      <w:pPr>
        <w:spacing w:after="0"/>
      </w:pPr>
      <w:r w:rsidRPr="008858C3">
        <w:tab/>
        <w:t xml:space="preserve">This abstract </w:t>
      </w:r>
      <w:r w:rsidR="008858C3">
        <w:t>a</w:t>
      </w:r>
      <w:r w:rsidRPr="008858C3">
        <w:t xml:space="preserve">vian terracotta figurine, </w:t>
      </w:r>
      <w:r w:rsidR="008858C3">
        <w:t>has</w:t>
      </w:r>
      <w:r w:rsidRPr="008858C3">
        <w:t xml:space="preserve"> a curved beak that extends from its na</w:t>
      </w:r>
      <w:r w:rsidR="008858C3">
        <w:t xml:space="preserve">sal origin to its mouth. </w:t>
      </w:r>
      <w:r w:rsidR="00020C14">
        <w:t xml:space="preserve">Its eyes are round orbs that protrude. </w:t>
      </w:r>
      <w:r w:rsidR="008858C3">
        <w:t xml:space="preserve">It </w:t>
      </w:r>
      <w:r w:rsidRPr="008858C3">
        <w:t xml:space="preserve">has been cast with a </w:t>
      </w:r>
      <w:r w:rsidR="00020C14">
        <w:t>conical</w:t>
      </w:r>
      <w:r w:rsidRPr="008858C3">
        <w:t xml:space="preserve"> body with an everted</w:t>
      </w:r>
      <w:r w:rsidR="00020C14">
        <w:t>, molded</w:t>
      </w:r>
      <w:r w:rsidRPr="008858C3">
        <w:t xml:space="preserve"> base</w:t>
      </w:r>
      <w:r w:rsidR="008858C3">
        <w:t>. Its function</w:t>
      </w:r>
      <w:r w:rsidRPr="008858C3">
        <w:t xml:space="preserve"> can only have been ritualistic. Being made of terracotta, it has </w:t>
      </w:r>
      <w:r w:rsidR="008858C3">
        <w:t>originated</w:t>
      </w:r>
      <w:r w:rsidRPr="008858C3">
        <w:t xml:space="preserve"> with </w:t>
      </w:r>
      <w:r w:rsidR="008858C3">
        <w:t xml:space="preserve">the </w:t>
      </w:r>
      <w:r w:rsidRPr="008858C3">
        <w:t xml:space="preserve">Earth but its aspirations are </w:t>
      </w:r>
      <w:r w:rsidR="008858C3">
        <w:t>with the heavens</w:t>
      </w:r>
      <w:r w:rsidRPr="008858C3">
        <w:t xml:space="preserve">. </w:t>
      </w:r>
      <w:r w:rsidR="00020C14" w:rsidRPr="008858C3">
        <w:t xml:space="preserve">An archetypal </w:t>
      </w:r>
      <w:r w:rsidR="00020C14">
        <w:t>abstract avian</w:t>
      </w:r>
      <w:r w:rsidR="00020C14" w:rsidRPr="008858C3">
        <w:t xml:space="preserve"> in Indus civilization appears to be projected as a local female divinity. The cult of local female</w:t>
      </w:r>
      <w:r w:rsidR="00020C14">
        <w:t xml:space="preserve"> avian </w:t>
      </w:r>
      <w:r w:rsidR="00020C14" w:rsidRPr="008858C3">
        <w:t xml:space="preserve">worship, </w:t>
      </w:r>
      <w:r w:rsidR="00020C14">
        <w:t xml:space="preserve">is associated with the cult of the dead as raptors were seen a birds that </w:t>
      </w:r>
      <w:proofErr w:type="spellStart"/>
      <w:r w:rsidR="00020C14">
        <w:t>excarnated</w:t>
      </w:r>
      <w:proofErr w:type="spellEnd"/>
      <w:r w:rsidR="00020C14">
        <w:t xml:space="preserve"> the bodies of the deceased and by so doing ingested their spirits</w:t>
      </w:r>
      <w:r w:rsidR="00020C14">
        <w:t xml:space="preserve"> and their wisdom</w:t>
      </w:r>
      <w:r w:rsidR="00020C14">
        <w:t>.</w:t>
      </w:r>
      <w:r w:rsidR="00020C14">
        <w:t xml:space="preserve"> This is the exact same impulse behind head-hunting in the tribes of Papua New Guinea.</w:t>
      </w:r>
    </w:p>
    <w:p w:rsidR="00A072E5" w:rsidRPr="008858C3" w:rsidRDefault="00A072E5" w:rsidP="008858C3">
      <w:pPr>
        <w:spacing w:after="0"/>
      </w:pPr>
      <w:r w:rsidRPr="008858C3">
        <w:rPr>
          <w:b/>
        </w:rPr>
        <w:t>Cultural Affiliation:</w:t>
      </w:r>
      <w:r w:rsidRPr="008858C3">
        <w:t xml:space="preserve"> Indus </w:t>
      </w:r>
    </w:p>
    <w:p w:rsidR="00A072E5" w:rsidRPr="008858C3" w:rsidRDefault="00A072E5" w:rsidP="008858C3">
      <w:pPr>
        <w:spacing w:after="0"/>
      </w:pPr>
      <w:r w:rsidRPr="008858C3">
        <w:t>Medium: terracotta</w:t>
      </w:r>
    </w:p>
    <w:p w:rsidR="00020C14" w:rsidRDefault="00A072E5" w:rsidP="008858C3">
      <w:pPr>
        <w:spacing w:after="0"/>
      </w:pPr>
      <w:r w:rsidRPr="008858C3">
        <w:rPr>
          <w:b/>
        </w:rPr>
        <w:t>Dimensions:</w:t>
      </w:r>
      <w:r w:rsidRPr="008858C3">
        <w:t xml:space="preserve"> H </w:t>
      </w:r>
      <w:r w:rsidR="00020C14">
        <w:t>92.93</w:t>
      </w:r>
      <w:r w:rsidRPr="008858C3">
        <w:t xml:space="preserve"> </w:t>
      </w:r>
      <w:r w:rsidR="00020C14">
        <w:t>mm, 3.65 in</w:t>
      </w:r>
    </w:p>
    <w:p w:rsidR="00A072E5" w:rsidRPr="008858C3" w:rsidRDefault="00A072E5" w:rsidP="008858C3">
      <w:pPr>
        <w:spacing w:after="0"/>
      </w:pPr>
      <w:r w:rsidRPr="008858C3">
        <w:rPr>
          <w:b/>
        </w:rPr>
        <w:lastRenderedPageBreak/>
        <w:t>Weight:</w:t>
      </w:r>
      <w:r w:rsidRPr="008858C3">
        <w:t xml:space="preserve"> </w:t>
      </w:r>
      <w:r w:rsidR="00020C14">
        <w:t>169g</w:t>
      </w:r>
      <w:r w:rsidR="008858C3">
        <w:t>, 5 7/8 oz</w:t>
      </w:r>
    </w:p>
    <w:p w:rsidR="00A072E5" w:rsidRPr="008858C3" w:rsidRDefault="00A072E5" w:rsidP="008858C3">
      <w:pPr>
        <w:spacing w:after="0"/>
      </w:pPr>
      <w:r w:rsidRPr="008858C3">
        <w:rPr>
          <w:b/>
        </w:rPr>
        <w:t>Condition:</w:t>
      </w:r>
      <w:r w:rsidRPr="008858C3">
        <w:t xml:space="preserve"> original</w:t>
      </w:r>
    </w:p>
    <w:p w:rsidR="00A072E5" w:rsidRPr="008858C3" w:rsidRDefault="00A072E5" w:rsidP="008858C3">
      <w:pPr>
        <w:spacing w:after="0"/>
      </w:pPr>
      <w:r w:rsidRPr="008858C3">
        <w:rPr>
          <w:b/>
        </w:rPr>
        <w:t>Provenance:</w:t>
      </w:r>
      <w:r w:rsidRPr="008858C3">
        <w:t xml:space="preserve"> part of an old collection</w:t>
      </w:r>
    </w:p>
    <w:p w:rsidR="00A072E5" w:rsidRPr="008858C3" w:rsidRDefault="00A072E5" w:rsidP="008858C3">
      <w:pPr>
        <w:spacing w:after="0"/>
        <w:rPr>
          <w:b/>
        </w:rPr>
      </w:pPr>
      <w:r w:rsidRPr="008858C3">
        <w:rPr>
          <w:b/>
        </w:rPr>
        <w:t>Discussion:</w:t>
      </w:r>
    </w:p>
    <w:p w:rsidR="00A072E5" w:rsidRPr="008858C3" w:rsidRDefault="00A072E5" w:rsidP="008858C3">
      <w:r w:rsidRPr="008858C3">
        <w:tab/>
      </w:r>
      <w:r w:rsidR="00020C14">
        <w:t xml:space="preserve">In this respect this figurine is the inversion of other female avian figurines that were associated </w:t>
      </w:r>
      <w:proofErr w:type="gramStart"/>
      <w:r w:rsidR="00020C14">
        <w:t>with</w:t>
      </w:r>
      <w:proofErr w:type="gramEnd"/>
      <w:r w:rsidR="00020C14">
        <w:t xml:space="preserve"> life-giving properties.</w:t>
      </w:r>
    </w:p>
    <w:p w:rsidR="00A072E5" w:rsidRPr="008858C3" w:rsidRDefault="008858C3" w:rsidP="008858C3">
      <w:pPr>
        <w:rPr>
          <w:b/>
        </w:rPr>
      </w:pPr>
      <w:r w:rsidRPr="008858C3">
        <w:rPr>
          <w:b/>
        </w:rPr>
        <w:t>References:</w:t>
      </w:r>
    </w:p>
    <w:p w:rsidR="00A072E5" w:rsidRPr="008858C3" w:rsidRDefault="00A072E5" w:rsidP="008858C3">
      <w:proofErr w:type="spellStart"/>
      <w:r w:rsidRPr="008858C3">
        <w:t>Atre</w:t>
      </w:r>
      <w:proofErr w:type="spellEnd"/>
      <w:r w:rsidRPr="008858C3">
        <w:t xml:space="preserve">, </w:t>
      </w:r>
      <w:proofErr w:type="spellStart"/>
      <w:r w:rsidRPr="008858C3">
        <w:t>Shughangana</w:t>
      </w:r>
      <w:proofErr w:type="spellEnd"/>
      <w:r w:rsidRPr="008858C3">
        <w:t>. 1987. The Archetypal Mother: A Systematic Approach to Harappan Religion</w:t>
      </w:r>
      <w:r w:rsidR="008858C3" w:rsidRPr="008858C3">
        <w:t>. Pune: Ravish Publishers.</w:t>
      </w:r>
    </w:p>
    <w:p w:rsidR="00A072E5" w:rsidRPr="008858C3" w:rsidRDefault="00A072E5" w:rsidP="008858C3">
      <w:r w:rsidRPr="008858C3">
        <w:t>Bailey, Donald M. 1997. “Terracotta Figurines of Eastern Gujarat”. In Ian Freestone and David Gamester, eds., Pottery in the Making: Ceramic Traditions. Washington, D.C.: Smithsonian Institution Press.</w:t>
      </w:r>
    </w:p>
    <w:p w:rsidR="00A072E5" w:rsidRPr="008858C3" w:rsidRDefault="00A072E5" w:rsidP="008858C3">
      <w:r w:rsidRPr="008858C3">
        <w:t xml:space="preserve">Bhattacharyya, N. N. 1999.  The Indian Mother Goddess. New Delhi: Manohar. </w:t>
      </w:r>
      <w:r w:rsidRPr="008858C3">
        <w:tab/>
      </w:r>
    </w:p>
    <w:p w:rsidR="00A072E5" w:rsidRPr="008858C3" w:rsidRDefault="00A072E5" w:rsidP="008858C3">
      <w:r w:rsidRPr="008858C3">
        <w:t xml:space="preserve">AP: 6.5, </w:t>
      </w:r>
      <w:proofErr w:type="spellStart"/>
      <w:r w:rsidRPr="008858C3">
        <w:t>Barakat</w:t>
      </w:r>
      <w:proofErr w:type="spellEnd"/>
      <w:r w:rsidRPr="008858C3">
        <w:t xml:space="preserve"> Gallery: London</w:t>
      </w:r>
    </w:p>
    <w:p w:rsidR="00A072E5" w:rsidRPr="008858C3" w:rsidRDefault="00A072E5" w:rsidP="008858C3"/>
    <w:p w:rsidR="00A072E5" w:rsidRPr="008858C3" w:rsidRDefault="00A072E5" w:rsidP="008858C3"/>
    <w:p w:rsidR="00A072E5" w:rsidRPr="008858C3" w:rsidRDefault="00A072E5" w:rsidP="008858C3">
      <w:r w:rsidRPr="008858C3">
        <w:br w:type="page"/>
      </w:r>
    </w:p>
    <w:p w:rsidR="005E27DA" w:rsidRDefault="005E27DA" w:rsidP="008858C3">
      <w:r w:rsidRPr="008858C3">
        <w:lastRenderedPageBreak/>
        <w:br w:type="page"/>
      </w:r>
    </w:p>
    <w:sectPr w:rsidR="005E27DA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5C"/>
    <w:rsid w:val="0000162B"/>
    <w:rsid w:val="000037A2"/>
    <w:rsid w:val="00003BD7"/>
    <w:rsid w:val="00005C00"/>
    <w:rsid w:val="000100D0"/>
    <w:rsid w:val="0001706D"/>
    <w:rsid w:val="00020C14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A23"/>
    <w:rsid w:val="00161F1B"/>
    <w:rsid w:val="00162278"/>
    <w:rsid w:val="00173E5C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26BE1"/>
    <w:rsid w:val="00230818"/>
    <w:rsid w:val="00237EB1"/>
    <w:rsid w:val="0024149A"/>
    <w:rsid w:val="00242407"/>
    <w:rsid w:val="00251D9A"/>
    <w:rsid w:val="00256ACB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E27DA"/>
    <w:rsid w:val="005E2E20"/>
    <w:rsid w:val="005F4289"/>
    <w:rsid w:val="005F5F4F"/>
    <w:rsid w:val="006044C8"/>
    <w:rsid w:val="00604703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C66D0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58C3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60D0"/>
    <w:rsid w:val="00913604"/>
    <w:rsid w:val="00924D6C"/>
    <w:rsid w:val="009274A2"/>
    <w:rsid w:val="00930C58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072E5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17A7E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71D9"/>
    <w:rsid w:val="00CA1C87"/>
    <w:rsid w:val="00CA4578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6CBD"/>
    <w:rsid w:val="00D01B0E"/>
    <w:rsid w:val="00D04530"/>
    <w:rsid w:val="00D05E9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3220A"/>
    <w:rsid w:val="00E42753"/>
    <w:rsid w:val="00E43231"/>
    <w:rsid w:val="00E542B3"/>
    <w:rsid w:val="00E56718"/>
    <w:rsid w:val="00E577B7"/>
    <w:rsid w:val="00E612D2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CBD2DC-C4FB-42C1-9793-BCBA38A8D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s1">
    <w:name w:val="s1"/>
    <w:basedOn w:val="DefaultParagraphFont"/>
    <w:rsid w:val="00A072E5"/>
  </w:style>
  <w:style w:type="character" w:styleId="Strong">
    <w:name w:val="Strong"/>
    <w:qFormat/>
    <w:rsid w:val="00A072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2017-11-06T23:08:00Z</dcterms:created>
  <dcterms:modified xsi:type="dcterms:W3CDTF">2017-11-06T23:08:00Z</dcterms:modified>
</cp:coreProperties>
</file>