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Dis-Eur-Vinca-Figurine-</w:t>
      </w:r>
      <w:r>
        <w:rPr>
          <w:rFonts w:cs="Arial" w:ascii="Arial" w:hAnsi="Arial"/>
          <w:b/>
          <w:bCs/>
          <w:sz w:val="28"/>
          <w:szCs w:val="28"/>
        </w:rPr>
        <w:t>138mm</w:t>
      </w:r>
    </w:p>
    <w:p>
      <w:pPr>
        <w:pStyle w:val="Normal"/>
        <w:rPr/>
      </w:pPr>
      <w:r>
        <w:rPr/>
        <w:drawing>
          <wp:inline distT="0" distB="0" distL="0" distR="0">
            <wp:extent cx="2210435" cy="4010025"/>
            <wp:effectExtent l="0" t="0" r="0" b="0"/>
            <wp:docPr id="1" name="scl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6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4" r="-9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081530" cy="4002405"/>
            <wp:effectExtent l="0" t="0" r="0" b="0"/>
            <wp:docPr id="2" name="scl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7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4" r="-9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122170" cy="4171950"/>
            <wp:effectExtent l="0" t="0" r="0" b="0"/>
            <wp:docPr id="3" name="scl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8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" t="-4" r="-9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b/>
          <w:bCs/>
          <w:sz w:val="28"/>
          <w:szCs w:val="28"/>
        </w:rPr>
        <w:t>138mm x 64mm x 40mm </w:t>
      </w:r>
    </w:p>
    <w:p>
      <w:pPr>
        <w:pStyle w:val="Normal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b/>
          <w:bCs/>
          <w:sz w:val="28"/>
          <w:szCs w:val="28"/>
        </w:rPr>
        <w:br/>
      </w:r>
    </w:p>
    <w:p>
      <w:pPr>
        <w:pStyle w:val="Normal"/>
        <w:rPr/>
      </w:pPr>
      <w:r>
        <w:rPr/>
        <w:t>162 gm</w:t>
      </w:r>
    </w:p>
    <w:p>
      <w:pPr>
        <w:pStyle w:val="Normal"/>
        <w:rPr/>
      </w:pPr>
      <w:r>
        <w:rPr>
          <w:rStyle w:val="StrongEmphasis"/>
        </w:rPr>
        <w:t>Formal Label: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Media: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Condition: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</w:t>
      </w:r>
      <w:r>
        <w:br w:type="page"/>
      </w:r>
    </w:p>
    <w:p>
      <w:pPr>
        <w:pStyle w:val="Normal"/>
        <w:rPr/>
      </w:pPr>
      <w:r>
        <w:rPr>
          <w:rStyle w:val="Ngbinding"/>
        </w:rPr>
        <w:t>Sold by</w:t>
      </w:r>
      <w:r>
        <w:rPr/>
        <w:t xml:space="preserve"> </w:t>
      </w:r>
      <w:hyperlink r:id="rId5" w:tgtFrame="_blank">
        <w:r>
          <w:rPr>
            <w:rStyle w:val="StrongEmphasis"/>
            <w:color w:val="0000FF"/>
            <w:u w:val="single"/>
          </w:rPr>
          <w:t>coinauction12</w:t>
        </w:r>
      </w:hyperlink>
      <w:r>
        <w:rPr/>
        <w:t xml:space="preserve"> ( </w:t>
      </w:r>
      <w:hyperlink r:id="rId6" w:tgtFrame="_blank">
        <w:r>
          <w:rPr>
            <w:rStyle w:val="InternetLink"/>
          </w:rPr>
          <w:t>7393</w:t>
        </w:r>
      </w:hyperlink>
      <w:r>
        <w:rPr/>
        <w:t xml:space="preserve"> ) </w:t>
      </w:r>
    </w:p>
    <w:p>
      <w:pPr>
        <w:pStyle w:val="Normal"/>
        <w:spacing w:before="150" w:after="0"/>
        <w:rPr/>
      </w:pPr>
      <w:r>
        <w:rPr>
          <w:rStyle w:val="Ngbinding"/>
        </w:rPr>
        <w:t>Estimated delivery</w:t>
      </w:r>
      <w:r>
        <w:rPr>
          <w:rStyle w:val="Ngscope"/>
        </w:rPr>
        <w:t xml:space="preserve"> </w:t>
      </w:r>
      <w:r>
        <w:rPr>
          <w:rStyle w:val="StrongEmphasis"/>
        </w:rPr>
        <w:t>Thursday, Dec 15, 2016</w:t>
      </w:r>
      <w:r>
        <w:rPr>
          <w:rStyle w:val="Ngscope"/>
        </w:rPr>
        <w:t xml:space="preserve"> </w:t>
      </w:r>
      <w:r>
        <w:rPr>
          <w:rStyle w:val="StrongEmphasis"/>
        </w:rPr>
        <w:t>- Wednesday, Dec 21, 2016</w:t>
      </w:r>
      <w:r>
        <w:rPr>
          <w:rStyle w:val="Ngscope"/>
        </w:rPr>
        <w:t xml:space="preserve"> </w:t>
      </w:r>
    </w:p>
    <w:p>
      <w:pPr>
        <w:pStyle w:val="Normal"/>
        <w:spacing w:before="150" w:after="0"/>
        <w:rPr/>
      </w:pPr>
      <w:r>
        <w:rPr/>
        <w:drawing>
          <wp:inline distT="0" distB="0" distL="0" distR="0">
            <wp:extent cx="304165" cy="304165"/>
            <wp:effectExtent l="0" t="0" r="0" b="0"/>
            <wp:docPr id="4" name="201736541145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736541145_itemImage" descr="" title=""/>
                    <pic:cNvPicPr>
                      <a:picLocks noChangeAspect="1" noChangeArrowheads="1"/>
                    </pic:cNvPicPr>
                  </pic:nvPicPr>
                  <pic:blipFill>
                    <a:blip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7" w:tgtFrame="_blank">
        <w:r>
          <w:rPr>
            <w:rStyle w:val="InternetLink"/>
          </w:rPr>
          <w:t xml:space="preserve">PREHISTORIC ANTHROPOMORPHIC FIGURE STATUE VINCA 4500-3500 BC </w:t>
        </w:r>
      </w:hyperlink>
    </w:p>
    <w:tbl>
      <w:tblPr>
        <w:tblW w:w="491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205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20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$121.78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20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20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201736541145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20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Royal Mail International Signed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85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88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$121.78</w:t>
            </w:r>
            <w:r>
              <w:rPr/>
              <w:t xml:space="preserve"> 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$17.56</w:t>
            </w:r>
            <w:r>
              <w:rPr/>
              <w:t xml:space="preserve"> </w:t>
            </w:r>
          </w:p>
        </w:tc>
      </w:tr>
    </w:tbl>
    <w:p>
      <w:pPr>
        <w:pStyle w:val="NormalWeb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rPr/>
      </w:pPr>
      <w:r>
        <w:rPr>
          <w:rStyle w:val="Ngbindingordertotalcost"/>
        </w:rPr>
        <w:t>$139.34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Ngbinding">
    <w:name w:val="ng-binding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ordertotalcost">
    <w:name w:val="ng-binding ordertotalcos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http://myworld.ebay.com/coinauction12" TargetMode="External"/><Relationship Id="rId6" Type="http://schemas.openxmlformats.org/officeDocument/2006/relationships/hyperlink" Target="http://feedback.ebay.com/ws/eBayISAPI.dll?ViewFeedback&amp;userid=coinauction12" TargetMode="External"/><Relationship Id="rId7" Type="http://schemas.openxmlformats.org/officeDocument/2006/relationships/hyperlink" Target="http://www.ebay.com/itm/201736541145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2016-12-16T02:14:00Z</dcterms:created>
  <dc:creator>owner</dc:creator>
  <dc:description/>
  <dc:language>en-US</dc:language>
  <cp:lastModifiedBy>owner</cp:lastModifiedBy>
  <dcterms:modified xsi:type="dcterms:W3CDTF">2016-12-16T02:19:00Z</dcterms:modified>
  <cp:revision>3</cp:revision>
  <dc:subject/>
  <dc:title>Dis-Eur-Vinca-Figurine-138mm</dc:title>
</cp:coreProperties>
</file>