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93D" w:rsidRPr="00EA2D49" w:rsidRDefault="0064193D" w:rsidP="0064193D">
      <w:bookmarkStart w:id="0" w:name="_GoBack"/>
      <w:r w:rsidRPr="00EA2D49">
        <w:rPr>
          <w:lang w:val="fr-FR"/>
        </w:rPr>
        <w:t>A000-Eur-Danube Rider Votive Plaque-</w:t>
      </w:r>
      <w:r>
        <w:rPr>
          <w:lang w:val="fr-FR"/>
        </w:rPr>
        <w:t xml:space="preserve">Sol </w:t>
      </w:r>
      <w:proofErr w:type="spellStart"/>
      <w:r>
        <w:rPr>
          <w:lang w:val="fr-FR"/>
        </w:rPr>
        <w:t>Invictus-Corinthian</w:t>
      </w:r>
      <w:proofErr w:type="spellEnd"/>
      <w:r>
        <w:rPr>
          <w:lang w:val="fr-FR"/>
        </w:rPr>
        <w:t xml:space="preserve"> Columns</w:t>
      </w:r>
      <w:r>
        <w:rPr>
          <w:lang w:val="fr-FR"/>
        </w:rPr>
        <w:t>-</w:t>
      </w:r>
      <w:r w:rsidRPr="00EA2D49">
        <w:rPr>
          <w:lang w:val="fr-FR"/>
        </w:rPr>
        <w:t>Lead-3</w:t>
      </w:r>
      <w:r w:rsidRPr="00EA2D49">
        <w:rPr>
          <w:vertAlign w:val="superscript"/>
          <w:lang w:val="fr-FR"/>
        </w:rPr>
        <w:t>rd</w:t>
      </w:r>
      <w:r w:rsidRPr="00EA2D49">
        <w:rPr>
          <w:lang w:val="fr-FR"/>
        </w:rPr>
        <w:t xml:space="preserve"> c CE</w:t>
      </w:r>
    </w:p>
    <w:bookmarkEnd w:id="0"/>
    <w:p w:rsidR="00B22EB7" w:rsidRDefault="00B22EB7"/>
    <w:p w:rsidR="008B77B4" w:rsidRDefault="008B77B4"/>
    <w:p w:rsidR="008B77B4" w:rsidRDefault="008B77B4">
      <w:r>
        <w:rPr>
          <w:noProof/>
        </w:rPr>
        <w:drawing>
          <wp:inline distT="0" distB="0" distL="0" distR="0">
            <wp:extent cx="5943600" cy="5943600"/>
            <wp:effectExtent l="0" t="0" r="0" b="0"/>
            <wp:docPr id="1" name="Picture 1" descr="https://i.ebayimg.com/images/g/yY0AAOSwuM9bqjy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yY0AAOSwuM9bqjyS/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B77B4" w:rsidRPr="00F40327" w:rsidRDefault="008B77B4" w:rsidP="008B77B4">
      <w:pPr>
        <w:spacing w:after="0"/>
        <w:rPr>
          <w:rStyle w:val="Strong"/>
          <w:i/>
        </w:rPr>
      </w:pPr>
      <w:r w:rsidRPr="00F40327">
        <w:rPr>
          <w:rStyle w:val="Strong"/>
        </w:rPr>
        <w:t>Case No.:</w:t>
      </w:r>
      <w:r>
        <w:rPr>
          <w:rStyle w:val="Strong"/>
        </w:rPr>
        <w:t xml:space="preserve"> 3</w:t>
      </w:r>
    </w:p>
    <w:p w:rsidR="008B77B4" w:rsidRPr="00F40327" w:rsidRDefault="008B77B4" w:rsidP="008B77B4">
      <w:pPr>
        <w:spacing w:after="0"/>
        <w:rPr>
          <w:b/>
          <w:i/>
        </w:rPr>
      </w:pPr>
      <w:r w:rsidRPr="00F40327">
        <w:rPr>
          <w:b/>
        </w:rPr>
        <w:t>Accession No.</w:t>
      </w:r>
      <w:r>
        <w:rPr>
          <w:b/>
        </w:rPr>
        <w:t xml:space="preserve"> A000</w:t>
      </w:r>
    </w:p>
    <w:p w:rsidR="008B77B4" w:rsidRPr="00F40327" w:rsidRDefault="008B77B4" w:rsidP="008B77B4">
      <w:pPr>
        <w:rPr>
          <w:i/>
          <w:lang w:val="fr-FR"/>
        </w:rPr>
      </w:pPr>
      <w:r w:rsidRPr="00F40327">
        <w:rPr>
          <w:b/>
        </w:rPr>
        <w:t>Formal Label:</w:t>
      </w:r>
      <w:r>
        <w:rPr>
          <w:b/>
        </w:rPr>
        <w:t xml:space="preserve"> </w:t>
      </w:r>
      <w:r w:rsidRPr="00F40327">
        <w:rPr>
          <w:lang w:val="fr-FR"/>
        </w:rPr>
        <w:t>A000-Eur-Danube Rider Votive Plaque-3</w:t>
      </w:r>
      <w:r w:rsidRPr="00F40327">
        <w:rPr>
          <w:vertAlign w:val="superscript"/>
          <w:lang w:val="fr-FR"/>
        </w:rPr>
        <w:t>rd</w:t>
      </w:r>
      <w:r w:rsidRPr="00F40327">
        <w:rPr>
          <w:lang w:val="fr-FR"/>
        </w:rPr>
        <w:t xml:space="preserve"> c CE </w:t>
      </w:r>
    </w:p>
    <w:p w:rsidR="008B77B4" w:rsidRDefault="008B77B4" w:rsidP="008B77B4">
      <w:pPr>
        <w:spacing w:after="0"/>
        <w:rPr>
          <w:b/>
          <w:i/>
        </w:rPr>
      </w:pPr>
      <w:r w:rsidRPr="00F40327">
        <w:rPr>
          <w:b/>
        </w:rPr>
        <w:t>Display Description:</w:t>
      </w:r>
    </w:p>
    <w:p w:rsidR="008B77B4" w:rsidRPr="00F40327" w:rsidRDefault="008B77B4" w:rsidP="008B77B4">
      <w:pPr>
        <w:spacing w:before="100" w:beforeAutospacing="1" w:after="100" w:afterAutospacing="1" w:line="240" w:lineRule="auto"/>
        <w:rPr>
          <w:rFonts w:eastAsia="Times New Roman"/>
          <w:i/>
          <w:iCs/>
        </w:rPr>
      </w:pPr>
      <w:r w:rsidRPr="00FD523A">
        <w:rPr>
          <w:shd w:val="clear" w:color="auto" w:fill="FFFFFF"/>
        </w:rPr>
        <w:lastRenderedPageBreak/>
        <w:t xml:space="preserve">The plaque contains a complex iconography of divine figures and symbols, probably associated with Thracian or Dacian beliefs of the Lower Danube region. Presiding over the whole scene is Sol </w:t>
      </w:r>
      <w:proofErr w:type="spellStart"/>
      <w:r w:rsidRPr="00FD523A">
        <w:rPr>
          <w:shd w:val="clear" w:color="auto" w:fill="FFFFFF"/>
        </w:rPr>
        <w:t>Invictus</w:t>
      </w:r>
      <w:proofErr w:type="spellEnd"/>
      <w:r w:rsidRPr="00FD523A">
        <w:rPr>
          <w:shd w:val="clear" w:color="auto" w:fill="FFFFFF"/>
        </w:rPr>
        <w:t xml:space="preserve"> (the </w:t>
      </w:r>
      <w:proofErr w:type="spellStart"/>
      <w:r w:rsidRPr="00FD523A">
        <w:rPr>
          <w:shd w:val="clear" w:color="auto" w:fill="FFFFFF"/>
        </w:rPr>
        <w:t>invicible</w:t>
      </w:r>
      <w:proofErr w:type="spellEnd"/>
      <w:r w:rsidRPr="00FD523A">
        <w:rPr>
          <w:shd w:val="clear" w:color="auto" w:fill="FFFFFF"/>
        </w:rPr>
        <w:t xml:space="preserve"> sun-god) in a </w:t>
      </w:r>
      <w:proofErr w:type="spellStart"/>
      <w:r w:rsidRPr="00FD523A">
        <w:rPr>
          <w:shd w:val="clear" w:color="auto" w:fill="FFFFFF"/>
        </w:rPr>
        <w:t>quadriga</w:t>
      </w:r>
      <w:proofErr w:type="spellEnd"/>
      <w:r w:rsidRPr="00FD523A">
        <w:rPr>
          <w:shd w:val="clear" w:color="auto" w:fill="FFFFFF"/>
        </w:rPr>
        <w:t xml:space="preserve"> (four-horse chariot). His cult originated in the Near East and gained increasing influence under imperial patronage during the third century </w:t>
      </w:r>
      <w:r>
        <w:rPr>
          <w:shd w:val="clear" w:color="auto" w:fill="FFFFFF"/>
        </w:rPr>
        <w:t xml:space="preserve">CE when </w:t>
      </w:r>
      <w:r>
        <w:rPr>
          <w:rFonts w:ascii="Arial" w:hAnsi="Arial" w:cs="Arial"/>
          <w:sz w:val="21"/>
          <w:szCs w:val="21"/>
          <w:shd w:val="clear" w:color="auto" w:fill="FFFFFF"/>
        </w:rPr>
        <w:t>On 25 December 274 AD the </w:t>
      </w:r>
      <w:hyperlink r:id="rId5" w:tooltip="Roman emperor" w:history="1">
        <w:r>
          <w:rPr>
            <w:rStyle w:val="Hyperlink"/>
            <w:rFonts w:ascii="Arial" w:hAnsi="Arial" w:cs="Arial"/>
            <w:color w:val="0B0080"/>
            <w:sz w:val="21"/>
            <w:szCs w:val="21"/>
            <w:shd w:val="clear" w:color="auto" w:fill="FFFFFF"/>
          </w:rPr>
          <w:t>Roman emperor</w:t>
        </w:r>
      </w:hyperlink>
      <w:r>
        <w:rPr>
          <w:rFonts w:ascii="Arial" w:hAnsi="Arial" w:cs="Arial"/>
          <w:sz w:val="21"/>
          <w:szCs w:val="21"/>
          <w:shd w:val="clear" w:color="auto" w:fill="FFFFFF"/>
        </w:rPr>
        <w:t> </w:t>
      </w:r>
      <w:hyperlink r:id="rId6" w:tooltip="Aurelian" w:history="1">
        <w:r>
          <w:rPr>
            <w:rStyle w:val="Hyperlink"/>
            <w:rFonts w:ascii="Arial" w:hAnsi="Arial" w:cs="Arial"/>
            <w:color w:val="0B0080"/>
            <w:sz w:val="21"/>
            <w:szCs w:val="21"/>
            <w:shd w:val="clear" w:color="auto" w:fill="FFFFFF"/>
          </w:rPr>
          <w:t>Aurelian</w:t>
        </w:r>
      </w:hyperlink>
      <w:r>
        <w:rPr>
          <w:rFonts w:ascii="Arial" w:hAnsi="Arial" w:cs="Arial"/>
          <w:sz w:val="21"/>
          <w:szCs w:val="21"/>
          <w:shd w:val="clear" w:color="auto" w:fill="FFFFFF"/>
        </w:rPr>
        <w:t> made it an official </w:t>
      </w:r>
      <w:hyperlink r:id="rId7" w:tooltip="Cult (religious practice)" w:history="1">
        <w:r>
          <w:rPr>
            <w:rStyle w:val="Hyperlink"/>
            <w:rFonts w:ascii="Arial" w:hAnsi="Arial" w:cs="Arial"/>
            <w:color w:val="0B0080"/>
            <w:sz w:val="21"/>
            <w:szCs w:val="21"/>
            <w:shd w:val="clear" w:color="auto" w:fill="FFFFFF"/>
          </w:rPr>
          <w:t>cult</w:t>
        </w:r>
      </w:hyperlink>
      <w:r>
        <w:rPr>
          <w:rFonts w:ascii="Arial" w:hAnsi="Arial" w:cs="Arial"/>
          <w:sz w:val="21"/>
          <w:szCs w:val="21"/>
          <w:shd w:val="clear" w:color="auto" w:fill="FFFFFF"/>
        </w:rPr>
        <w:t> alongside the traditional Roman cults</w:t>
      </w:r>
      <w:proofErr w:type="gramStart"/>
      <w:r>
        <w:rPr>
          <w:shd w:val="clear" w:color="auto" w:fill="FFFFFF"/>
        </w:rPr>
        <w:t>..</w:t>
      </w:r>
      <w:proofErr w:type="gramEnd"/>
      <w:r>
        <w:rPr>
          <w:shd w:val="clear" w:color="auto" w:fill="FFFFFF"/>
        </w:rPr>
        <w:t xml:space="preserve"> </w:t>
      </w:r>
      <w:r w:rsidRPr="00FD523A">
        <w:rPr>
          <w:shd w:val="clear" w:color="auto" w:fill="FFFFFF"/>
        </w:rPr>
        <w:t>These votive</w:t>
      </w:r>
      <w:r>
        <w:rPr>
          <w:shd w:val="clear" w:color="auto" w:fill="FFFFFF"/>
        </w:rPr>
        <w:t xml:space="preserve"> plaques encompass </w:t>
      </w:r>
      <w:r w:rsidRPr="00FD523A">
        <w:rPr>
          <w:shd w:val="clear" w:color="auto" w:fill="FFFFFF"/>
        </w:rPr>
        <w:t xml:space="preserve">Thracian and </w:t>
      </w:r>
      <w:proofErr w:type="spellStart"/>
      <w:r w:rsidRPr="00FD523A">
        <w:rPr>
          <w:shd w:val="clear" w:color="auto" w:fill="FFFFFF"/>
        </w:rPr>
        <w:t>Danubian</w:t>
      </w:r>
      <w:proofErr w:type="spellEnd"/>
      <w:r w:rsidRPr="00FD523A">
        <w:rPr>
          <w:shd w:val="clear" w:color="auto" w:fill="FFFFFF"/>
        </w:rPr>
        <w:t xml:space="preserve"> Rider </w:t>
      </w:r>
      <w:r>
        <w:rPr>
          <w:shd w:val="clear" w:color="auto" w:fill="FFFFFF"/>
        </w:rPr>
        <w:t>iconographies</w:t>
      </w:r>
      <w:r w:rsidRPr="00FD523A">
        <w:rPr>
          <w:shd w:val="clear" w:color="auto" w:fill="FFFFFF"/>
        </w:rPr>
        <w:t xml:space="preserve">, as well as </w:t>
      </w:r>
      <w:r>
        <w:rPr>
          <w:shd w:val="clear" w:color="auto" w:fill="FFFFFF"/>
        </w:rPr>
        <w:t>the iconography of</w:t>
      </w:r>
      <w:r w:rsidRPr="00FD523A">
        <w:rPr>
          <w:shd w:val="clear" w:color="auto" w:fill="FFFFFF"/>
        </w:rPr>
        <w:t xml:space="preserve"> the Celtic Goddess </w:t>
      </w:r>
      <w:proofErr w:type="spellStart"/>
      <w:r w:rsidRPr="00FD523A">
        <w:rPr>
          <w:shd w:val="clear" w:color="auto" w:fill="FFFFFF"/>
        </w:rPr>
        <w:t>Epona</w:t>
      </w:r>
      <w:proofErr w:type="spellEnd"/>
      <w:r w:rsidRPr="00FD523A">
        <w:rPr>
          <w:shd w:val="clear" w:color="auto" w:fill="FFFFFF"/>
        </w:rPr>
        <w:t xml:space="preserve">, </w:t>
      </w:r>
      <w:r>
        <w:rPr>
          <w:shd w:val="clear" w:color="auto" w:fill="FFFFFF"/>
        </w:rPr>
        <w:t xml:space="preserve">who has a special equestrian apotropaic </w:t>
      </w:r>
      <w:proofErr w:type="spellStart"/>
      <w:r>
        <w:rPr>
          <w:shd w:val="clear" w:color="auto" w:fill="FFFFFF"/>
        </w:rPr>
        <w:t>rôle</w:t>
      </w:r>
      <w:proofErr w:type="spellEnd"/>
      <w:r>
        <w:rPr>
          <w:shd w:val="clear" w:color="auto" w:fill="FFFFFF"/>
        </w:rPr>
        <w:t xml:space="preserve"> that was championed by the Roman cavalry. </w:t>
      </w:r>
      <w:r>
        <w:rPr>
          <w:rFonts w:eastAsia="Times New Roman"/>
        </w:rPr>
        <w:t>The apotropaic theme is further adumbrated i</w:t>
      </w:r>
      <w:r w:rsidRPr="00F40327">
        <w:rPr>
          <w:rFonts w:eastAsia="Times New Roman"/>
        </w:rPr>
        <w:t>n the top corners of the plaque</w:t>
      </w:r>
      <w:r>
        <w:rPr>
          <w:rFonts w:eastAsia="Times New Roman"/>
        </w:rPr>
        <w:t xml:space="preserve"> with </w:t>
      </w:r>
      <w:r w:rsidRPr="00F40327">
        <w:rPr>
          <w:rFonts w:eastAsia="Times New Roman"/>
        </w:rPr>
        <w:t xml:space="preserve">two </w:t>
      </w:r>
      <w:r>
        <w:rPr>
          <w:rFonts w:eastAsia="Times New Roman"/>
        </w:rPr>
        <w:t xml:space="preserve">coiling </w:t>
      </w:r>
      <w:r w:rsidRPr="00F40327">
        <w:rPr>
          <w:rFonts w:eastAsia="Times New Roman"/>
        </w:rPr>
        <w:t>snakes</w:t>
      </w:r>
      <w:r>
        <w:rPr>
          <w:rFonts w:eastAsia="Times New Roman"/>
        </w:rPr>
        <w:t xml:space="preserve">, perhaps relating to the healing powers of Asclepius and the serpents that were let loose in the </w:t>
      </w:r>
      <w:proofErr w:type="spellStart"/>
      <w:r>
        <w:rPr>
          <w:rFonts w:eastAsia="Times New Roman"/>
        </w:rPr>
        <w:t>abata</w:t>
      </w:r>
      <w:proofErr w:type="spellEnd"/>
      <w:r>
        <w:rPr>
          <w:rFonts w:eastAsia="Times New Roman"/>
        </w:rPr>
        <w:t xml:space="preserve"> or hospitals to attack vermin and to lick the bodies of the patients at night while the residents were sleeping. Asclepius’ hospital or </w:t>
      </w:r>
      <w:proofErr w:type="spellStart"/>
      <w:r>
        <w:rPr>
          <w:rFonts w:eastAsia="Times New Roman"/>
        </w:rPr>
        <w:t>abaton</w:t>
      </w:r>
      <w:proofErr w:type="spellEnd"/>
      <w:r>
        <w:rPr>
          <w:rFonts w:eastAsia="Times New Roman"/>
        </w:rPr>
        <w:t xml:space="preserve"> was brought to Rome’s Tiber </w:t>
      </w:r>
      <w:proofErr w:type="gramStart"/>
      <w:r>
        <w:rPr>
          <w:rFonts w:eastAsia="Times New Roman"/>
        </w:rPr>
        <w:t>island</w:t>
      </w:r>
      <w:proofErr w:type="gramEnd"/>
      <w:r>
        <w:rPr>
          <w:rFonts w:eastAsia="Times New Roman"/>
        </w:rPr>
        <w:t xml:space="preserve"> from Pergamum by ship in the fourth century BCE during a disease </w:t>
      </w:r>
      <w:proofErr w:type="spellStart"/>
      <w:r>
        <w:rPr>
          <w:rFonts w:eastAsia="Times New Roman"/>
        </w:rPr>
        <w:t>outbeak</w:t>
      </w:r>
      <w:proofErr w:type="spellEnd"/>
      <w:r w:rsidRPr="00F40327">
        <w:rPr>
          <w:rFonts w:eastAsia="Times New Roman"/>
        </w:rPr>
        <w:t xml:space="preserve">. </w:t>
      </w:r>
    </w:p>
    <w:p w:rsidR="008B77B4" w:rsidRPr="00FD523A" w:rsidRDefault="008B77B4" w:rsidP="008B77B4">
      <w:pPr>
        <w:spacing w:after="0"/>
        <w:rPr>
          <w:b/>
          <w:i/>
        </w:rPr>
      </w:pPr>
    </w:p>
    <w:p w:rsidR="008B77B4" w:rsidRPr="00F40327" w:rsidRDefault="008B77B4" w:rsidP="008B77B4">
      <w:pPr>
        <w:spacing w:before="100" w:beforeAutospacing="1" w:after="100" w:afterAutospacing="1" w:line="240" w:lineRule="auto"/>
        <w:rPr>
          <w:rFonts w:eastAsia="Times New Roman"/>
          <w:i/>
          <w:iCs/>
        </w:rPr>
      </w:pPr>
      <w:r w:rsidRPr="00F40327">
        <w:rPr>
          <w:rFonts w:eastAsia="Times New Roman"/>
        </w:rPr>
        <w:t>This</w:t>
      </w:r>
      <w:r>
        <w:rPr>
          <w:rFonts w:eastAsia="Times New Roman"/>
        </w:rPr>
        <w:t xml:space="preserve"> rectangular, cast-lead </w:t>
      </w:r>
      <w:r w:rsidRPr="00F40327">
        <w:rPr>
          <w:rFonts w:eastAsia="Times New Roman"/>
        </w:rPr>
        <w:t>plaque</w:t>
      </w:r>
      <w:r w:rsidRPr="00FD523A">
        <w:rPr>
          <w:rFonts w:eastAsia="Times New Roman"/>
        </w:rPr>
        <w:t xml:space="preserve"> </w:t>
      </w:r>
      <w:r>
        <w:rPr>
          <w:rFonts w:eastAsia="Times New Roman"/>
        </w:rPr>
        <w:t>is framed by t</w:t>
      </w:r>
      <w:r w:rsidRPr="00F40327">
        <w:rPr>
          <w:rFonts w:eastAsia="Times New Roman"/>
        </w:rPr>
        <w:t xml:space="preserve">wo </w:t>
      </w:r>
      <w:r>
        <w:rPr>
          <w:rFonts w:eastAsia="Times New Roman"/>
        </w:rPr>
        <w:t xml:space="preserve">Corinthian </w:t>
      </w:r>
      <w:r w:rsidRPr="00F40327">
        <w:rPr>
          <w:rFonts w:eastAsia="Times New Roman"/>
        </w:rPr>
        <w:t xml:space="preserve">columns </w:t>
      </w:r>
      <w:r>
        <w:rPr>
          <w:rFonts w:eastAsia="Times New Roman"/>
        </w:rPr>
        <w:t>framing</w:t>
      </w:r>
      <w:r w:rsidRPr="00F40327">
        <w:rPr>
          <w:rFonts w:eastAsia="Times New Roman"/>
        </w:rPr>
        <w:t xml:space="preserve"> an arch </w:t>
      </w:r>
      <w:r>
        <w:rPr>
          <w:rFonts w:eastAsia="Times New Roman"/>
        </w:rPr>
        <w:t>suggestive of</w:t>
      </w:r>
      <w:r w:rsidRPr="00F40327">
        <w:rPr>
          <w:rFonts w:eastAsia="Times New Roman"/>
        </w:rPr>
        <w:t xml:space="preserve"> a </w:t>
      </w:r>
      <w:r>
        <w:rPr>
          <w:rFonts w:eastAsia="Times New Roman"/>
        </w:rPr>
        <w:t>cultic s</w:t>
      </w:r>
      <w:r w:rsidRPr="00F40327">
        <w:rPr>
          <w:rFonts w:eastAsia="Times New Roman"/>
        </w:rPr>
        <w:t>anctuary</w:t>
      </w:r>
      <w:r>
        <w:rPr>
          <w:rFonts w:eastAsia="Times New Roman"/>
        </w:rPr>
        <w:t>. In the first register w</w:t>
      </w:r>
      <w:r w:rsidRPr="00F40327">
        <w:rPr>
          <w:rFonts w:eastAsia="Times New Roman"/>
        </w:rPr>
        <w:t xml:space="preserve">ithin the </w:t>
      </w:r>
      <w:r>
        <w:rPr>
          <w:rFonts w:eastAsia="Times New Roman"/>
        </w:rPr>
        <w:t>sanctuary</w:t>
      </w:r>
      <w:r w:rsidRPr="00F40327">
        <w:rPr>
          <w:rFonts w:eastAsia="Times New Roman"/>
        </w:rPr>
        <w:t xml:space="preserve"> </w:t>
      </w:r>
      <w:r>
        <w:rPr>
          <w:rFonts w:eastAsia="Times New Roman"/>
        </w:rPr>
        <w:t xml:space="preserve">Sol, </w:t>
      </w:r>
      <w:r w:rsidRPr="00F40327">
        <w:rPr>
          <w:rFonts w:eastAsia="Times New Roman"/>
        </w:rPr>
        <w:t>crown</w:t>
      </w:r>
      <w:r>
        <w:rPr>
          <w:rFonts w:eastAsia="Times New Roman"/>
        </w:rPr>
        <w:t>ed</w:t>
      </w:r>
      <w:r w:rsidRPr="00F40327">
        <w:rPr>
          <w:rFonts w:eastAsia="Times New Roman"/>
        </w:rPr>
        <w:t xml:space="preserve"> </w:t>
      </w:r>
      <w:r>
        <w:rPr>
          <w:rFonts w:eastAsia="Times New Roman"/>
        </w:rPr>
        <w:t>with</w:t>
      </w:r>
      <w:r w:rsidRPr="00F40327">
        <w:rPr>
          <w:rFonts w:eastAsia="Times New Roman"/>
        </w:rPr>
        <w:t xml:space="preserve"> </w:t>
      </w:r>
      <w:r>
        <w:rPr>
          <w:rFonts w:eastAsia="Times New Roman"/>
        </w:rPr>
        <w:t xml:space="preserve">solar </w:t>
      </w:r>
      <w:r w:rsidRPr="00F40327">
        <w:rPr>
          <w:rFonts w:eastAsia="Times New Roman"/>
        </w:rPr>
        <w:t>rays</w:t>
      </w:r>
      <w:r>
        <w:rPr>
          <w:rFonts w:eastAsia="Times New Roman"/>
        </w:rPr>
        <w:t>,</w:t>
      </w:r>
      <w:r w:rsidRPr="00F40327">
        <w:rPr>
          <w:rFonts w:eastAsia="Times New Roman"/>
        </w:rPr>
        <w:t xml:space="preserve"> </w:t>
      </w:r>
      <w:r>
        <w:rPr>
          <w:rFonts w:eastAsia="Times New Roman"/>
        </w:rPr>
        <w:t xml:space="preserve">is shown </w:t>
      </w:r>
      <w:r w:rsidRPr="00F40327">
        <w:rPr>
          <w:rFonts w:eastAsia="Times New Roman"/>
        </w:rPr>
        <w:t xml:space="preserve">in his </w:t>
      </w:r>
      <w:proofErr w:type="spellStart"/>
      <w:proofErr w:type="gramStart"/>
      <w:r w:rsidRPr="00F40327">
        <w:rPr>
          <w:rFonts w:eastAsia="Times New Roman"/>
        </w:rPr>
        <w:t>quadriga</w:t>
      </w:r>
      <w:proofErr w:type="spellEnd"/>
      <w:r w:rsidRPr="00F40327">
        <w:rPr>
          <w:rFonts w:eastAsia="Times New Roman"/>
        </w:rPr>
        <w:t xml:space="preserve"> </w:t>
      </w:r>
      <w:r>
        <w:rPr>
          <w:rFonts w:eastAsia="Times New Roman"/>
        </w:rPr>
        <w:t xml:space="preserve"> or</w:t>
      </w:r>
      <w:proofErr w:type="gramEnd"/>
      <w:r w:rsidRPr="00F40327">
        <w:rPr>
          <w:rFonts w:eastAsia="Times New Roman"/>
        </w:rPr>
        <w:t xml:space="preserve"> </w:t>
      </w:r>
      <w:r>
        <w:rPr>
          <w:rFonts w:eastAsia="Times New Roman"/>
        </w:rPr>
        <w:t>four-horse</w:t>
      </w:r>
      <w:r w:rsidRPr="00F40327">
        <w:rPr>
          <w:rFonts w:eastAsia="Times New Roman"/>
        </w:rPr>
        <w:t xml:space="preserve"> </w:t>
      </w:r>
      <w:r>
        <w:rPr>
          <w:rFonts w:eastAsia="Times New Roman"/>
        </w:rPr>
        <w:t xml:space="preserve">chariot. He </w:t>
      </w:r>
      <w:r w:rsidRPr="00F40327">
        <w:rPr>
          <w:rFonts w:eastAsia="Times New Roman"/>
        </w:rPr>
        <w:t>hold</w:t>
      </w:r>
      <w:r>
        <w:rPr>
          <w:rFonts w:eastAsia="Times New Roman"/>
        </w:rPr>
        <w:t>s</w:t>
      </w:r>
      <w:r w:rsidRPr="00F40327">
        <w:rPr>
          <w:rFonts w:eastAsia="Times New Roman"/>
        </w:rPr>
        <w:t xml:space="preserve"> a globe in his left hand</w:t>
      </w:r>
      <w:r>
        <w:rPr>
          <w:rFonts w:eastAsia="Times New Roman"/>
        </w:rPr>
        <w:t xml:space="preserve">. Above </w:t>
      </w:r>
      <w:r w:rsidRPr="00F40327">
        <w:rPr>
          <w:rFonts w:eastAsia="Times New Roman"/>
        </w:rPr>
        <w:t xml:space="preserve">the horses </w:t>
      </w:r>
      <w:r>
        <w:rPr>
          <w:rFonts w:eastAsia="Times New Roman"/>
        </w:rPr>
        <w:t xml:space="preserve">are </w:t>
      </w:r>
      <w:r w:rsidRPr="00F40327">
        <w:rPr>
          <w:rFonts w:eastAsia="Times New Roman"/>
        </w:rPr>
        <w:t xml:space="preserve">the morning star and the evening star. </w:t>
      </w:r>
    </w:p>
    <w:p w:rsidR="008B77B4" w:rsidRPr="00F40327" w:rsidRDefault="008B77B4" w:rsidP="008B77B4">
      <w:pPr>
        <w:spacing w:before="100" w:beforeAutospacing="1" w:after="100" w:afterAutospacing="1" w:line="240" w:lineRule="auto"/>
        <w:rPr>
          <w:rFonts w:eastAsia="Times New Roman"/>
          <w:i/>
          <w:iCs/>
        </w:rPr>
      </w:pPr>
      <w:r w:rsidRPr="00F40327">
        <w:rPr>
          <w:rFonts w:eastAsia="Times New Roman"/>
        </w:rPr>
        <w:t>Central in the second register is a woman or goddess. She is lifting her garment, forming a sack to feed of the horses. On either side of her we see the typical horsemen, greeting the goddess. The horses step on a fish (on the proper right hand side of the central figure) and a man lying on the ground (on her proper left</w:t>
      </w:r>
      <w:r>
        <w:rPr>
          <w:rFonts w:eastAsia="Times New Roman"/>
        </w:rPr>
        <w:t>-</w:t>
      </w:r>
      <w:r w:rsidRPr="00F40327">
        <w:rPr>
          <w:rFonts w:eastAsia="Times New Roman"/>
        </w:rPr>
        <w:t xml:space="preserve">hand side). </w:t>
      </w:r>
    </w:p>
    <w:p w:rsidR="008B77B4" w:rsidRPr="00F40327" w:rsidRDefault="008B77B4" w:rsidP="008B77B4">
      <w:pPr>
        <w:spacing w:before="100" w:beforeAutospacing="1" w:after="100" w:afterAutospacing="1" w:line="240" w:lineRule="auto"/>
        <w:rPr>
          <w:rFonts w:eastAsia="Times New Roman"/>
          <w:i/>
          <w:iCs/>
        </w:rPr>
      </w:pPr>
      <w:r w:rsidRPr="00F40327">
        <w:rPr>
          <w:rFonts w:eastAsia="Times New Roman"/>
        </w:rPr>
        <w:t>The third register contains in the middle a couple of men (possibly priests, because on many of these plaques they are depicted bold</w:t>
      </w:r>
      <w:r>
        <w:rPr>
          <w:rFonts w:eastAsia="Times New Roman"/>
        </w:rPr>
        <w:t>ly</w:t>
      </w:r>
      <w:r w:rsidRPr="00F40327">
        <w:rPr>
          <w:rFonts w:eastAsia="Times New Roman"/>
        </w:rPr>
        <w:t xml:space="preserve">), grouped around a table with a fish (which has been explained as </w:t>
      </w:r>
      <w:r>
        <w:rPr>
          <w:rFonts w:eastAsia="Times New Roman"/>
        </w:rPr>
        <w:t>offertory</w:t>
      </w:r>
      <w:r w:rsidRPr="00F40327">
        <w:rPr>
          <w:rFonts w:eastAsia="Times New Roman"/>
        </w:rPr>
        <w:t xml:space="preserve"> meal); there are other figures in the same register. </w:t>
      </w:r>
    </w:p>
    <w:p w:rsidR="008B77B4" w:rsidRPr="00F40327" w:rsidRDefault="008B77B4" w:rsidP="008B77B4">
      <w:pPr>
        <w:spacing w:before="100" w:beforeAutospacing="1" w:after="100" w:afterAutospacing="1" w:line="240" w:lineRule="auto"/>
        <w:rPr>
          <w:rFonts w:eastAsia="Times New Roman"/>
          <w:i/>
          <w:iCs/>
        </w:rPr>
      </w:pPr>
      <w:r w:rsidRPr="00F40327">
        <w:rPr>
          <w:rFonts w:eastAsia="Times New Roman"/>
        </w:rPr>
        <w:t xml:space="preserve">In the fourth register we see a tripod table with fish on it, a </w:t>
      </w:r>
      <w:proofErr w:type="spellStart"/>
      <w:r w:rsidRPr="00F40327">
        <w:rPr>
          <w:rFonts w:eastAsia="Times New Roman"/>
        </w:rPr>
        <w:t>kantharos</w:t>
      </w:r>
      <w:proofErr w:type="spellEnd"/>
      <w:r w:rsidRPr="00F40327">
        <w:rPr>
          <w:rFonts w:eastAsia="Times New Roman"/>
        </w:rPr>
        <w:t xml:space="preserve"> (a symbol for water), a lion (a symbol for fire), a snake (a symbol for the earth) and a rooster (a symbol for the air). </w:t>
      </w:r>
    </w:p>
    <w:p w:rsidR="008B77B4" w:rsidRPr="00F40327" w:rsidRDefault="008B77B4" w:rsidP="008B77B4">
      <w:pPr>
        <w:spacing w:after="0"/>
        <w:rPr>
          <w:b/>
          <w:i/>
        </w:rPr>
      </w:pPr>
    </w:p>
    <w:p w:rsidR="008B77B4" w:rsidRPr="00F40327" w:rsidRDefault="008B77B4" w:rsidP="008B77B4">
      <w:pPr>
        <w:spacing w:after="0"/>
        <w:rPr>
          <w:b/>
          <w:i/>
        </w:rPr>
      </w:pPr>
      <w:r w:rsidRPr="00F40327">
        <w:rPr>
          <w:b/>
        </w:rPr>
        <w:t>LC Classification:</w:t>
      </w:r>
    </w:p>
    <w:p w:rsidR="008B77B4" w:rsidRPr="00F40327" w:rsidRDefault="008B77B4" w:rsidP="008B77B4">
      <w:pPr>
        <w:spacing w:after="0" w:line="240" w:lineRule="auto"/>
        <w:rPr>
          <w:rFonts w:eastAsia="Times New Roman"/>
          <w:i/>
          <w:iCs/>
        </w:rPr>
      </w:pPr>
      <w:r w:rsidRPr="00F40327">
        <w:rPr>
          <w:b/>
        </w:rPr>
        <w:t xml:space="preserve">Date or Time Horizon: </w:t>
      </w:r>
      <w:r w:rsidRPr="00F40327">
        <w:rPr>
          <w:rFonts w:eastAsia="Times New Roman"/>
        </w:rPr>
        <w:t>Circa 2nd-4th century C.E.</w:t>
      </w:r>
    </w:p>
    <w:p w:rsidR="008B77B4" w:rsidRPr="00F40327" w:rsidRDefault="008B77B4" w:rsidP="008B77B4">
      <w:pPr>
        <w:spacing w:after="0"/>
        <w:rPr>
          <w:b/>
          <w:i/>
        </w:rPr>
      </w:pPr>
      <w:r w:rsidRPr="00F40327">
        <w:rPr>
          <w:b/>
        </w:rPr>
        <w:t xml:space="preserve">Geographical Area: </w:t>
      </w:r>
    </w:p>
    <w:p w:rsidR="008B77B4" w:rsidRPr="00F40327" w:rsidRDefault="008B77B4" w:rsidP="008B77B4">
      <w:pPr>
        <w:spacing w:after="0"/>
        <w:rPr>
          <w:b/>
          <w:i/>
        </w:rPr>
      </w:pPr>
      <w:r w:rsidRPr="00F40327">
        <w:rPr>
          <w:b/>
        </w:rPr>
        <w:t>Map:</w:t>
      </w:r>
    </w:p>
    <w:p w:rsidR="008B77B4" w:rsidRPr="00F40327" w:rsidRDefault="008B77B4" w:rsidP="008B77B4">
      <w:pPr>
        <w:spacing w:after="0"/>
        <w:rPr>
          <w:b/>
          <w:i/>
        </w:rPr>
      </w:pPr>
      <w:r w:rsidRPr="00F40327">
        <w:rPr>
          <w:b/>
        </w:rPr>
        <w:t>GPS coordinates:</w:t>
      </w:r>
    </w:p>
    <w:p w:rsidR="008B77B4" w:rsidRPr="00F40327" w:rsidRDefault="008B77B4" w:rsidP="008B77B4">
      <w:pPr>
        <w:spacing w:after="0"/>
        <w:rPr>
          <w:b/>
          <w:i/>
        </w:rPr>
      </w:pPr>
      <w:r w:rsidRPr="00F40327">
        <w:rPr>
          <w:b/>
        </w:rPr>
        <w:t xml:space="preserve">Cultural Affiliation: </w:t>
      </w:r>
    </w:p>
    <w:p w:rsidR="008B77B4" w:rsidRPr="00F40327" w:rsidRDefault="008B77B4" w:rsidP="008B77B4">
      <w:pPr>
        <w:spacing w:after="0"/>
        <w:rPr>
          <w:b/>
          <w:i/>
        </w:rPr>
      </w:pPr>
      <w:r w:rsidRPr="00F40327">
        <w:rPr>
          <w:b/>
        </w:rPr>
        <w:t>Medi</w:t>
      </w:r>
      <w:r>
        <w:rPr>
          <w:b/>
        </w:rPr>
        <w:t>um</w:t>
      </w:r>
      <w:r w:rsidRPr="00F40327">
        <w:rPr>
          <w:b/>
        </w:rPr>
        <w:t xml:space="preserve">: </w:t>
      </w:r>
      <w:r>
        <w:rPr>
          <w:b/>
        </w:rPr>
        <w:t>Lead</w:t>
      </w:r>
    </w:p>
    <w:p w:rsidR="008B77B4" w:rsidRPr="00F40327" w:rsidRDefault="008B77B4" w:rsidP="008B77B4">
      <w:pPr>
        <w:spacing w:after="0"/>
        <w:rPr>
          <w:b/>
          <w:i/>
        </w:rPr>
      </w:pPr>
      <w:r w:rsidRPr="00F40327">
        <w:rPr>
          <w:b/>
        </w:rPr>
        <w:t xml:space="preserve">Dimensions: </w:t>
      </w:r>
      <w:r w:rsidRPr="00F40327">
        <w:t>92x77x3mm, rectangular in shape and cast in relief.</w:t>
      </w:r>
    </w:p>
    <w:p w:rsidR="008B77B4" w:rsidRPr="00F40327" w:rsidRDefault="008B77B4" w:rsidP="008B77B4">
      <w:pPr>
        <w:spacing w:after="0"/>
        <w:rPr>
          <w:b/>
          <w:i/>
        </w:rPr>
      </w:pPr>
      <w:r w:rsidRPr="00F40327">
        <w:rPr>
          <w:b/>
        </w:rPr>
        <w:t xml:space="preserve">Weight:  </w:t>
      </w:r>
    </w:p>
    <w:p w:rsidR="008B77B4" w:rsidRPr="00F40327" w:rsidRDefault="008B77B4" w:rsidP="008B77B4">
      <w:pPr>
        <w:spacing w:after="0" w:line="240" w:lineRule="auto"/>
        <w:rPr>
          <w:rFonts w:eastAsia="Times New Roman"/>
          <w:i/>
          <w:iCs/>
        </w:rPr>
      </w:pPr>
      <w:r w:rsidRPr="00F40327">
        <w:rPr>
          <w:b/>
        </w:rPr>
        <w:t>Condition:</w:t>
      </w:r>
      <w:r>
        <w:rPr>
          <w:b/>
        </w:rPr>
        <w:t xml:space="preserve"> original, </w:t>
      </w:r>
      <w:proofErr w:type="gramStart"/>
      <w:r w:rsidRPr="00F40327">
        <w:rPr>
          <w:rFonts w:eastAsia="Times New Roman"/>
        </w:rPr>
        <w:t>Minor</w:t>
      </w:r>
      <w:proofErr w:type="gramEnd"/>
      <w:r w:rsidRPr="00F40327">
        <w:rPr>
          <w:rFonts w:eastAsia="Times New Roman"/>
        </w:rPr>
        <w:t xml:space="preserve"> damage to left bottom of border, otherwise well preserved.</w:t>
      </w:r>
    </w:p>
    <w:p w:rsidR="008B77B4" w:rsidRPr="00E56F2E" w:rsidRDefault="008B77B4" w:rsidP="008B77B4">
      <w:pPr>
        <w:rPr>
          <w:rFonts w:eastAsia="Times New Roman"/>
          <w:i/>
          <w:iCs/>
        </w:rPr>
      </w:pPr>
      <w:r w:rsidRPr="00F40327">
        <w:rPr>
          <w:b/>
        </w:rPr>
        <w:t xml:space="preserve">Provenance: </w:t>
      </w:r>
      <w:r w:rsidRPr="00F40327">
        <w:rPr>
          <w:rFonts w:eastAsia="Times New Roman"/>
        </w:rPr>
        <w:t xml:space="preserve">Collection of Professor Rudolf Franz </w:t>
      </w:r>
      <w:proofErr w:type="spellStart"/>
      <w:r w:rsidRPr="00F40327">
        <w:rPr>
          <w:rFonts w:eastAsia="Times New Roman"/>
        </w:rPr>
        <w:t>Ertl</w:t>
      </w:r>
      <w:proofErr w:type="spellEnd"/>
      <w:r w:rsidRPr="00F40327">
        <w:rPr>
          <w:rFonts w:eastAsia="Times New Roman"/>
        </w:rPr>
        <w:t xml:space="preserve">. He published part of his collection of cult plaques in the book </w:t>
      </w:r>
      <w:proofErr w:type="spellStart"/>
      <w:r w:rsidRPr="00F40327">
        <w:rPr>
          <w:rFonts w:eastAsia="Times New Roman"/>
        </w:rPr>
        <w:t>Donaureiter</w:t>
      </w:r>
      <w:proofErr w:type="spellEnd"/>
      <w:r w:rsidRPr="00F40327">
        <w:rPr>
          <w:rFonts w:eastAsia="Times New Roman"/>
        </w:rPr>
        <w:t xml:space="preserve"> – </w:t>
      </w:r>
      <w:proofErr w:type="spellStart"/>
      <w:r w:rsidRPr="00F40327">
        <w:rPr>
          <w:rFonts w:eastAsia="Times New Roman"/>
        </w:rPr>
        <w:t>Bleivotivtafeln</w:t>
      </w:r>
      <w:proofErr w:type="spellEnd"/>
      <w:r w:rsidRPr="00F40327">
        <w:rPr>
          <w:rFonts w:eastAsia="Times New Roman"/>
        </w:rPr>
        <w:t xml:space="preserve">. </w:t>
      </w:r>
      <w:proofErr w:type="spellStart"/>
      <w:r w:rsidRPr="00F40327">
        <w:rPr>
          <w:rFonts w:eastAsia="Times New Roman"/>
        </w:rPr>
        <w:t>Versuch</w:t>
      </w:r>
      <w:proofErr w:type="spellEnd"/>
      <w:r w:rsidRPr="00F40327">
        <w:rPr>
          <w:rFonts w:eastAsia="Times New Roman"/>
        </w:rPr>
        <w:t xml:space="preserve"> </w:t>
      </w:r>
      <w:proofErr w:type="spellStart"/>
      <w:r w:rsidRPr="00F40327">
        <w:rPr>
          <w:rFonts w:eastAsia="Times New Roman"/>
        </w:rPr>
        <w:t>einer</w:t>
      </w:r>
      <w:proofErr w:type="spellEnd"/>
      <w:r w:rsidRPr="00F40327">
        <w:rPr>
          <w:rFonts w:eastAsia="Times New Roman"/>
        </w:rPr>
        <w:t xml:space="preserve"> </w:t>
      </w:r>
      <w:proofErr w:type="spellStart"/>
      <w:r w:rsidRPr="00F40327">
        <w:rPr>
          <w:rFonts w:eastAsia="Times New Roman"/>
        </w:rPr>
        <w:t>Typologie</w:t>
      </w:r>
      <w:proofErr w:type="spellEnd"/>
      <w:r w:rsidRPr="00F40327">
        <w:rPr>
          <w:rFonts w:eastAsia="Times New Roman"/>
        </w:rPr>
        <w:t xml:space="preserve"> (Wien, 1996). </w:t>
      </w:r>
      <w:proofErr w:type="spellStart"/>
      <w:r w:rsidRPr="00E56F2E">
        <w:rPr>
          <w:rFonts w:eastAsia="Times New Roman"/>
        </w:rPr>
        <w:t>Reinhard</w:t>
      </w:r>
      <w:proofErr w:type="spellEnd"/>
      <w:r w:rsidRPr="00E56F2E">
        <w:rPr>
          <w:rFonts w:eastAsia="Times New Roman"/>
        </w:rPr>
        <w:t xml:space="preserve"> </w:t>
      </w:r>
      <w:proofErr w:type="spellStart"/>
      <w:r w:rsidRPr="00E56F2E">
        <w:rPr>
          <w:rFonts w:eastAsia="Times New Roman"/>
        </w:rPr>
        <w:t>Dollinger</w:t>
      </w:r>
      <w:proofErr w:type="spellEnd"/>
    </w:p>
    <w:p w:rsidR="008B77B4" w:rsidRPr="00E56F2E" w:rsidRDefault="008B77B4" w:rsidP="008B77B4">
      <w:pPr>
        <w:spacing w:after="0" w:line="240" w:lineRule="auto"/>
        <w:rPr>
          <w:rFonts w:eastAsia="Times New Roman"/>
          <w:i/>
          <w:iCs/>
        </w:rPr>
      </w:pPr>
      <w:r w:rsidRPr="00E56F2E">
        <w:rPr>
          <w:rFonts w:eastAsia="Times New Roman"/>
        </w:rPr>
        <w:t>45 Great Cumberland Place</w:t>
      </w:r>
    </w:p>
    <w:p w:rsidR="008B77B4" w:rsidRPr="00E56F2E" w:rsidRDefault="008B77B4" w:rsidP="008B77B4">
      <w:pPr>
        <w:spacing w:after="0" w:line="240" w:lineRule="auto"/>
        <w:rPr>
          <w:rFonts w:eastAsia="Times New Roman"/>
          <w:i/>
          <w:iCs/>
        </w:rPr>
      </w:pPr>
      <w:r w:rsidRPr="00E56F2E">
        <w:rPr>
          <w:rFonts w:eastAsia="Times New Roman"/>
        </w:rPr>
        <w:lastRenderedPageBreak/>
        <w:t>W1H7DL Marble Arch, London</w:t>
      </w:r>
    </w:p>
    <w:p w:rsidR="008B77B4" w:rsidRPr="00E56F2E" w:rsidRDefault="008B77B4" w:rsidP="008B77B4">
      <w:pPr>
        <w:spacing w:after="0" w:line="240" w:lineRule="auto"/>
        <w:rPr>
          <w:rFonts w:eastAsia="Times New Roman"/>
          <w:i/>
          <w:iCs/>
        </w:rPr>
      </w:pPr>
      <w:proofErr w:type="spellStart"/>
      <w:r w:rsidRPr="00E56F2E">
        <w:rPr>
          <w:rFonts w:eastAsia="Times New Roman"/>
        </w:rPr>
        <w:t>Großbritannien</w:t>
      </w:r>
      <w:proofErr w:type="spellEnd"/>
    </w:p>
    <w:p w:rsidR="008B77B4" w:rsidRPr="00FD523A" w:rsidRDefault="008B77B4" w:rsidP="008B77B4">
      <w:pPr>
        <w:spacing w:after="0" w:line="240" w:lineRule="auto"/>
        <w:rPr>
          <w:rFonts w:eastAsia="Times New Roman"/>
          <w:i/>
          <w:iCs/>
        </w:rPr>
      </w:pPr>
    </w:p>
    <w:p w:rsidR="008B77B4" w:rsidRPr="00FD523A" w:rsidRDefault="008B77B4" w:rsidP="008B77B4">
      <w:pPr>
        <w:spacing w:after="0"/>
        <w:rPr>
          <w:b/>
          <w:i/>
        </w:rPr>
      </w:pPr>
      <w:r w:rsidRPr="00FD523A">
        <w:rPr>
          <w:b/>
        </w:rPr>
        <w:t>Discussion:</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The protector of horses, mules, and cavalry, </w:t>
      </w:r>
      <w:proofErr w:type="spellStart"/>
      <w:r w:rsidRPr="00FD523A">
        <w:rPr>
          <w:color w:val="211B14"/>
        </w:rPr>
        <w:t>Epona</w:t>
      </w:r>
      <w:proofErr w:type="spellEnd"/>
      <w:r w:rsidRPr="00FD523A">
        <w:rPr>
          <w:color w:val="211B14"/>
        </w:rPr>
        <w:t xml:space="preserve"> was one of the only non-Roman goddesses to have been wholly adopted by the Roman Empire.  Often depicted astride a horse, </w:t>
      </w:r>
      <w:proofErr w:type="spellStart"/>
      <w:r w:rsidRPr="00FD523A">
        <w:rPr>
          <w:color w:val="211B14"/>
        </w:rPr>
        <w:t>Epona</w:t>
      </w:r>
      <w:proofErr w:type="spellEnd"/>
      <w:r w:rsidRPr="00FD523A">
        <w:rPr>
          <w:color w:val="211B14"/>
        </w:rPr>
        <w:t xml:space="preserve"> resonated in the forces of the Roman cavalry as an inspiration and guide through even the darkest of battles, and she remained one of their most worshipped goddesses between the first and third centuries AD.</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Interestingly, </w:t>
      </w:r>
      <w:proofErr w:type="spellStart"/>
      <w:r w:rsidRPr="00FD523A">
        <w:rPr>
          <w:color w:val="211B14"/>
        </w:rPr>
        <w:t>Epona</w:t>
      </w:r>
      <w:proofErr w:type="spellEnd"/>
      <w:r w:rsidRPr="00FD523A">
        <w:rPr>
          <w:color w:val="211B14"/>
        </w:rPr>
        <w:t xml:space="preserve"> was also seen as a goddess of fertility, accompanied in many of her depictions by grain or a cornucopia. Coupled with the worship of her equine prowess in the military, it is evident she was seen both in </w:t>
      </w:r>
      <w:proofErr w:type="spellStart"/>
      <w:r w:rsidRPr="00FD523A">
        <w:rPr>
          <w:color w:val="211B14"/>
        </w:rPr>
        <w:t>Gaulish</w:t>
      </w:r>
      <w:proofErr w:type="spellEnd"/>
      <w:r w:rsidRPr="00FD523A">
        <w:rPr>
          <w:color w:val="211B14"/>
        </w:rPr>
        <w:t xml:space="preserve"> and Roman cultures as a deity of prosperity within the equestrian home and on the battlefield.</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It has also been argued that </w:t>
      </w:r>
      <w:proofErr w:type="spellStart"/>
      <w:r w:rsidRPr="00FD523A">
        <w:rPr>
          <w:color w:val="211B14"/>
        </w:rPr>
        <w:t>Epona</w:t>
      </w:r>
      <w:proofErr w:type="spellEnd"/>
      <w:r w:rsidRPr="00FD523A">
        <w:rPr>
          <w:color w:val="211B14"/>
        </w:rPr>
        <w:t xml:space="preserve"> served as an escort for souls into the afterlife. The presence of a statue of </w:t>
      </w:r>
      <w:proofErr w:type="spellStart"/>
      <w:r w:rsidRPr="00FD523A">
        <w:rPr>
          <w:color w:val="211B14"/>
        </w:rPr>
        <w:t>Epona</w:t>
      </w:r>
      <w:proofErr w:type="spellEnd"/>
      <w:r w:rsidRPr="00FD523A">
        <w:rPr>
          <w:color w:val="211B14"/>
        </w:rPr>
        <w:t xml:space="preserve"> in her horse form </w:t>
      </w:r>
      <w:hyperlink r:id="rId8" w:tgtFrame="_blank" w:history="1">
        <w:r w:rsidRPr="00FD523A">
          <w:rPr>
            <w:rStyle w:val="Hyperlink"/>
            <w:b/>
            <w:bCs/>
            <w:color w:val="A7691B"/>
            <w:bdr w:val="none" w:sz="0" w:space="0" w:color="auto" w:frame="1"/>
          </w:rPr>
          <w:t>was found in the grave of a young girl </w:t>
        </w:r>
      </w:hyperlink>
      <w:r w:rsidRPr="00FD523A">
        <w:rPr>
          <w:color w:val="211B14"/>
        </w:rPr>
        <w:t xml:space="preserve">who died in the 2nd century and seems to support this notion. That burial was discovered in </w:t>
      </w:r>
      <w:proofErr w:type="spellStart"/>
      <w:r w:rsidRPr="00FD523A">
        <w:rPr>
          <w:color w:val="211B14"/>
        </w:rPr>
        <w:t>Godmanchester</w:t>
      </w:r>
      <w:proofErr w:type="spellEnd"/>
      <w:r w:rsidRPr="00FD523A">
        <w:rPr>
          <w:color w:val="211B14"/>
        </w:rPr>
        <w:t xml:space="preserve"> (Roman </w:t>
      </w:r>
      <w:proofErr w:type="spellStart"/>
      <w:r w:rsidRPr="00FD523A">
        <w:rPr>
          <w:color w:val="211B14"/>
        </w:rPr>
        <w:t>Durovigutum</w:t>
      </w:r>
      <w:proofErr w:type="spellEnd"/>
      <w:r w:rsidRPr="00FD523A">
        <w:rPr>
          <w:color w:val="211B14"/>
        </w:rPr>
        <w:t xml:space="preserve">), in the Huntingdonshire district of </w:t>
      </w:r>
      <w:proofErr w:type="spellStart"/>
      <w:r w:rsidRPr="00FD523A">
        <w:rPr>
          <w:color w:val="211B14"/>
        </w:rPr>
        <w:t>Cambridgeshire</w:t>
      </w:r>
      <w:proofErr w:type="spellEnd"/>
      <w:r w:rsidRPr="00FD523A">
        <w:rPr>
          <w:color w:val="211B14"/>
        </w:rPr>
        <w:t>, England.</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Originally from Gaul, </w:t>
      </w:r>
      <w:proofErr w:type="spellStart"/>
      <w:r w:rsidRPr="00FD523A">
        <w:rPr>
          <w:color w:val="211B14"/>
        </w:rPr>
        <w:t>Epona</w:t>
      </w:r>
      <w:proofErr w:type="spellEnd"/>
      <w:r w:rsidRPr="00FD523A">
        <w:rPr>
          <w:color w:val="211B14"/>
        </w:rPr>
        <w:t xml:space="preserve"> was worshipped in Britain throughout the Iron Age, coming to the continent during the time of the Romans. As far as modern scholarship can tell, her worship extended as far north as the Strathclyde Region in Scotland, with depictions of her found on the Roman wall forts of Hadrian and </w:t>
      </w:r>
      <w:proofErr w:type="spellStart"/>
      <w:r w:rsidRPr="00FD523A">
        <w:rPr>
          <w:color w:val="211B14"/>
        </w:rPr>
        <w:t>Antonine</w:t>
      </w:r>
      <w:proofErr w:type="spellEnd"/>
      <w:r w:rsidRPr="00FD523A">
        <w:rPr>
          <w:color w:val="211B14"/>
        </w:rPr>
        <w:t xml:space="preserve">, but her veneration stretched no further than the farthest reach of the Empire.  There is no evidence of </w:t>
      </w:r>
      <w:proofErr w:type="spellStart"/>
      <w:r w:rsidRPr="00FD523A">
        <w:rPr>
          <w:color w:val="211B14"/>
        </w:rPr>
        <w:t>Epona</w:t>
      </w:r>
      <w:proofErr w:type="spellEnd"/>
      <w:r w:rsidRPr="00FD523A">
        <w:rPr>
          <w:color w:val="211B14"/>
        </w:rPr>
        <w:t xml:space="preserve"> in the Near East - an understandable lack, as the Romans were never able to conquer or occupy the Persian Empire. It is unknown from where, exactly, </w:t>
      </w:r>
      <w:proofErr w:type="spellStart"/>
      <w:r w:rsidRPr="00FD523A">
        <w:rPr>
          <w:color w:val="211B14"/>
        </w:rPr>
        <w:t>Epona</w:t>
      </w:r>
      <w:proofErr w:type="spellEnd"/>
      <w:r w:rsidRPr="00FD523A">
        <w:rPr>
          <w:color w:val="211B14"/>
        </w:rPr>
        <w:t xml:space="preserve"> originated but she was prevalent throughout the tribes of the Celts and quickly became widespread throughout the Empire as well.</w:t>
      </w:r>
    </w:p>
    <w:p w:rsidR="008B77B4" w:rsidRDefault="008B77B4" w:rsidP="008B77B4">
      <w:pPr>
        <w:rPr>
          <w:color w:val="211B14"/>
        </w:rPr>
      </w:pPr>
      <w:proofErr w:type="spellStart"/>
      <w:r w:rsidRPr="00FD523A">
        <w:rPr>
          <w:color w:val="211B14"/>
        </w:rPr>
        <w:t>Epona</w:t>
      </w:r>
      <w:proofErr w:type="spellEnd"/>
      <w:r w:rsidRPr="00FD523A">
        <w:rPr>
          <w:color w:val="211B14"/>
        </w:rPr>
        <w:t xml:space="preserve"> made her way to Rome through the aid of the Roman military. The Roman cavalry was formed of foreign auxiliaries from groups and tribes conquered by the Empire.  Though many of these men were not citizens, citizenship</w:t>
      </w:r>
      <w:r>
        <w:rPr>
          <w:color w:val="211B14"/>
        </w:rPr>
        <w:t xml:space="preserve"> </w:t>
      </w:r>
      <w:r w:rsidRPr="00FD523A">
        <w:rPr>
          <w:color w:val="211B14"/>
        </w:rPr>
        <w:t xml:space="preserve">could be attained after a certain number of years in the military, which meant that the Roman forces were exposed to foreign religions quite often and for long periods of time.  Even though </w:t>
      </w:r>
      <w:proofErr w:type="spellStart"/>
      <w:r w:rsidRPr="00FD523A">
        <w:rPr>
          <w:color w:val="211B14"/>
        </w:rPr>
        <w:t>Gauls</w:t>
      </w:r>
      <w:proofErr w:type="spellEnd"/>
      <w:r w:rsidRPr="00FD523A">
        <w:rPr>
          <w:color w:val="211B14"/>
        </w:rPr>
        <w:t xml:space="preserve"> were not one of the prominent groups in the cavalry, </w:t>
      </w:r>
      <w:proofErr w:type="spellStart"/>
      <w:r w:rsidRPr="00FD523A">
        <w:rPr>
          <w:color w:val="211B14"/>
        </w:rPr>
        <w:t>Epona</w:t>
      </w:r>
      <w:proofErr w:type="spellEnd"/>
      <w:r w:rsidRPr="00FD523A">
        <w:rPr>
          <w:color w:val="211B14"/>
        </w:rPr>
        <w:t xml:space="preserve"> was introduced to this amalgamation of men during their time fighting in Gaul. With so many men from so many different cultures gathered together with such a prestigious equestrian duty to perform, it is natural that they would desire their own religious spirit or guide. Upon discovering her impression in Gaul, </w:t>
      </w:r>
      <w:proofErr w:type="spellStart"/>
      <w:r w:rsidRPr="00FD523A">
        <w:rPr>
          <w:color w:val="211B14"/>
        </w:rPr>
        <w:t>Epona</w:t>
      </w:r>
      <w:proofErr w:type="spellEnd"/>
      <w:r w:rsidRPr="00FD523A">
        <w:rPr>
          <w:color w:val="211B14"/>
        </w:rPr>
        <w:t xml:space="preserve"> became the perfect choice. </w:t>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noProof/>
          <w:color w:val="211B14"/>
        </w:rPr>
        <w:lastRenderedPageBreak/>
        <w:drawing>
          <wp:inline distT="0" distB="0" distL="0" distR="0" wp14:anchorId="5574ECFC" wp14:editId="01B4581E">
            <wp:extent cx="5810250" cy="7086600"/>
            <wp:effectExtent l="0" t="0" r="0" b="0"/>
            <wp:docPr id="10" name="Picture 10" descr="Small sculpture of the Roman/Celtic goddess Epona, third century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 sculpture of the Roman/Celtic goddess Epona, third century 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7086600"/>
                    </a:xfrm>
                    <a:prstGeom prst="rect">
                      <a:avLst/>
                    </a:prstGeom>
                    <a:noFill/>
                    <a:ln>
                      <a:noFill/>
                    </a:ln>
                  </pic:spPr>
                </pic:pic>
              </a:graphicData>
            </a:graphic>
          </wp:inline>
        </w:drawing>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rStyle w:val="Emphasis"/>
          <w:color w:val="211B14"/>
          <w:bdr w:val="none" w:sz="0" w:space="0" w:color="auto" w:frame="1"/>
        </w:rPr>
        <w:t xml:space="preserve">Small sculpture of the Roman/Celtic goddess </w:t>
      </w:r>
      <w:proofErr w:type="spellStart"/>
      <w:r w:rsidRPr="00FD523A">
        <w:rPr>
          <w:rStyle w:val="Emphasis"/>
          <w:color w:val="211B14"/>
          <w:bdr w:val="none" w:sz="0" w:space="0" w:color="auto" w:frame="1"/>
        </w:rPr>
        <w:t>Epona</w:t>
      </w:r>
      <w:proofErr w:type="spellEnd"/>
      <w:r w:rsidRPr="00FD523A">
        <w:rPr>
          <w:rStyle w:val="Emphasis"/>
          <w:color w:val="211B14"/>
          <w:bdr w:val="none" w:sz="0" w:space="0" w:color="auto" w:frame="1"/>
        </w:rPr>
        <w:t xml:space="preserve">, third century </w:t>
      </w:r>
      <w:r>
        <w:rPr>
          <w:rStyle w:val="Emphasis"/>
          <w:color w:val="211B14"/>
          <w:bdr w:val="none" w:sz="0" w:space="0" w:color="auto" w:frame="1"/>
        </w:rPr>
        <w:t>CE.</w:t>
      </w:r>
      <w:r w:rsidRPr="00FD523A">
        <w:rPr>
          <w:rStyle w:val="Emphasis"/>
          <w:color w:val="211B14"/>
          <w:bdr w:val="none" w:sz="0" w:space="0" w:color="auto" w:frame="1"/>
        </w:rPr>
        <w:t> </w:t>
      </w:r>
      <w:hyperlink r:id="rId10" w:tgtFrame="_blank" w:history="1">
        <w:r w:rsidRPr="00FD523A">
          <w:rPr>
            <w:rStyle w:val="Emphasis"/>
            <w:b/>
            <w:bCs/>
            <w:color w:val="A7691B"/>
            <w:bdr w:val="none" w:sz="0" w:space="0" w:color="auto" w:frame="1"/>
          </w:rPr>
          <w:t>Public Domain</w:t>
        </w:r>
      </w:hyperlink>
    </w:p>
    <w:p w:rsidR="008B77B4" w:rsidRPr="00FD523A" w:rsidRDefault="008B77B4" w:rsidP="008B77B4">
      <w:pPr>
        <w:pStyle w:val="NormalWeb"/>
        <w:shd w:val="clear" w:color="auto" w:fill="FFFFFF"/>
        <w:spacing w:before="0" w:beforeAutospacing="0" w:after="0" w:afterAutospacing="0"/>
        <w:textAlignment w:val="baseline"/>
        <w:rPr>
          <w:color w:val="211B14"/>
        </w:rPr>
      </w:pPr>
      <w:proofErr w:type="spellStart"/>
      <w:r>
        <w:rPr>
          <w:lang w:val="en"/>
        </w:rPr>
        <w:t>Epona</w:t>
      </w:r>
      <w:proofErr w:type="spellEnd"/>
      <w:r>
        <w:rPr>
          <w:lang w:val="en"/>
        </w:rPr>
        <w:t xml:space="preserve"> was one of the gods of the Augustus Equites </w:t>
      </w:r>
      <w:proofErr w:type="spellStart"/>
      <w:r>
        <w:rPr>
          <w:lang w:val="en"/>
        </w:rPr>
        <w:t>singulares</w:t>
      </w:r>
      <w:proofErr w:type="spellEnd"/>
      <w:r>
        <w:rPr>
          <w:lang w:val="en"/>
        </w:rPr>
        <w:t xml:space="preserve">, who were recruited among cavalry units located in the regions on the Rhine and the Danube. </w:t>
      </w:r>
      <w:proofErr w:type="spellStart"/>
      <w:r w:rsidRPr="00FD523A">
        <w:rPr>
          <w:color w:val="211B14"/>
        </w:rPr>
        <w:t>Epona's</w:t>
      </w:r>
      <w:proofErr w:type="spellEnd"/>
      <w:r w:rsidRPr="00FD523A">
        <w:rPr>
          <w:color w:val="211B14"/>
        </w:rPr>
        <w:t xml:space="preserve"> distribution throughout the realm was greatly aided by the fact that the Romans were already a religiously tolerant culture. Many gods of Gaul had been brought into the Empire by marrying Roman gods (as was </w:t>
      </w:r>
      <w:r w:rsidRPr="00FD523A">
        <w:rPr>
          <w:color w:val="211B14"/>
        </w:rPr>
        <w:lastRenderedPageBreak/>
        <w:t xml:space="preserve">the case with Mercury and </w:t>
      </w:r>
      <w:proofErr w:type="spellStart"/>
      <w:r w:rsidRPr="00FD523A">
        <w:rPr>
          <w:color w:val="211B14"/>
        </w:rPr>
        <w:t>Rosmerta</w:t>
      </w:r>
      <w:proofErr w:type="spellEnd"/>
      <w:r w:rsidRPr="00FD523A">
        <w:rPr>
          <w:color w:val="211B14"/>
        </w:rPr>
        <w:t>) or by re-appropriating their names and affiliations to align with pre-existing Roman gods. </w:t>
      </w:r>
    </w:p>
    <w:p w:rsidR="008B77B4" w:rsidRPr="00FD523A" w:rsidRDefault="008B77B4" w:rsidP="008B77B4">
      <w:pPr>
        <w:pStyle w:val="NormalWeb"/>
        <w:shd w:val="clear" w:color="auto" w:fill="FFFFFF"/>
        <w:spacing w:before="0" w:beforeAutospacing="0" w:after="0" w:afterAutospacing="0"/>
        <w:textAlignment w:val="baseline"/>
        <w:rPr>
          <w:color w:val="211B14"/>
        </w:rPr>
      </w:pP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noProof/>
          <w:color w:val="211B14"/>
        </w:rPr>
        <w:drawing>
          <wp:inline distT="0" distB="0" distL="0" distR="0" wp14:anchorId="7EEEEEBC" wp14:editId="2F49B17C">
            <wp:extent cx="5810250" cy="7499350"/>
            <wp:effectExtent l="0" t="0" r="0" b="6350"/>
            <wp:docPr id="9" name="Picture 9" descr="Relief of Mercury and Rosmerta from Eisenberg in present-day Rhineland-Palati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ief of Mercury and Rosmerta from Eisenberg in present-day Rhineland-Palatin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7499350"/>
                    </a:xfrm>
                    <a:prstGeom prst="rect">
                      <a:avLst/>
                    </a:prstGeom>
                    <a:noFill/>
                    <a:ln>
                      <a:noFill/>
                    </a:ln>
                  </pic:spPr>
                </pic:pic>
              </a:graphicData>
            </a:graphic>
          </wp:inline>
        </w:drawing>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rStyle w:val="Emphasis"/>
          <w:color w:val="211B14"/>
          <w:bdr w:val="none" w:sz="0" w:space="0" w:color="auto" w:frame="1"/>
        </w:rPr>
        <w:lastRenderedPageBreak/>
        <w:t xml:space="preserve">Relief of Mercury and </w:t>
      </w:r>
      <w:proofErr w:type="spellStart"/>
      <w:r w:rsidRPr="00FD523A">
        <w:rPr>
          <w:rStyle w:val="Emphasis"/>
          <w:color w:val="211B14"/>
          <w:bdr w:val="none" w:sz="0" w:space="0" w:color="auto" w:frame="1"/>
        </w:rPr>
        <w:t>Rosmerta</w:t>
      </w:r>
      <w:proofErr w:type="spellEnd"/>
      <w:r w:rsidRPr="00FD523A">
        <w:rPr>
          <w:rStyle w:val="Emphasis"/>
          <w:color w:val="211B14"/>
          <w:bdr w:val="none" w:sz="0" w:space="0" w:color="auto" w:frame="1"/>
        </w:rPr>
        <w:t xml:space="preserve"> from Eisenberg in present-day Rhineland-Palatinate. Wikimedia, </w:t>
      </w:r>
      <w:proofErr w:type="gramStart"/>
      <w:r w:rsidRPr="00FD523A">
        <w:rPr>
          <w:rStyle w:val="Emphasis"/>
          <w:color w:val="211B14"/>
          <w:bdr w:val="none" w:sz="0" w:space="0" w:color="auto" w:frame="1"/>
        </w:rPr>
        <w:t>( </w:t>
      </w:r>
      <w:proofErr w:type="gramEnd"/>
      <w:r w:rsidRPr="00FD523A">
        <w:rPr>
          <w:rStyle w:val="Emphasis"/>
          <w:color w:val="211B14"/>
          <w:bdr w:val="none" w:sz="0" w:space="0" w:color="auto" w:frame="1"/>
        </w:rPr>
        <w:fldChar w:fldCharType="begin"/>
      </w:r>
      <w:r w:rsidRPr="00FD523A">
        <w:rPr>
          <w:rStyle w:val="Emphasis"/>
          <w:color w:val="211B14"/>
          <w:bdr w:val="none" w:sz="0" w:space="0" w:color="auto" w:frame="1"/>
        </w:rPr>
        <w:instrText xml:space="preserve"> HYPERLINK "https://commons.wikimedia.org/wiki/File:Mercurius_Rosmerta_HistMusPfalz_3513.jpg" \t "_blank" </w:instrText>
      </w:r>
      <w:r w:rsidRPr="00FD523A">
        <w:rPr>
          <w:rStyle w:val="Emphasis"/>
          <w:color w:val="211B14"/>
          <w:bdr w:val="none" w:sz="0" w:space="0" w:color="auto" w:frame="1"/>
        </w:rPr>
        <w:fldChar w:fldCharType="separate"/>
      </w:r>
      <w:r w:rsidRPr="00FD523A">
        <w:rPr>
          <w:rStyle w:val="Hyperlink"/>
          <w:b/>
          <w:bCs/>
          <w:i/>
          <w:iCs/>
          <w:color w:val="A7691B"/>
          <w:bdr w:val="none" w:sz="0" w:space="0" w:color="auto" w:frame="1"/>
        </w:rPr>
        <w:t>CC BY-SA 3.0)</w:t>
      </w:r>
      <w:r w:rsidRPr="00FD523A">
        <w:rPr>
          <w:rStyle w:val="Emphasis"/>
          <w:color w:val="211B14"/>
          <w:bdr w:val="none" w:sz="0" w:space="0" w:color="auto" w:frame="1"/>
        </w:rPr>
        <w:fldChar w:fldCharType="end"/>
      </w:r>
    </w:p>
    <w:p w:rsidR="008B77B4" w:rsidRPr="00FD523A" w:rsidRDefault="008B77B4" w:rsidP="008B77B4">
      <w:pPr>
        <w:pStyle w:val="NormalWeb"/>
        <w:shd w:val="clear" w:color="auto" w:fill="FFFFFF"/>
        <w:spacing w:before="0" w:beforeAutospacing="0" w:after="0" w:afterAutospacing="0"/>
        <w:textAlignment w:val="baseline"/>
        <w:rPr>
          <w:color w:val="211B14"/>
        </w:rPr>
      </w:pPr>
      <w:proofErr w:type="spellStart"/>
      <w:r w:rsidRPr="00FD523A">
        <w:rPr>
          <w:color w:val="211B14"/>
        </w:rPr>
        <w:t>Epona</w:t>
      </w:r>
      <w:proofErr w:type="spellEnd"/>
      <w:r w:rsidRPr="00FD523A">
        <w:rPr>
          <w:color w:val="211B14"/>
        </w:rPr>
        <w:t xml:space="preserve"> is unique in that she was not renamed or married to a Roman husband—she came to Rome as herself and blended quite smoothly into the Roman military.  She is the only known Celtic deity to have been embraced in her original form by the Empire, with little adjustment made to her list of attributes. Her likeability spread outside of the military and into the homes of the Roman people as well. </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The countryside of Rome consisted of widespread farmland, an environment that led to a need for a goddess who could protect and look over the stables and horses of the common people outside of the military.  As </w:t>
      </w:r>
      <w:proofErr w:type="spellStart"/>
      <w:r w:rsidRPr="00FD523A">
        <w:rPr>
          <w:color w:val="211B14"/>
        </w:rPr>
        <w:t>Epona</w:t>
      </w:r>
      <w:proofErr w:type="spellEnd"/>
      <w:r w:rsidRPr="00FD523A">
        <w:rPr>
          <w:color w:val="211B14"/>
        </w:rPr>
        <w:t xml:space="preserve"> was introduced into the city of Rome, her name and image spread like wildfire. Farmers, stable hands, grooms, drivers, and so many other ordinary people who interacted with horses and mules on a day to day basis welcomed </w:t>
      </w:r>
      <w:proofErr w:type="spellStart"/>
      <w:r w:rsidRPr="00FD523A">
        <w:rPr>
          <w:color w:val="211B14"/>
        </w:rPr>
        <w:t>Epona</w:t>
      </w:r>
      <w:proofErr w:type="spellEnd"/>
      <w:r w:rsidRPr="00FD523A">
        <w:rPr>
          <w:color w:val="211B14"/>
        </w:rPr>
        <w:t xml:space="preserve"> into their own lives and homes, and worshipped her as frequently as the Roman military</w:t>
      </w:r>
      <w:r>
        <w:rPr>
          <w:color w:val="211B14"/>
        </w:rPr>
        <w:t xml:space="preserve"> </w:t>
      </w:r>
      <w:proofErr w:type="gramStart"/>
      <w:r w:rsidRPr="00FD523A">
        <w:rPr>
          <w:color w:val="211B14"/>
        </w:rPr>
        <w:t>She</w:t>
      </w:r>
      <w:proofErr w:type="gramEnd"/>
      <w:r w:rsidRPr="00FD523A">
        <w:rPr>
          <w:color w:val="211B14"/>
        </w:rPr>
        <w:t xml:space="preserve"> was revered in various ways throughout the region, depending on whether the worshipper was military or civilian. The cavalry erected small shrines wherever they went, which was one of the reasons why her cult was so widespread.  They sacrificed to her before important battles and wrote numerous vows and inscriptions to her.</w:t>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noProof/>
          <w:color w:val="211B14"/>
        </w:rPr>
        <w:drawing>
          <wp:inline distT="0" distB="0" distL="0" distR="0" wp14:anchorId="5373DAAE" wp14:editId="1E992B7E">
            <wp:extent cx="2197100" cy="3308350"/>
            <wp:effectExtent l="0" t="0" r="0" b="6350"/>
            <wp:docPr id="8" name="Picture 8" descr="Small Epona sculpture from Auxois, Fr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ll Epona sculpture from Auxois, Fran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0" cy="3308350"/>
                    </a:xfrm>
                    <a:prstGeom prst="rect">
                      <a:avLst/>
                    </a:prstGeom>
                    <a:noFill/>
                    <a:ln>
                      <a:noFill/>
                    </a:ln>
                  </pic:spPr>
                </pic:pic>
              </a:graphicData>
            </a:graphic>
          </wp:inline>
        </w:drawing>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rStyle w:val="Emphasis"/>
          <w:color w:val="211B14"/>
          <w:bdr w:val="none" w:sz="0" w:space="0" w:color="auto" w:frame="1"/>
        </w:rPr>
        <w:t xml:space="preserve">Small </w:t>
      </w:r>
      <w:proofErr w:type="spellStart"/>
      <w:r w:rsidRPr="00FD523A">
        <w:rPr>
          <w:rStyle w:val="Emphasis"/>
          <w:color w:val="211B14"/>
          <w:bdr w:val="none" w:sz="0" w:space="0" w:color="auto" w:frame="1"/>
        </w:rPr>
        <w:t>Epona</w:t>
      </w:r>
      <w:proofErr w:type="spellEnd"/>
      <w:r w:rsidRPr="00FD523A">
        <w:rPr>
          <w:rStyle w:val="Emphasis"/>
          <w:color w:val="211B14"/>
          <w:bdr w:val="none" w:sz="0" w:space="0" w:color="auto" w:frame="1"/>
        </w:rPr>
        <w:t xml:space="preserve"> sculpture from </w:t>
      </w:r>
      <w:proofErr w:type="spellStart"/>
      <w:r w:rsidRPr="00FD523A">
        <w:rPr>
          <w:rStyle w:val="Emphasis"/>
          <w:color w:val="211B14"/>
          <w:bdr w:val="none" w:sz="0" w:space="0" w:color="auto" w:frame="1"/>
        </w:rPr>
        <w:t>Auxois</w:t>
      </w:r>
      <w:proofErr w:type="spellEnd"/>
      <w:r w:rsidRPr="00FD523A">
        <w:rPr>
          <w:rStyle w:val="Emphasis"/>
          <w:color w:val="211B14"/>
          <w:bdr w:val="none" w:sz="0" w:space="0" w:color="auto" w:frame="1"/>
        </w:rPr>
        <w:t>, France. </w:t>
      </w:r>
      <w:hyperlink r:id="rId13" w:tgtFrame="_blank" w:history="1">
        <w:r w:rsidRPr="00FD523A">
          <w:rPr>
            <w:rStyle w:val="Emphasis"/>
            <w:b/>
            <w:bCs/>
            <w:color w:val="A7691B"/>
            <w:bdr w:val="none" w:sz="0" w:space="0" w:color="auto" w:frame="1"/>
          </w:rPr>
          <w:t>Public Domain</w:t>
        </w:r>
      </w:hyperlink>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In the home, there were more diminutive devices for her worship—tokens and flowers were laid out to her in countless equine locations, and small statues were often erected in houses and stables. It was on these statues that cornucopias were depicted, revealing the desire of the Roman people for her to bring fertility to their stables and strong mares to their herds. A good horse or donkey was an important source of transportation in ancient Rome—among the elite in particular, a strong horse was a valuable source of prestige.</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Statues depicted </w:t>
      </w:r>
      <w:proofErr w:type="spellStart"/>
      <w:r w:rsidRPr="00FD523A">
        <w:rPr>
          <w:color w:val="211B14"/>
        </w:rPr>
        <w:t>Epona</w:t>
      </w:r>
      <w:proofErr w:type="spellEnd"/>
      <w:r w:rsidRPr="00FD523A">
        <w:rPr>
          <w:color w:val="211B14"/>
        </w:rPr>
        <w:t xml:space="preserve"> in three varying forms: astride her horse, as an imperial goddess, or riding upon a cart. It should be noted that in the </w:t>
      </w:r>
      <w:proofErr w:type="spellStart"/>
      <w:r w:rsidRPr="00FD523A">
        <w:rPr>
          <w:color w:val="211B14"/>
        </w:rPr>
        <w:t>Gaulish</w:t>
      </w:r>
      <w:proofErr w:type="spellEnd"/>
      <w:r w:rsidRPr="00FD523A">
        <w:rPr>
          <w:color w:val="211B14"/>
        </w:rPr>
        <w:t xml:space="preserve"> tradition, it was not customary to portray the gods in human form but rather in the form of an animal, plant, or other appropriate emblem of their worship.  Previous to the Romans, </w:t>
      </w:r>
      <w:proofErr w:type="spellStart"/>
      <w:r w:rsidRPr="00FD523A">
        <w:rPr>
          <w:color w:val="211B14"/>
        </w:rPr>
        <w:t>Epona</w:t>
      </w:r>
      <w:proofErr w:type="spellEnd"/>
      <w:r w:rsidRPr="00FD523A">
        <w:rPr>
          <w:color w:val="211B14"/>
        </w:rPr>
        <w:t xml:space="preserve"> was merely the image of a horse or mule. Upon </w:t>
      </w:r>
      <w:r w:rsidRPr="00FD523A">
        <w:rPr>
          <w:color w:val="211B14"/>
        </w:rPr>
        <w:lastRenderedPageBreak/>
        <w:t>coming to Rome, she was altered to appear as the Roman gods did, thus in the three aforementioned ways.</w:t>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noProof/>
          <w:color w:val="211B14"/>
        </w:rPr>
        <w:drawing>
          <wp:inline distT="0" distB="0" distL="0" distR="0" wp14:anchorId="20BCF4A6" wp14:editId="0C02492B">
            <wp:extent cx="5810250" cy="4921250"/>
            <wp:effectExtent l="0" t="0" r="0" b="0"/>
            <wp:docPr id="7" name="Picture 7" descr="A relief depicting Epona and horses. Vorarlberg Museum, Bregenz,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relief depicting Epona and horses. Vorarlberg Museum, Bregenz, Aust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4921250"/>
                    </a:xfrm>
                    <a:prstGeom prst="rect">
                      <a:avLst/>
                    </a:prstGeom>
                    <a:noFill/>
                    <a:ln>
                      <a:noFill/>
                    </a:ln>
                  </pic:spPr>
                </pic:pic>
              </a:graphicData>
            </a:graphic>
          </wp:inline>
        </w:drawing>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rStyle w:val="Emphasis"/>
          <w:color w:val="211B14"/>
          <w:bdr w:val="none" w:sz="0" w:space="0" w:color="auto" w:frame="1"/>
        </w:rPr>
        <w:t xml:space="preserve">A relief depicting </w:t>
      </w:r>
      <w:proofErr w:type="spellStart"/>
      <w:r w:rsidRPr="00FD523A">
        <w:rPr>
          <w:rStyle w:val="Emphasis"/>
          <w:color w:val="211B14"/>
          <w:bdr w:val="none" w:sz="0" w:space="0" w:color="auto" w:frame="1"/>
        </w:rPr>
        <w:t>Epona</w:t>
      </w:r>
      <w:proofErr w:type="spellEnd"/>
      <w:r w:rsidRPr="00FD523A">
        <w:rPr>
          <w:rStyle w:val="Emphasis"/>
          <w:color w:val="211B14"/>
          <w:bdr w:val="none" w:sz="0" w:space="0" w:color="auto" w:frame="1"/>
        </w:rPr>
        <w:t xml:space="preserve"> and horses. Vorarlberg Museum, </w:t>
      </w:r>
      <w:proofErr w:type="spellStart"/>
      <w:r w:rsidRPr="00FD523A">
        <w:rPr>
          <w:rStyle w:val="Emphasis"/>
          <w:color w:val="211B14"/>
          <w:bdr w:val="none" w:sz="0" w:space="0" w:color="auto" w:frame="1"/>
        </w:rPr>
        <w:t>Bregenz</w:t>
      </w:r>
      <w:proofErr w:type="spellEnd"/>
      <w:r w:rsidRPr="00FD523A">
        <w:rPr>
          <w:rStyle w:val="Emphasis"/>
          <w:color w:val="211B14"/>
          <w:bdr w:val="none" w:sz="0" w:space="0" w:color="auto" w:frame="1"/>
        </w:rPr>
        <w:t>, Austria. </w:t>
      </w:r>
      <w:hyperlink r:id="rId15" w:tgtFrame="_blank" w:history="1">
        <w:r w:rsidRPr="00FD523A">
          <w:rPr>
            <w:rStyle w:val="Emphasis"/>
            <w:b/>
            <w:bCs/>
            <w:color w:val="A7691B"/>
            <w:bdr w:val="none" w:sz="0" w:space="0" w:color="auto" w:frame="1"/>
          </w:rPr>
          <w:t>Public Domain</w:t>
        </w:r>
      </w:hyperlink>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color w:val="211B14"/>
        </w:rPr>
        <w:t xml:space="preserve">Riding was the most common way in which </w:t>
      </w:r>
      <w:proofErr w:type="spellStart"/>
      <w:r w:rsidRPr="00FD523A">
        <w:rPr>
          <w:color w:val="211B14"/>
        </w:rPr>
        <w:t>Epona</w:t>
      </w:r>
      <w:proofErr w:type="spellEnd"/>
      <w:r w:rsidRPr="00FD523A">
        <w:rPr>
          <w:color w:val="211B14"/>
        </w:rPr>
        <w:t xml:space="preserve"> was shown, always sidesaddle and often with a cornucopia in her hands signifying both her fertility and that of the horses under her guidance. The imperial image portrays </w:t>
      </w:r>
      <w:proofErr w:type="spellStart"/>
      <w:r w:rsidRPr="00FD523A">
        <w:rPr>
          <w:color w:val="211B14"/>
        </w:rPr>
        <w:t>Epona</w:t>
      </w:r>
      <w:proofErr w:type="spellEnd"/>
      <w:r w:rsidRPr="00FD523A">
        <w:rPr>
          <w:color w:val="211B14"/>
        </w:rPr>
        <w:t xml:space="preserve"> in a more regal fashion, often standing between two to four horses and either standing or seated on a throne. Images such as these were undoubtedly inspired by the art of the Roman emperor and meant to show </w:t>
      </w:r>
      <w:proofErr w:type="spellStart"/>
      <w:r w:rsidRPr="00FD523A">
        <w:rPr>
          <w:color w:val="211B14"/>
        </w:rPr>
        <w:t>Epona</w:t>
      </w:r>
      <w:proofErr w:type="spellEnd"/>
      <w:r w:rsidRPr="00FD523A">
        <w:rPr>
          <w:color w:val="211B14"/>
        </w:rPr>
        <w:t xml:space="preserve"> as the sovereign of both equestrians and their owners.  The cart image has the least circulation and it shows </w:t>
      </w:r>
      <w:proofErr w:type="spellStart"/>
      <w:r w:rsidRPr="00FD523A">
        <w:rPr>
          <w:color w:val="211B14"/>
        </w:rPr>
        <w:t>Epona</w:t>
      </w:r>
      <w:proofErr w:type="spellEnd"/>
      <w:r w:rsidRPr="00FD523A">
        <w:rPr>
          <w:color w:val="211B14"/>
        </w:rPr>
        <w:t xml:space="preserve"> in a cart or chariot lead by horses. Interestingly, these images can be seen as a servile relationship between the goddess and her creatures which may (though there is little evidence) be the reason such depictions are few and far between.</w:t>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noProof/>
          <w:color w:val="211B14"/>
        </w:rPr>
        <w:lastRenderedPageBreak/>
        <w:drawing>
          <wp:inline distT="0" distB="0" distL="0" distR="0" wp14:anchorId="4EBDA753" wp14:editId="5CC8F78A">
            <wp:extent cx="5810250" cy="3867150"/>
            <wp:effectExtent l="0" t="0" r="0" b="0"/>
            <wp:docPr id="6" name="Picture 6" descr="The motif of the 'Lady of the Animals' lives on this religious 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motif of the 'Lady of the Animals' lives on this religious depi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3867150"/>
                    </a:xfrm>
                    <a:prstGeom prst="rect">
                      <a:avLst/>
                    </a:prstGeom>
                    <a:noFill/>
                    <a:ln>
                      <a:noFill/>
                    </a:ln>
                  </pic:spPr>
                </pic:pic>
              </a:graphicData>
            </a:graphic>
          </wp:inline>
        </w:drawing>
      </w:r>
    </w:p>
    <w:p w:rsidR="008B77B4" w:rsidRPr="00FD523A" w:rsidRDefault="008B77B4" w:rsidP="008B77B4">
      <w:pPr>
        <w:pStyle w:val="NormalWeb"/>
        <w:shd w:val="clear" w:color="auto" w:fill="FFFFFF"/>
        <w:spacing w:before="0" w:beforeAutospacing="0" w:after="0" w:afterAutospacing="0"/>
        <w:jc w:val="center"/>
        <w:textAlignment w:val="baseline"/>
        <w:rPr>
          <w:color w:val="211B14"/>
        </w:rPr>
      </w:pPr>
      <w:r w:rsidRPr="00FD523A">
        <w:rPr>
          <w:rStyle w:val="Emphasis"/>
          <w:color w:val="211B14"/>
          <w:bdr w:val="none" w:sz="0" w:space="0" w:color="auto" w:frame="1"/>
        </w:rPr>
        <w:t xml:space="preserve">The motif of the "Lady of the Animals" lives on this religious depiction. Flanked by two horses, </w:t>
      </w:r>
      <w:proofErr w:type="spellStart"/>
      <w:r w:rsidRPr="00FD523A">
        <w:rPr>
          <w:rStyle w:val="Emphasis"/>
          <w:color w:val="211B14"/>
          <w:bdr w:val="none" w:sz="0" w:space="0" w:color="auto" w:frame="1"/>
        </w:rPr>
        <w:t>Epona</w:t>
      </w:r>
      <w:proofErr w:type="spellEnd"/>
      <w:r w:rsidRPr="00FD523A">
        <w:rPr>
          <w:rStyle w:val="Emphasis"/>
          <w:color w:val="211B14"/>
          <w:bdr w:val="none" w:sz="0" w:space="0" w:color="auto" w:frame="1"/>
        </w:rPr>
        <w:t xml:space="preserve"> is shown sitting on a throne holding a fruit basket on her </w:t>
      </w:r>
      <w:proofErr w:type="gramStart"/>
      <w:r w:rsidRPr="00FD523A">
        <w:rPr>
          <w:rStyle w:val="Emphasis"/>
          <w:color w:val="211B14"/>
          <w:bdr w:val="none" w:sz="0" w:space="0" w:color="auto" w:frame="1"/>
        </w:rPr>
        <w:t>lap.</w:t>
      </w:r>
      <w:proofErr w:type="gramEnd"/>
      <w:r w:rsidRPr="00FD523A">
        <w:rPr>
          <w:rStyle w:val="Emphasis"/>
          <w:color w:val="211B14"/>
          <w:bdr w:val="none" w:sz="0" w:space="0" w:color="auto" w:frame="1"/>
        </w:rPr>
        <w:t xml:space="preserve"> Circa 200 AD. Wikimedia, </w:t>
      </w:r>
      <w:proofErr w:type="gramStart"/>
      <w:r w:rsidRPr="00FD523A">
        <w:rPr>
          <w:rStyle w:val="Emphasis"/>
          <w:color w:val="211B14"/>
          <w:bdr w:val="none" w:sz="0" w:space="0" w:color="auto" w:frame="1"/>
        </w:rPr>
        <w:t>( </w:t>
      </w:r>
      <w:proofErr w:type="gramEnd"/>
      <w:r w:rsidRPr="00FD523A">
        <w:rPr>
          <w:color w:val="211B14"/>
        </w:rPr>
        <w:fldChar w:fldCharType="begin"/>
      </w:r>
      <w:r w:rsidRPr="00FD523A">
        <w:rPr>
          <w:color w:val="211B14"/>
        </w:rPr>
        <w:instrText xml:space="preserve"> HYPERLINK "https://commons.wikimedia.org/wiki/Category:Epona" \l "mediaviewer/File:Epona.jpg" \t "_blank" </w:instrText>
      </w:r>
      <w:r w:rsidRPr="00FD523A">
        <w:rPr>
          <w:color w:val="211B14"/>
        </w:rPr>
        <w:fldChar w:fldCharType="separate"/>
      </w:r>
      <w:r w:rsidRPr="00FD523A">
        <w:rPr>
          <w:rStyle w:val="Emphasis"/>
          <w:b/>
          <w:bCs/>
          <w:color w:val="A7691B"/>
          <w:bdr w:val="none" w:sz="0" w:space="0" w:color="auto" w:frame="1"/>
        </w:rPr>
        <w:t>CC BY-SA 2.0 </w:t>
      </w:r>
      <w:r w:rsidRPr="00FD523A">
        <w:rPr>
          <w:color w:val="211B14"/>
        </w:rPr>
        <w:fldChar w:fldCharType="end"/>
      </w:r>
      <w:r w:rsidRPr="00FD523A">
        <w:rPr>
          <w:rStyle w:val="Emphasis"/>
          <w:color w:val="211B14"/>
          <w:bdr w:val="none" w:sz="0" w:space="0" w:color="auto" w:frame="1"/>
        </w:rPr>
        <w:t>)</w:t>
      </w:r>
    </w:p>
    <w:p w:rsidR="008B77B4" w:rsidRPr="00FD523A" w:rsidRDefault="008B77B4" w:rsidP="008B77B4">
      <w:pPr>
        <w:pStyle w:val="NormalWeb"/>
        <w:shd w:val="clear" w:color="auto" w:fill="FFFFFF"/>
        <w:spacing w:before="0" w:beforeAutospacing="0" w:after="0" w:afterAutospacing="0"/>
        <w:textAlignment w:val="baseline"/>
        <w:rPr>
          <w:color w:val="211B14"/>
        </w:rPr>
      </w:pPr>
      <w:proofErr w:type="spellStart"/>
      <w:r w:rsidRPr="00FD523A">
        <w:rPr>
          <w:color w:val="211B14"/>
        </w:rPr>
        <w:t>Epona</w:t>
      </w:r>
      <w:proofErr w:type="spellEnd"/>
      <w:r w:rsidRPr="00FD523A">
        <w:rPr>
          <w:color w:val="211B14"/>
        </w:rPr>
        <w:t xml:space="preserve"> is easily one of the most interesting goddesses assimilated into the Roman Empire. The apparent seamlessness and ease of her transition is only one of the reasons why she was such a fascinating addition to the culture of the Romans. She remains an example of the ways in which foreign gods were adopted into the Empire and the reasons for these adoptions. Furthermore, her fusion into the Empire allowed for rare extensive knowledge of her original </w:t>
      </w:r>
      <w:proofErr w:type="spellStart"/>
      <w:r w:rsidRPr="00FD523A">
        <w:rPr>
          <w:color w:val="211B14"/>
        </w:rPr>
        <w:t>Gaulish</w:t>
      </w:r>
      <w:proofErr w:type="spellEnd"/>
      <w:r w:rsidRPr="00FD523A">
        <w:rPr>
          <w:color w:val="211B14"/>
        </w:rPr>
        <w:t xml:space="preserve"> character and her subsequent alterations to be passed down for modern research.</w:t>
      </w:r>
    </w:p>
    <w:p w:rsidR="008B77B4" w:rsidRPr="00FD523A" w:rsidRDefault="008B77B4" w:rsidP="008B77B4">
      <w:pPr>
        <w:pStyle w:val="NormalWeb"/>
        <w:shd w:val="clear" w:color="auto" w:fill="FFFFFF"/>
        <w:spacing w:before="0" w:beforeAutospacing="0" w:after="0" w:afterAutospacing="0"/>
        <w:textAlignment w:val="baseline"/>
        <w:rPr>
          <w:color w:val="211B14"/>
        </w:rPr>
      </w:pPr>
      <w:r w:rsidRPr="00FD523A">
        <w:rPr>
          <w:rStyle w:val="Emphasis"/>
          <w:color w:val="211B14"/>
          <w:bdr w:val="none" w:sz="0" w:space="0" w:color="auto" w:frame="1"/>
        </w:rPr>
        <w:t xml:space="preserve">Featured image: A relief of </w:t>
      </w:r>
      <w:proofErr w:type="spellStart"/>
      <w:r w:rsidRPr="00FD523A">
        <w:rPr>
          <w:rStyle w:val="Emphasis"/>
          <w:color w:val="211B14"/>
          <w:bdr w:val="none" w:sz="0" w:space="0" w:color="auto" w:frame="1"/>
        </w:rPr>
        <w:t>Epona</w:t>
      </w:r>
      <w:proofErr w:type="spellEnd"/>
      <w:r w:rsidRPr="00FD523A">
        <w:rPr>
          <w:rStyle w:val="Emphasis"/>
          <w:color w:val="211B14"/>
          <w:bdr w:val="none" w:sz="0" w:space="0" w:color="auto" w:frame="1"/>
        </w:rPr>
        <w:t xml:space="preserve">, flanked by two pairs of horses, from Roman Macedonia, </w:t>
      </w:r>
      <w:proofErr w:type="spellStart"/>
      <w:r w:rsidRPr="00FD523A">
        <w:rPr>
          <w:rStyle w:val="Emphasis"/>
          <w:color w:val="211B14"/>
          <w:bdr w:val="none" w:sz="0" w:space="0" w:color="auto" w:frame="1"/>
        </w:rPr>
        <w:t>foruth</w:t>
      </w:r>
      <w:proofErr w:type="spellEnd"/>
      <w:r w:rsidRPr="00FD523A">
        <w:rPr>
          <w:rStyle w:val="Emphasis"/>
          <w:color w:val="211B14"/>
          <w:bdr w:val="none" w:sz="0" w:space="0" w:color="auto" w:frame="1"/>
        </w:rPr>
        <w:t xml:space="preserve"> century C.E. Wikimedia, </w:t>
      </w:r>
      <w:proofErr w:type="gramStart"/>
      <w:r w:rsidRPr="00FD523A">
        <w:rPr>
          <w:rStyle w:val="Emphasis"/>
          <w:color w:val="211B14"/>
          <w:bdr w:val="none" w:sz="0" w:space="0" w:color="auto" w:frame="1"/>
        </w:rPr>
        <w:t>( </w:t>
      </w:r>
      <w:proofErr w:type="gramEnd"/>
      <w:r w:rsidRPr="00FD523A">
        <w:rPr>
          <w:color w:val="211B14"/>
        </w:rPr>
        <w:fldChar w:fldCharType="begin"/>
      </w:r>
      <w:r w:rsidRPr="00FD523A">
        <w:rPr>
          <w:color w:val="211B14"/>
        </w:rPr>
        <w:instrText xml:space="preserve"> HYPERLINK "https://commons.wikimedia.org/wiki/File:Epona_Salonica601_ArchMus.jpg" \t "_blank" </w:instrText>
      </w:r>
      <w:r w:rsidRPr="00FD523A">
        <w:rPr>
          <w:color w:val="211B14"/>
        </w:rPr>
        <w:fldChar w:fldCharType="separate"/>
      </w:r>
      <w:r w:rsidRPr="00FD523A">
        <w:rPr>
          <w:rStyle w:val="Emphasis"/>
          <w:b/>
          <w:bCs/>
          <w:color w:val="A7691B"/>
          <w:bdr w:val="none" w:sz="0" w:space="0" w:color="auto" w:frame="1"/>
        </w:rPr>
        <w:t>CC BY-SA 3.0 </w:t>
      </w:r>
      <w:r w:rsidRPr="00FD523A">
        <w:rPr>
          <w:color w:val="211B14"/>
        </w:rPr>
        <w:fldChar w:fldCharType="end"/>
      </w:r>
      <w:r w:rsidRPr="00FD523A">
        <w:rPr>
          <w:rStyle w:val="Emphasis"/>
          <w:color w:val="211B14"/>
          <w:bdr w:val="none" w:sz="0" w:space="0" w:color="auto" w:frame="1"/>
        </w:rPr>
        <w:t>)</w:t>
      </w:r>
    </w:p>
    <w:p w:rsidR="008B77B4" w:rsidRPr="00FD523A" w:rsidRDefault="008B77B4" w:rsidP="008B77B4">
      <w:pPr>
        <w:spacing w:after="0"/>
        <w:rPr>
          <w:b/>
          <w:i/>
        </w:rPr>
      </w:pPr>
      <w:r>
        <w:rPr>
          <w:rFonts w:ascii="Arial" w:hAnsi="Arial" w:cs="Arial"/>
          <w:color w:val="211B14"/>
          <w:sz w:val="21"/>
          <w:szCs w:val="21"/>
          <w:shd w:val="clear" w:color="auto" w:fill="FFFFFF"/>
        </w:rPr>
        <w:t>By </w:t>
      </w:r>
      <w:hyperlink r:id="rId17" w:history="1">
        <w:r>
          <w:rPr>
            <w:rStyle w:val="Hyperlink"/>
            <w:rFonts w:ascii="Arial" w:hAnsi="Arial" w:cs="Arial"/>
            <w:b/>
            <w:bCs/>
            <w:color w:val="A7691B"/>
            <w:sz w:val="21"/>
            <w:szCs w:val="21"/>
            <w:bdr w:val="none" w:sz="0" w:space="0" w:color="auto" w:frame="1"/>
            <w:shd w:val="clear" w:color="auto" w:fill="FFFFFF"/>
          </w:rPr>
          <w:t>Ryan Stone</w:t>
        </w:r>
      </w:hyperlink>
    </w:p>
    <w:p w:rsidR="008B77B4" w:rsidRDefault="008B77B4" w:rsidP="008B77B4">
      <w:pPr>
        <w:spacing w:after="0"/>
        <w:rPr>
          <w:b/>
          <w:i/>
        </w:rPr>
      </w:pPr>
      <w:r w:rsidRPr="00FD523A">
        <w:rPr>
          <w:b/>
        </w:rPr>
        <w:t>References:</w:t>
      </w:r>
    </w:p>
    <w:p w:rsidR="008B77B4" w:rsidRPr="00FD523A" w:rsidRDefault="008B77B4" w:rsidP="008B77B4">
      <w:pPr>
        <w:spacing w:after="0"/>
        <w:rPr>
          <w:b/>
          <w:i/>
        </w:rPr>
      </w:pPr>
    </w:p>
    <w:p w:rsidR="008B77B4" w:rsidRPr="000D7434" w:rsidRDefault="008B77B4" w:rsidP="008B77B4">
      <w:pPr>
        <w:pStyle w:val="NormalWeb"/>
        <w:shd w:val="clear" w:color="auto" w:fill="FFFFFF"/>
        <w:spacing w:before="0" w:beforeAutospacing="0" w:after="0" w:afterAutospacing="0"/>
        <w:textAlignment w:val="baseline"/>
        <w:rPr>
          <w:color w:val="211B14"/>
        </w:rPr>
      </w:pPr>
      <w:r w:rsidRPr="000D7434">
        <w:rPr>
          <w:color w:val="211B14"/>
        </w:rPr>
        <w:t>Adkins, L. and R. Adkins.1998.  </w:t>
      </w:r>
      <w:r w:rsidRPr="000D7434">
        <w:rPr>
          <w:rStyle w:val="Emphasis"/>
          <w:color w:val="211B14"/>
          <w:bdr w:val="none" w:sz="0" w:space="0" w:color="auto" w:frame="1"/>
        </w:rPr>
        <w:t>Handbook to life in ancient R</w:t>
      </w:r>
      <w:r w:rsidRPr="008B77B4">
        <w:rPr>
          <w:rStyle w:val="Emphasis"/>
          <w:color w:val="211B14"/>
          <w:bdr w:val="none" w:sz="0" w:space="0" w:color="auto" w:frame="1"/>
        </w:rPr>
        <w:t xml:space="preserve"> </w:t>
      </w:r>
      <w:r w:rsidRPr="000D7434">
        <w:rPr>
          <w:rStyle w:val="Emphasis"/>
          <w:color w:val="211B14"/>
          <w:bdr w:val="none" w:sz="0" w:space="0" w:color="auto" w:frame="1"/>
        </w:rPr>
        <w:t xml:space="preserve">Rome. </w:t>
      </w:r>
      <w:proofErr w:type="spellStart"/>
      <w:r w:rsidRPr="000D7434">
        <w:rPr>
          <w:rStyle w:val="Emphasis"/>
          <w:color w:val="211B14"/>
          <w:bdr w:val="none" w:sz="0" w:space="0" w:color="auto" w:frame="1"/>
        </w:rPr>
        <w:t>Oxford</w:t>
      </w:r>
      <w:proofErr w:type="gramStart"/>
      <w:r w:rsidRPr="000D7434">
        <w:rPr>
          <w:rStyle w:val="Emphasis"/>
          <w:color w:val="211B14"/>
          <w:bdr w:val="none" w:sz="0" w:space="0" w:color="auto" w:frame="1"/>
        </w:rPr>
        <w:t>:</w:t>
      </w:r>
      <w:r w:rsidRPr="000D7434">
        <w:rPr>
          <w:color w:val="211B14"/>
        </w:rPr>
        <w:t>Oxford</w:t>
      </w:r>
      <w:proofErr w:type="spellEnd"/>
      <w:proofErr w:type="gramEnd"/>
      <w:r w:rsidRPr="000D7434">
        <w:rPr>
          <w:color w:val="211B14"/>
        </w:rPr>
        <w:t xml:space="preserve"> University Press.</w:t>
      </w:r>
    </w:p>
    <w:p w:rsidR="008B77B4" w:rsidRPr="000D7434" w:rsidRDefault="008B77B4" w:rsidP="008B77B4">
      <w:pPr>
        <w:pStyle w:val="NormalWeb"/>
        <w:shd w:val="clear" w:color="auto" w:fill="FFFFFF"/>
        <w:spacing w:before="0" w:beforeAutospacing="0" w:after="0" w:afterAutospacing="0"/>
        <w:textAlignment w:val="baseline"/>
        <w:rPr>
          <w:color w:val="000000" w:themeColor="text1"/>
        </w:rPr>
      </w:pPr>
      <w:r w:rsidRPr="000D7434">
        <w:rPr>
          <w:color w:val="000000" w:themeColor="text1"/>
        </w:rPr>
        <w:t>Anon. 2015. "</w:t>
      </w:r>
      <w:proofErr w:type="spellStart"/>
      <w:r w:rsidRPr="000D7434">
        <w:rPr>
          <w:color w:val="000000" w:themeColor="text1"/>
        </w:rPr>
        <w:t>Epona</w:t>
      </w:r>
      <w:proofErr w:type="spellEnd"/>
      <w:r w:rsidRPr="000D7434">
        <w:rPr>
          <w:color w:val="000000" w:themeColor="text1"/>
        </w:rPr>
        <w:t xml:space="preserve"> Depictions." Epona.net- a Scholarly Resource. January 1, 2004. Accessed January 1, 2015. </w:t>
      </w:r>
      <w:hyperlink r:id="rId18" w:tgtFrame="_blank" w:history="1">
        <w:r w:rsidRPr="000D7434">
          <w:rPr>
            <w:rStyle w:val="Hyperlink"/>
            <w:b/>
            <w:bCs/>
            <w:color w:val="000000" w:themeColor="text1"/>
            <w:bdr w:val="none" w:sz="0" w:space="0" w:color="auto" w:frame="1"/>
          </w:rPr>
          <w:t>http://www.epona.net/depictions.html</w:t>
        </w:r>
      </w:hyperlink>
      <w:r w:rsidRPr="000D7434">
        <w:rPr>
          <w:color w:val="000000" w:themeColor="text1"/>
        </w:rPr>
        <w:t>.</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Bianconi</w:t>
      </w:r>
      <w:proofErr w:type="spellEnd"/>
      <w:r w:rsidRPr="000D7434">
        <w:rPr>
          <w:color w:val="000000" w:themeColor="text1"/>
        </w:rPr>
        <w:t>, G. L. (1789) </w:t>
      </w:r>
      <w:proofErr w:type="spellStart"/>
      <w:r w:rsidRPr="000D7434">
        <w:rPr>
          <w:rStyle w:val="Emphasis"/>
          <w:color w:val="000000" w:themeColor="text1"/>
        </w:rPr>
        <w:t>Descrizione</w:t>
      </w:r>
      <w:proofErr w:type="spellEnd"/>
      <w:r w:rsidRPr="000D7434">
        <w:rPr>
          <w:rStyle w:val="Emphasis"/>
          <w:color w:val="000000" w:themeColor="text1"/>
        </w:rPr>
        <w:t xml:space="preserve"> </w:t>
      </w:r>
      <w:proofErr w:type="spellStart"/>
      <w:r w:rsidRPr="000D7434">
        <w:rPr>
          <w:rStyle w:val="Emphasis"/>
          <w:color w:val="000000" w:themeColor="text1"/>
        </w:rPr>
        <w:t>dei</w:t>
      </w:r>
      <w:proofErr w:type="spellEnd"/>
      <w:r w:rsidRPr="000D7434">
        <w:rPr>
          <w:rStyle w:val="Emphasis"/>
          <w:color w:val="000000" w:themeColor="text1"/>
        </w:rPr>
        <w:t xml:space="preserve"> </w:t>
      </w:r>
      <w:proofErr w:type="spellStart"/>
      <w:r w:rsidRPr="000D7434">
        <w:rPr>
          <w:rStyle w:val="Emphasis"/>
          <w:color w:val="000000" w:themeColor="text1"/>
        </w:rPr>
        <w:t>Circhi</w:t>
      </w:r>
      <w:proofErr w:type="spellEnd"/>
      <w:r w:rsidRPr="000D7434">
        <w:rPr>
          <w:rStyle w:val="Emphasis"/>
          <w:color w:val="000000" w:themeColor="text1"/>
        </w:rPr>
        <w:t xml:space="preserve"> </w:t>
      </w:r>
      <w:proofErr w:type="spellStart"/>
      <w:r w:rsidRPr="000D7434">
        <w:rPr>
          <w:rStyle w:val="Emphasis"/>
          <w:color w:val="000000" w:themeColor="text1"/>
        </w:rPr>
        <w:t>particolarmente</w:t>
      </w:r>
      <w:proofErr w:type="spellEnd"/>
      <w:r w:rsidRPr="000D7434">
        <w:rPr>
          <w:rStyle w:val="Emphasis"/>
          <w:color w:val="000000" w:themeColor="text1"/>
        </w:rPr>
        <w:t xml:space="preserve"> di </w:t>
      </w:r>
      <w:proofErr w:type="spellStart"/>
      <w:r w:rsidRPr="000D7434">
        <w:rPr>
          <w:rStyle w:val="Emphasis"/>
          <w:color w:val="000000" w:themeColor="text1"/>
        </w:rPr>
        <w:t>quello</w:t>
      </w:r>
      <w:proofErr w:type="spellEnd"/>
      <w:r w:rsidRPr="000D7434">
        <w:rPr>
          <w:rStyle w:val="Emphasis"/>
          <w:color w:val="000000" w:themeColor="text1"/>
        </w:rPr>
        <w:t xml:space="preserve"> di Caracalla e </w:t>
      </w:r>
      <w:proofErr w:type="spellStart"/>
      <w:r w:rsidRPr="000D7434">
        <w:rPr>
          <w:rStyle w:val="Emphasis"/>
          <w:color w:val="000000" w:themeColor="text1"/>
        </w:rPr>
        <w:t>dei</w:t>
      </w:r>
      <w:proofErr w:type="spellEnd"/>
      <w:r w:rsidRPr="000D7434">
        <w:rPr>
          <w:rStyle w:val="Emphasis"/>
          <w:color w:val="000000" w:themeColor="text1"/>
        </w:rPr>
        <w:t xml:space="preserve"> </w:t>
      </w:r>
      <w:proofErr w:type="spellStart"/>
      <w:r w:rsidRPr="000D7434">
        <w:rPr>
          <w:rStyle w:val="Emphasis"/>
          <w:color w:val="000000" w:themeColor="text1"/>
        </w:rPr>
        <w:t>giuochi</w:t>
      </w:r>
      <w:proofErr w:type="spellEnd"/>
      <w:r w:rsidRPr="000D7434">
        <w:rPr>
          <w:rStyle w:val="Emphasis"/>
          <w:color w:val="000000" w:themeColor="text1"/>
        </w:rPr>
        <w:t xml:space="preserve"> in </w:t>
      </w:r>
      <w:proofErr w:type="spellStart"/>
      <w:r w:rsidRPr="000D7434">
        <w:rPr>
          <w:rStyle w:val="Emphasis"/>
          <w:color w:val="000000" w:themeColor="text1"/>
        </w:rPr>
        <w:t>essi</w:t>
      </w:r>
      <w:proofErr w:type="spellEnd"/>
      <w:r w:rsidRPr="000D7434">
        <w:rPr>
          <w:rStyle w:val="Emphasis"/>
          <w:color w:val="000000" w:themeColor="text1"/>
        </w:rPr>
        <w:t xml:space="preserve"> </w:t>
      </w:r>
      <w:proofErr w:type="spellStart"/>
      <w:r w:rsidRPr="000D7434">
        <w:rPr>
          <w:rStyle w:val="Emphasis"/>
          <w:color w:val="000000" w:themeColor="text1"/>
        </w:rPr>
        <w:t>celebrati</w:t>
      </w:r>
      <w:proofErr w:type="spellEnd"/>
      <w:r w:rsidRPr="000D7434">
        <w:rPr>
          <w:rStyle w:val="Emphasis"/>
          <w:color w:val="000000" w:themeColor="text1"/>
        </w:rPr>
        <w:t>.</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Cattaneo</w:t>
      </w:r>
      <w:proofErr w:type="spellEnd"/>
      <w:r w:rsidRPr="000D7434">
        <w:rPr>
          <w:color w:val="000000" w:themeColor="text1"/>
        </w:rPr>
        <w:t>, G. (1819). </w:t>
      </w:r>
      <w:proofErr w:type="spellStart"/>
      <w:r w:rsidRPr="000D7434">
        <w:rPr>
          <w:rStyle w:val="Emphasis"/>
          <w:color w:val="000000" w:themeColor="text1"/>
        </w:rPr>
        <w:t>Equejade</w:t>
      </w:r>
      <w:proofErr w:type="spellEnd"/>
      <w:r w:rsidRPr="000D7434">
        <w:rPr>
          <w:rStyle w:val="Emphasis"/>
          <w:color w:val="000000" w:themeColor="text1"/>
        </w:rPr>
        <w:t xml:space="preserve">, </w:t>
      </w:r>
      <w:proofErr w:type="spellStart"/>
      <w:r w:rsidRPr="000D7434">
        <w:rPr>
          <w:rStyle w:val="Emphasis"/>
          <w:color w:val="000000" w:themeColor="text1"/>
        </w:rPr>
        <w:t>monumento</w:t>
      </w:r>
      <w:proofErr w:type="spellEnd"/>
      <w:r w:rsidRPr="000D7434">
        <w:rPr>
          <w:rStyle w:val="Emphasis"/>
          <w:color w:val="000000" w:themeColor="text1"/>
        </w:rPr>
        <w:t xml:space="preserve"> antico de </w:t>
      </w:r>
      <w:proofErr w:type="spellStart"/>
      <w:r w:rsidRPr="000D7434">
        <w:rPr>
          <w:rStyle w:val="Emphasis"/>
          <w:color w:val="000000" w:themeColor="text1"/>
        </w:rPr>
        <w:t>bronzo</w:t>
      </w:r>
      <w:proofErr w:type="spellEnd"/>
      <w:r w:rsidRPr="000D7434">
        <w:rPr>
          <w:rStyle w:val="Emphasis"/>
          <w:color w:val="000000" w:themeColor="text1"/>
        </w:rPr>
        <w:t xml:space="preserve"> </w:t>
      </w:r>
      <w:proofErr w:type="gramStart"/>
      <w:r w:rsidRPr="000D7434">
        <w:rPr>
          <w:rStyle w:val="Emphasis"/>
          <w:color w:val="000000" w:themeColor="text1"/>
        </w:rPr>
        <w:t>del</w:t>
      </w:r>
      <w:proofErr w:type="gramEnd"/>
      <w:r w:rsidRPr="000D7434">
        <w:rPr>
          <w:rStyle w:val="Emphasis"/>
          <w:color w:val="000000" w:themeColor="text1"/>
        </w:rPr>
        <w:t xml:space="preserve"> </w:t>
      </w:r>
      <w:proofErr w:type="spellStart"/>
      <w:r w:rsidRPr="000D7434">
        <w:rPr>
          <w:rStyle w:val="Emphasis"/>
          <w:color w:val="000000" w:themeColor="text1"/>
        </w:rPr>
        <w:t>Museo</w:t>
      </w:r>
      <w:proofErr w:type="spellEnd"/>
      <w:r w:rsidRPr="000D7434">
        <w:rPr>
          <w:rStyle w:val="Emphasis"/>
          <w:color w:val="000000" w:themeColor="text1"/>
        </w:rPr>
        <w:t xml:space="preserve"> </w:t>
      </w:r>
      <w:proofErr w:type="spellStart"/>
      <w:r w:rsidRPr="000D7434">
        <w:rPr>
          <w:rStyle w:val="Emphasis"/>
          <w:color w:val="000000" w:themeColor="text1"/>
        </w:rPr>
        <w:t>nazionale</w:t>
      </w:r>
      <w:proofErr w:type="spellEnd"/>
      <w:r w:rsidRPr="000D7434">
        <w:rPr>
          <w:rStyle w:val="Emphasis"/>
          <w:color w:val="000000" w:themeColor="text1"/>
        </w:rPr>
        <w:t xml:space="preserve"> </w:t>
      </w:r>
      <w:proofErr w:type="spellStart"/>
      <w:r w:rsidRPr="000D7434">
        <w:rPr>
          <w:rStyle w:val="Emphasis"/>
          <w:color w:val="000000" w:themeColor="text1"/>
        </w:rPr>
        <w:t>ungherese</w:t>
      </w:r>
      <w:proofErr w:type="spellEnd"/>
      <w:r w:rsidRPr="000D7434">
        <w:rPr>
          <w:rStyle w:val="Emphasis"/>
          <w:color w:val="000000" w:themeColor="text1"/>
        </w:rPr>
        <w:t xml:space="preserve"> </w:t>
      </w:r>
      <w:proofErr w:type="spellStart"/>
      <w:r w:rsidRPr="000D7434">
        <w:rPr>
          <w:rStyle w:val="Emphasis"/>
          <w:color w:val="000000" w:themeColor="text1"/>
        </w:rPr>
        <w:t>considerato</w:t>
      </w:r>
      <w:proofErr w:type="spellEnd"/>
      <w:r w:rsidRPr="000D7434">
        <w:rPr>
          <w:rStyle w:val="Emphasis"/>
          <w:color w:val="000000" w:themeColor="text1"/>
        </w:rPr>
        <w:t xml:space="preserve"> ne' </w:t>
      </w:r>
      <w:proofErr w:type="spellStart"/>
      <w:r w:rsidRPr="000D7434">
        <w:rPr>
          <w:rStyle w:val="Emphasis"/>
          <w:color w:val="000000" w:themeColor="text1"/>
        </w:rPr>
        <w:t>suoi</w:t>
      </w:r>
      <w:proofErr w:type="spellEnd"/>
      <w:r w:rsidRPr="000D7434">
        <w:rPr>
          <w:rStyle w:val="Emphasis"/>
          <w:color w:val="000000" w:themeColor="text1"/>
        </w:rPr>
        <w:t xml:space="preserve"> </w:t>
      </w:r>
      <w:proofErr w:type="spellStart"/>
      <w:r w:rsidRPr="000D7434">
        <w:rPr>
          <w:rStyle w:val="Emphasis"/>
          <w:color w:val="000000" w:themeColor="text1"/>
        </w:rPr>
        <w:t>rapporti</w:t>
      </w:r>
      <w:proofErr w:type="spellEnd"/>
      <w:r w:rsidRPr="000D7434">
        <w:rPr>
          <w:rStyle w:val="Emphasis"/>
          <w:color w:val="000000" w:themeColor="text1"/>
        </w:rPr>
        <w:t xml:space="preserve"> </w:t>
      </w:r>
      <w:proofErr w:type="spellStart"/>
      <w:r w:rsidRPr="000D7434">
        <w:rPr>
          <w:rStyle w:val="Emphasis"/>
          <w:color w:val="000000" w:themeColor="text1"/>
        </w:rPr>
        <w:t>coll</w:t>
      </w:r>
      <w:proofErr w:type="spellEnd"/>
      <w:r w:rsidRPr="000D7434">
        <w:rPr>
          <w:rStyle w:val="Emphasis"/>
          <w:color w:val="000000" w:themeColor="text1"/>
        </w:rPr>
        <w:t xml:space="preserve">' </w:t>
      </w:r>
      <w:proofErr w:type="spellStart"/>
      <w:r w:rsidRPr="000D7434">
        <w:rPr>
          <w:rStyle w:val="Emphasis"/>
          <w:color w:val="000000" w:themeColor="text1"/>
        </w:rPr>
        <w:t>antichità</w:t>
      </w:r>
      <w:proofErr w:type="spellEnd"/>
      <w:r w:rsidRPr="000D7434">
        <w:rPr>
          <w:rStyle w:val="Emphasis"/>
          <w:color w:val="000000" w:themeColor="text1"/>
        </w:rPr>
        <w:t xml:space="preserve"> </w:t>
      </w:r>
      <w:proofErr w:type="spellStart"/>
      <w:r w:rsidRPr="000D7434">
        <w:rPr>
          <w:rStyle w:val="Emphasis"/>
          <w:color w:val="000000" w:themeColor="text1"/>
        </w:rPr>
        <w:t>figurata</w:t>
      </w:r>
      <w:proofErr w:type="spellEnd"/>
      <w:r w:rsidRPr="000D7434">
        <w:rPr>
          <w:color w:val="000000" w:themeColor="text1"/>
        </w:rPr>
        <w:t xml:space="preserve">. Milano, Imp. </w:t>
      </w:r>
      <w:proofErr w:type="spellStart"/>
      <w:r w:rsidRPr="000D7434">
        <w:rPr>
          <w:color w:val="000000" w:themeColor="text1"/>
        </w:rPr>
        <w:t>Regia</w:t>
      </w:r>
      <w:proofErr w:type="spellEnd"/>
      <w:r w:rsidRPr="000D7434">
        <w:rPr>
          <w:color w:val="000000" w:themeColor="text1"/>
        </w:rPr>
        <w:t xml:space="preserve"> </w:t>
      </w:r>
      <w:proofErr w:type="spellStart"/>
      <w:r w:rsidRPr="000D7434">
        <w:rPr>
          <w:color w:val="000000" w:themeColor="text1"/>
        </w:rPr>
        <w:t>stamperia</w:t>
      </w:r>
      <w:proofErr w:type="spellEnd"/>
      <w:r w:rsidRPr="000D7434">
        <w:rPr>
          <w:color w:val="000000" w:themeColor="text1"/>
        </w:rPr>
        <w:t>. Fig. 3</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Chevallier</w:t>
      </w:r>
      <w:proofErr w:type="spellEnd"/>
      <w:r w:rsidRPr="000D7434">
        <w:rPr>
          <w:color w:val="000000" w:themeColor="text1"/>
        </w:rPr>
        <w:t>, Raymond (1998) </w:t>
      </w:r>
      <w:r w:rsidRPr="000D7434">
        <w:rPr>
          <w:i/>
          <w:iCs/>
          <w:color w:val="000000" w:themeColor="text1"/>
        </w:rPr>
        <w:t xml:space="preserve">Voyages </w:t>
      </w:r>
      <w:proofErr w:type="gramStart"/>
      <w:r w:rsidRPr="000D7434">
        <w:rPr>
          <w:i/>
          <w:iCs/>
          <w:color w:val="000000" w:themeColor="text1"/>
        </w:rPr>
        <w:t>et</w:t>
      </w:r>
      <w:proofErr w:type="gramEnd"/>
      <w:r w:rsidRPr="000D7434">
        <w:rPr>
          <w:i/>
          <w:iCs/>
          <w:color w:val="000000" w:themeColor="text1"/>
        </w:rPr>
        <w:t xml:space="preserve"> </w:t>
      </w:r>
      <w:proofErr w:type="spellStart"/>
      <w:r w:rsidRPr="000D7434">
        <w:rPr>
          <w:i/>
          <w:iCs/>
          <w:color w:val="000000" w:themeColor="text1"/>
        </w:rPr>
        <w:t>Déplacements</w:t>
      </w:r>
      <w:proofErr w:type="spellEnd"/>
      <w:r w:rsidRPr="000D7434">
        <w:rPr>
          <w:i/>
          <w:iCs/>
          <w:color w:val="000000" w:themeColor="text1"/>
        </w:rPr>
        <w:t xml:space="preserve"> </w:t>
      </w:r>
      <w:proofErr w:type="spellStart"/>
      <w:r w:rsidRPr="000D7434">
        <w:rPr>
          <w:i/>
          <w:iCs/>
          <w:color w:val="000000" w:themeColor="text1"/>
        </w:rPr>
        <w:t>dans</w:t>
      </w:r>
      <w:proofErr w:type="spellEnd"/>
      <w:r w:rsidRPr="000D7434">
        <w:rPr>
          <w:i/>
          <w:iCs/>
          <w:color w:val="000000" w:themeColor="text1"/>
        </w:rPr>
        <w:t xml:space="preserve"> </w:t>
      </w:r>
      <w:proofErr w:type="spellStart"/>
      <w:r w:rsidRPr="000D7434">
        <w:rPr>
          <w:i/>
          <w:iCs/>
          <w:color w:val="000000" w:themeColor="text1"/>
        </w:rPr>
        <w:t>l'Empire</w:t>
      </w:r>
      <w:proofErr w:type="spellEnd"/>
      <w:r w:rsidRPr="000D7434">
        <w:rPr>
          <w:i/>
          <w:iCs/>
          <w:color w:val="000000" w:themeColor="text1"/>
        </w:rPr>
        <w:t xml:space="preserve"> </w:t>
      </w:r>
      <w:proofErr w:type="spellStart"/>
      <w:r w:rsidRPr="000D7434">
        <w:rPr>
          <w:i/>
          <w:iCs/>
          <w:color w:val="000000" w:themeColor="text1"/>
        </w:rPr>
        <w:t>Romain</w:t>
      </w:r>
      <w:proofErr w:type="spellEnd"/>
      <w:r w:rsidRPr="000D7434">
        <w:rPr>
          <w:color w:val="000000" w:themeColor="text1"/>
        </w:rPr>
        <w:t>. Armand Collin, Paris.</w:t>
      </w:r>
    </w:p>
    <w:p w:rsidR="008B77B4" w:rsidRPr="000D7434" w:rsidRDefault="008B77B4" w:rsidP="008B77B4">
      <w:pPr>
        <w:pStyle w:val="NormalWeb"/>
        <w:shd w:val="clear" w:color="auto" w:fill="FFFFFF"/>
        <w:spacing w:before="0" w:beforeAutospacing="0" w:after="0" w:afterAutospacing="0"/>
        <w:textAlignment w:val="baseline"/>
        <w:rPr>
          <w:color w:val="000000" w:themeColor="text1"/>
        </w:rPr>
      </w:pPr>
      <w:r w:rsidRPr="000D7434">
        <w:rPr>
          <w:color w:val="000000" w:themeColor="text1"/>
        </w:rPr>
        <w:lastRenderedPageBreak/>
        <w:t xml:space="preserve">Collingwood, R.G.; Wright, R.P. 1965. </w:t>
      </w:r>
      <w:r w:rsidRPr="000D7434">
        <w:rPr>
          <w:rStyle w:val="Emphasis"/>
          <w:color w:val="000000" w:themeColor="text1"/>
          <w:bdr w:val="none" w:sz="0" w:space="0" w:color="auto" w:frame="1"/>
        </w:rPr>
        <w:t>The Roman Inscriptions of Britain (RIB) </w:t>
      </w:r>
      <w:r w:rsidRPr="000D7434">
        <w:rPr>
          <w:color w:val="000000" w:themeColor="text1"/>
        </w:rPr>
        <w:t>Oxford: Clarendon Press.</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Dorow</w:t>
      </w:r>
      <w:proofErr w:type="spellEnd"/>
      <w:r w:rsidRPr="000D7434">
        <w:rPr>
          <w:color w:val="000000" w:themeColor="text1"/>
        </w:rPr>
        <w:t>, W. (1826) </w:t>
      </w:r>
      <w:proofErr w:type="spellStart"/>
      <w:r w:rsidRPr="000D7434">
        <w:rPr>
          <w:i/>
          <w:iCs/>
          <w:color w:val="000000" w:themeColor="text1"/>
        </w:rPr>
        <w:t>Opferstätten</w:t>
      </w:r>
      <w:proofErr w:type="spellEnd"/>
      <w:r w:rsidRPr="000D7434">
        <w:rPr>
          <w:i/>
          <w:iCs/>
          <w:color w:val="000000" w:themeColor="text1"/>
        </w:rPr>
        <w:t xml:space="preserve"> und </w:t>
      </w:r>
      <w:proofErr w:type="spellStart"/>
      <w:r w:rsidRPr="000D7434">
        <w:rPr>
          <w:i/>
          <w:iCs/>
          <w:color w:val="000000" w:themeColor="text1"/>
        </w:rPr>
        <w:t>Grabhügel</w:t>
      </w:r>
      <w:proofErr w:type="spellEnd"/>
      <w:r w:rsidRPr="000D7434">
        <w:rPr>
          <w:i/>
          <w:iCs/>
          <w:color w:val="000000" w:themeColor="text1"/>
        </w:rPr>
        <w:t xml:space="preserve"> der </w:t>
      </w:r>
      <w:proofErr w:type="spellStart"/>
      <w:r w:rsidRPr="000D7434">
        <w:rPr>
          <w:i/>
          <w:iCs/>
          <w:color w:val="000000" w:themeColor="text1"/>
        </w:rPr>
        <w:t>Germanen</w:t>
      </w:r>
      <w:proofErr w:type="spellEnd"/>
      <w:r w:rsidRPr="000D7434">
        <w:rPr>
          <w:i/>
          <w:iCs/>
          <w:color w:val="000000" w:themeColor="text1"/>
        </w:rPr>
        <w:t xml:space="preserve"> und </w:t>
      </w:r>
      <w:proofErr w:type="spellStart"/>
      <w:r w:rsidRPr="000D7434">
        <w:rPr>
          <w:i/>
          <w:iCs/>
          <w:color w:val="000000" w:themeColor="text1"/>
        </w:rPr>
        <w:t>Römer</w:t>
      </w:r>
      <w:proofErr w:type="spellEnd"/>
      <w:r w:rsidRPr="000D7434">
        <w:rPr>
          <w:i/>
          <w:iCs/>
          <w:color w:val="000000" w:themeColor="text1"/>
        </w:rPr>
        <w:t xml:space="preserve"> am </w:t>
      </w:r>
      <w:proofErr w:type="spellStart"/>
      <w:r w:rsidRPr="000D7434">
        <w:rPr>
          <w:i/>
          <w:iCs/>
          <w:color w:val="000000" w:themeColor="text1"/>
        </w:rPr>
        <w:t>Rhein</w:t>
      </w:r>
      <w:proofErr w:type="spellEnd"/>
      <w:r w:rsidRPr="000D7434">
        <w:rPr>
          <w:color w:val="000000" w:themeColor="text1"/>
        </w:rPr>
        <w:t>. Wiesbaden, </w:t>
      </w:r>
      <w:r w:rsidRPr="000D7434">
        <w:rPr>
          <w:b/>
          <w:bCs/>
          <w:color w:val="000000" w:themeColor="text1"/>
        </w:rPr>
        <w:t>II</w:t>
      </w:r>
      <w:r w:rsidRPr="000D7434">
        <w:rPr>
          <w:color w:val="000000" w:themeColor="text1"/>
        </w:rPr>
        <w:t>, p.28 and plate XIV</w:t>
      </w:r>
    </w:p>
    <w:p w:rsidR="008B77B4" w:rsidRPr="000D7434" w:rsidRDefault="008B77B4" w:rsidP="008B77B4">
      <w:pPr>
        <w:spacing w:after="0"/>
        <w:rPr>
          <w:rFonts w:eastAsia="Times New Roman"/>
          <w:i/>
          <w:iCs/>
          <w:color w:val="000000" w:themeColor="text1"/>
        </w:rPr>
      </w:pPr>
      <w:proofErr w:type="spellStart"/>
      <w:r w:rsidRPr="00F40327">
        <w:rPr>
          <w:rFonts w:eastAsia="Times New Roman"/>
          <w:color w:val="000000" w:themeColor="text1"/>
        </w:rPr>
        <w:t>Ertl</w:t>
      </w:r>
      <w:proofErr w:type="spellEnd"/>
      <w:r w:rsidRPr="00F40327">
        <w:rPr>
          <w:rFonts w:eastAsia="Times New Roman"/>
          <w:color w:val="000000" w:themeColor="text1"/>
        </w:rPr>
        <w:t xml:space="preserve">. Rudolf Franz </w:t>
      </w:r>
      <w:r w:rsidRPr="000D7434">
        <w:rPr>
          <w:rFonts w:eastAsia="Times New Roman"/>
          <w:color w:val="000000" w:themeColor="text1"/>
        </w:rPr>
        <w:t xml:space="preserve">1996. </w:t>
      </w:r>
      <w:proofErr w:type="spellStart"/>
      <w:r w:rsidRPr="00F40327">
        <w:rPr>
          <w:rFonts w:eastAsia="Times New Roman"/>
          <w:color w:val="000000" w:themeColor="text1"/>
        </w:rPr>
        <w:t>Donaureiter</w:t>
      </w:r>
      <w:proofErr w:type="spellEnd"/>
      <w:r w:rsidRPr="00F40327">
        <w:rPr>
          <w:rFonts w:eastAsia="Times New Roman"/>
          <w:color w:val="000000" w:themeColor="text1"/>
        </w:rPr>
        <w:t xml:space="preserve"> – </w:t>
      </w:r>
      <w:proofErr w:type="spellStart"/>
      <w:r w:rsidRPr="00F40327">
        <w:rPr>
          <w:rFonts w:eastAsia="Times New Roman"/>
          <w:color w:val="000000" w:themeColor="text1"/>
        </w:rPr>
        <w:t>Bleivotivtafeln</w:t>
      </w:r>
      <w:proofErr w:type="spellEnd"/>
      <w:r w:rsidRPr="00F40327">
        <w:rPr>
          <w:rFonts w:eastAsia="Times New Roman"/>
          <w:color w:val="000000" w:themeColor="text1"/>
        </w:rPr>
        <w:t xml:space="preserve">. </w:t>
      </w:r>
      <w:proofErr w:type="spellStart"/>
      <w:r w:rsidRPr="00F40327">
        <w:rPr>
          <w:rFonts w:eastAsia="Times New Roman"/>
          <w:color w:val="000000" w:themeColor="text1"/>
        </w:rPr>
        <w:t>Versuch</w:t>
      </w:r>
      <w:proofErr w:type="spellEnd"/>
      <w:r w:rsidRPr="00F40327">
        <w:rPr>
          <w:rFonts w:eastAsia="Times New Roman"/>
          <w:color w:val="000000" w:themeColor="text1"/>
        </w:rPr>
        <w:t xml:space="preserve"> </w:t>
      </w:r>
      <w:proofErr w:type="spellStart"/>
      <w:r w:rsidRPr="00F40327">
        <w:rPr>
          <w:rFonts w:eastAsia="Times New Roman"/>
          <w:color w:val="000000" w:themeColor="text1"/>
        </w:rPr>
        <w:t>einer</w:t>
      </w:r>
      <w:proofErr w:type="spellEnd"/>
      <w:r w:rsidRPr="00F40327">
        <w:rPr>
          <w:rFonts w:eastAsia="Times New Roman"/>
          <w:color w:val="000000" w:themeColor="text1"/>
        </w:rPr>
        <w:t xml:space="preserve"> </w:t>
      </w:r>
      <w:proofErr w:type="spellStart"/>
      <w:r w:rsidRPr="00F40327">
        <w:rPr>
          <w:rFonts w:eastAsia="Times New Roman"/>
          <w:color w:val="000000" w:themeColor="text1"/>
        </w:rPr>
        <w:t>Typologie</w:t>
      </w:r>
      <w:proofErr w:type="spellEnd"/>
      <w:r w:rsidRPr="000D7434">
        <w:rPr>
          <w:rFonts w:eastAsia="Times New Roman"/>
          <w:color w:val="000000" w:themeColor="text1"/>
        </w:rPr>
        <w:t>. Wien</w:t>
      </w:r>
      <w:r w:rsidRPr="00F40327">
        <w:rPr>
          <w:rFonts w:eastAsia="Times New Roman"/>
          <w:color w:val="000000" w:themeColor="text1"/>
        </w:rPr>
        <w:t>.</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Espérandieu</w:t>
      </w:r>
      <w:proofErr w:type="spellEnd"/>
      <w:r w:rsidRPr="000D7434">
        <w:rPr>
          <w:color w:val="000000" w:themeColor="text1"/>
        </w:rPr>
        <w:t>, É. (1907) </w:t>
      </w:r>
      <w:proofErr w:type="spellStart"/>
      <w:r w:rsidRPr="000D7434">
        <w:rPr>
          <w:rStyle w:val="Emphasis"/>
          <w:color w:val="000000" w:themeColor="text1"/>
        </w:rPr>
        <w:t>Recueil</w:t>
      </w:r>
      <w:proofErr w:type="spellEnd"/>
      <w:r w:rsidRPr="000D7434">
        <w:rPr>
          <w:rStyle w:val="Emphasis"/>
          <w:color w:val="000000" w:themeColor="text1"/>
        </w:rPr>
        <w:t xml:space="preserve"> </w:t>
      </w:r>
      <w:proofErr w:type="spellStart"/>
      <w:r w:rsidRPr="000D7434">
        <w:rPr>
          <w:rStyle w:val="Emphasis"/>
          <w:color w:val="000000" w:themeColor="text1"/>
        </w:rPr>
        <w:t>général</w:t>
      </w:r>
      <w:proofErr w:type="spellEnd"/>
      <w:r w:rsidRPr="000D7434">
        <w:rPr>
          <w:rStyle w:val="Emphasis"/>
          <w:color w:val="000000" w:themeColor="text1"/>
        </w:rPr>
        <w:t xml:space="preserve"> des bas-reliefs de la </w:t>
      </w:r>
      <w:proofErr w:type="spellStart"/>
      <w:r w:rsidRPr="000D7434">
        <w:rPr>
          <w:rStyle w:val="Emphasis"/>
          <w:color w:val="000000" w:themeColor="text1"/>
        </w:rPr>
        <w:t>Gaule</w:t>
      </w:r>
      <w:proofErr w:type="spellEnd"/>
      <w:r w:rsidRPr="000D7434">
        <w:rPr>
          <w:rStyle w:val="Emphasis"/>
          <w:color w:val="000000" w:themeColor="text1"/>
        </w:rPr>
        <w:t xml:space="preserve"> romaine</w:t>
      </w:r>
      <w:r w:rsidRPr="000D7434">
        <w:rPr>
          <w:color w:val="000000" w:themeColor="text1"/>
        </w:rPr>
        <w:t xml:space="preserve">. Paris, </w:t>
      </w:r>
      <w:proofErr w:type="spellStart"/>
      <w:r w:rsidRPr="000D7434">
        <w:rPr>
          <w:color w:val="000000" w:themeColor="text1"/>
        </w:rPr>
        <w:t>Imprimerie</w:t>
      </w:r>
      <w:proofErr w:type="spellEnd"/>
      <w:r w:rsidRPr="000D7434">
        <w:rPr>
          <w:color w:val="000000" w:themeColor="text1"/>
        </w:rPr>
        <w:t xml:space="preserve"> </w:t>
      </w:r>
      <w:proofErr w:type="spellStart"/>
      <w:r w:rsidRPr="000D7434">
        <w:rPr>
          <w:color w:val="000000" w:themeColor="text1"/>
        </w:rPr>
        <w:t>nationale</w:t>
      </w:r>
      <w:proofErr w:type="spellEnd"/>
      <w:r w:rsidRPr="000D7434">
        <w:rPr>
          <w:color w:val="000000" w:themeColor="text1"/>
        </w:rPr>
        <w:t>.</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Hettner</w:t>
      </w:r>
      <w:proofErr w:type="spellEnd"/>
      <w:r w:rsidRPr="000D7434">
        <w:rPr>
          <w:color w:val="000000" w:themeColor="text1"/>
        </w:rPr>
        <w:t>, F. (1876) </w:t>
      </w:r>
      <w:proofErr w:type="spellStart"/>
      <w:r w:rsidRPr="000D7434">
        <w:rPr>
          <w:i/>
          <w:iCs/>
          <w:color w:val="000000" w:themeColor="text1"/>
        </w:rPr>
        <w:t>Katalog</w:t>
      </w:r>
      <w:proofErr w:type="spellEnd"/>
      <w:r w:rsidRPr="000D7434">
        <w:rPr>
          <w:i/>
          <w:iCs/>
          <w:color w:val="000000" w:themeColor="text1"/>
        </w:rPr>
        <w:t xml:space="preserve"> des </w:t>
      </w:r>
      <w:proofErr w:type="spellStart"/>
      <w:r w:rsidRPr="000D7434">
        <w:rPr>
          <w:i/>
          <w:iCs/>
          <w:color w:val="000000" w:themeColor="text1"/>
        </w:rPr>
        <w:t>Königlich-Rheinischen</w:t>
      </w:r>
      <w:proofErr w:type="spellEnd"/>
      <w:r w:rsidRPr="000D7434">
        <w:rPr>
          <w:i/>
          <w:iCs/>
          <w:color w:val="000000" w:themeColor="text1"/>
        </w:rPr>
        <w:t xml:space="preserve"> Museums </w:t>
      </w:r>
      <w:proofErr w:type="spellStart"/>
      <w:r w:rsidRPr="000D7434">
        <w:rPr>
          <w:i/>
          <w:iCs/>
          <w:color w:val="000000" w:themeColor="text1"/>
        </w:rPr>
        <w:t>Vaterländischer</w:t>
      </w:r>
      <w:proofErr w:type="spellEnd"/>
      <w:r w:rsidRPr="000D7434">
        <w:rPr>
          <w:i/>
          <w:iCs/>
          <w:color w:val="000000" w:themeColor="text1"/>
        </w:rPr>
        <w:t xml:space="preserve"> </w:t>
      </w:r>
      <w:proofErr w:type="spellStart"/>
      <w:r w:rsidRPr="000D7434">
        <w:rPr>
          <w:i/>
          <w:iCs/>
          <w:color w:val="000000" w:themeColor="text1"/>
        </w:rPr>
        <w:t>Alterthümer</w:t>
      </w:r>
      <w:proofErr w:type="spellEnd"/>
      <w:r w:rsidRPr="000D7434">
        <w:rPr>
          <w:i/>
          <w:iCs/>
          <w:color w:val="000000" w:themeColor="text1"/>
        </w:rPr>
        <w:t xml:space="preserve"> </w:t>
      </w:r>
      <w:proofErr w:type="spellStart"/>
      <w:r w:rsidRPr="000D7434">
        <w:rPr>
          <w:i/>
          <w:iCs/>
          <w:color w:val="000000" w:themeColor="text1"/>
        </w:rPr>
        <w:t>bei</w:t>
      </w:r>
      <w:proofErr w:type="spellEnd"/>
      <w:r w:rsidRPr="000D7434">
        <w:rPr>
          <w:i/>
          <w:iCs/>
          <w:color w:val="000000" w:themeColor="text1"/>
        </w:rPr>
        <w:t xml:space="preserve"> der </w:t>
      </w:r>
      <w:proofErr w:type="spellStart"/>
      <w:r w:rsidRPr="000D7434">
        <w:rPr>
          <w:i/>
          <w:iCs/>
          <w:color w:val="000000" w:themeColor="text1"/>
        </w:rPr>
        <w:t>Universität</w:t>
      </w:r>
      <w:proofErr w:type="spellEnd"/>
      <w:r w:rsidRPr="000D7434">
        <w:rPr>
          <w:i/>
          <w:iCs/>
          <w:color w:val="000000" w:themeColor="text1"/>
        </w:rPr>
        <w:t xml:space="preserve"> Bonn</w:t>
      </w:r>
      <w:r w:rsidRPr="000D7434">
        <w:rPr>
          <w:color w:val="000000" w:themeColor="text1"/>
        </w:rPr>
        <w:t>. Bonn, p.79, #216</w:t>
      </w:r>
    </w:p>
    <w:p w:rsidR="008B77B4" w:rsidRPr="000D7434" w:rsidRDefault="008B77B4" w:rsidP="008B77B4">
      <w:pPr>
        <w:pStyle w:val="NormalWeb"/>
        <w:shd w:val="clear" w:color="auto" w:fill="FFFFFF"/>
        <w:spacing w:before="0" w:beforeAutospacing="0" w:after="0" w:afterAutospacing="0"/>
        <w:textAlignment w:val="baseline"/>
        <w:rPr>
          <w:color w:val="000000" w:themeColor="text1"/>
        </w:rPr>
      </w:pPr>
      <w:r w:rsidRPr="000D7434">
        <w:rPr>
          <w:color w:val="000000" w:themeColor="text1"/>
        </w:rPr>
        <w:t xml:space="preserve">Irby-Massie, G. L. 1999. </w:t>
      </w:r>
      <w:r w:rsidRPr="000D7434">
        <w:rPr>
          <w:rStyle w:val="Emphasis"/>
          <w:color w:val="000000" w:themeColor="text1"/>
          <w:bdr w:val="none" w:sz="0" w:space="0" w:color="auto" w:frame="1"/>
        </w:rPr>
        <w:t xml:space="preserve">Military religion in Roman Britain. </w:t>
      </w:r>
      <w:r w:rsidRPr="000D7434">
        <w:rPr>
          <w:rStyle w:val="Emphasis"/>
          <w:i w:val="0"/>
          <w:color w:val="000000" w:themeColor="text1"/>
          <w:bdr w:val="none" w:sz="0" w:space="0" w:color="auto" w:frame="1"/>
        </w:rPr>
        <w:t>Leiden:</w:t>
      </w:r>
      <w:r w:rsidRPr="000D7434">
        <w:rPr>
          <w:rStyle w:val="Emphasis"/>
          <w:color w:val="000000" w:themeColor="text1"/>
          <w:bdr w:val="none" w:sz="0" w:space="0" w:color="auto" w:frame="1"/>
        </w:rPr>
        <w:t xml:space="preserve"> </w:t>
      </w:r>
      <w:r w:rsidRPr="000D7434">
        <w:rPr>
          <w:color w:val="000000" w:themeColor="text1"/>
        </w:rPr>
        <w:t>Brill.</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Joffroy</w:t>
      </w:r>
      <w:proofErr w:type="spellEnd"/>
      <w:r w:rsidRPr="000D7434">
        <w:rPr>
          <w:color w:val="000000" w:themeColor="text1"/>
        </w:rPr>
        <w:t>, R. (1978). </w:t>
      </w:r>
      <w:proofErr w:type="spellStart"/>
      <w:r w:rsidRPr="000D7434">
        <w:rPr>
          <w:rStyle w:val="Emphasis"/>
          <w:color w:val="000000" w:themeColor="text1"/>
        </w:rPr>
        <w:t>Découverte</w:t>
      </w:r>
      <w:proofErr w:type="spellEnd"/>
      <w:r w:rsidRPr="000D7434">
        <w:rPr>
          <w:rStyle w:val="Emphasis"/>
          <w:color w:val="000000" w:themeColor="text1"/>
        </w:rPr>
        <w:t xml:space="preserve"> </w:t>
      </w:r>
      <w:proofErr w:type="spellStart"/>
      <w:r w:rsidRPr="000D7434">
        <w:rPr>
          <w:rStyle w:val="Emphasis"/>
          <w:color w:val="000000" w:themeColor="text1"/>
        </w:rPr>
        <w:t>d'une</w:t>
      </w:r>
      <w:proofErr w:type="spellEnd"/>
      <w:r w:rsidRPr="000D7434">
        <w:rPr>
          <w:rStyle w:val="Emphasis"/>
          <w:color w:val="000000" w:themeColor="text1"/>
        </w:rPr>
        <w:t xml:space="preserve"> </w:t>
      </w:r>
      <w:proofErr w:type="spellStart"/>
      <w:r w:rsidRPr="000D7434">
        <w:rPr>
          <w:rStyle w:val="Emphasis"/>
          <w:color w:val="000000" w:themeColor="text1"/>
        </w:rPr>
        <w:t>cachette</w:t>
      </w:r>
      <w:proofErr w:type="spellEnd"/>
      <w:r w:rsidRPr="000D7434">
        <w:rPr>
          <w:rStyle w:val="Emphasis"/>
          <w:color w:val="000000" w:themeColor="text1"/>
        </w:rPr>
        <w:t xml:space="preserve"> de bronzes </w:t>
      </w:r>
      <w:proofErr w:type="spellStart"/>
      <w:r w:rsidRPr="000D7434">
        <w:rPr>
          <w:rStyle w:val="Emphasis"/>
          <w:color w:val="000000" w:themeColor="text1"/>
        </w:rPr>
        <w:t>gallo-romains</w:t>
      </w:r>
      <w:proofErr w:type="spellEnd"/>
      <w:r w:rsidRPr="000D7434">
        <w:rPr>
          <w:rStyle w:val="Emphasis"/>
          <w:color w:val="000000" w:themeColor="text1"/>
        </w:rPr>
        <w:t xml:space="preserve"> à </w:t>
      </w:r>
      <w:proofErr w:type="spellStart"/>
      <w:r w:rsidRPr="000D7434">
        <w:rPr>
          <w:rStyle w:val="Emphasis"/>
          <w:color w:val="000000" w:themeColor="text1"/>
        </w:rPr>
        <w:t>Champoulet</w:t>
      </w:r>
      <w:proofErr w:type="spellEnd"/>
      <w:r w:rsidRPr="000D7434">
        <w:rPr>
          <w:rStyle w:val="Emphasis"/>
          <w:color w:val="000000" w:themeColor="text1"/>
        </w:rPr>
        <w:t xml:space="preserve"> (Loiret).</w:t>
      </w:r>
      <w:r w:rsidRPr="000D7434">
        <w:rPr>
          <w:color w:val="000000" w:themeColor="text1"/>
        </w:rPr>
        <w:t> </w:t>
      </w:r>
      <w:proofErr w:type="spellStart"/>
      <w:r w:rsidRPr="000D7434">
        <w:rPr>
          <w:color w:val="000000" w:themeColor="text1"/>
        </w:rPr>
        <w:t>Comptes</w:t>
      </w:r>
      <w:proofErr w:type="spellEnd"/>
      <w:r w:rsidRPr="000D7434">
        <w:rPr>
          <w:color w:val="000000" w:themeColor="text1"/>
        </w:rPr>
        <w:t xml:space="preserve"> </w:t>
      </w:r>
      <w:proofErr w:type="spellStart"/>
      <w:r w:rsidRPr="000D7434">
        <w:rPr>
          <w:color w:val="000000" w:themeColor="text1"/>
        </w:rPr>
        <w:t>rendus</w:t>
      </w:r>
      <w:proofErr w:type="spellEnd"/>
      <w:r w:rsidRPr="000D7434">
        <w:rPr>
          <w:color w:val="000000" w:themeColor="text1"/>
        </w:rPr>
        <w:t xml:space="preserve"> de </w:t>
      </w:r>
      <w:proofErr w:type="spellStart"/>
      <w:r w:rsidRPr="000D7434">
        <w:rPr>
          <w:color w:val="000000" w:themeColor="text1"/>
        </w:rPr>
        <w:t>l'académie</w:t>
      </w:r>
      <w:proofErr w:type="spellEnd"/>
      <w:r w:rsidRPr="000D7434">
        <w:rPr>
          <w:color w:val="000000" w:themeColor="text1"/>
        </w:rPr>
        <w:t xml:space="preserve"> des inscriptions et belles-lettres, </w:t>
      </w:r>
      <w:proofErr w:type="gramStart"/>
      <w:r w:rsidRPr="000D7434">
        <w:rPr>
          <w:color w:val="000000" w:themeColor="text1"/>
        </w:rPr>
        <w:t>Paris(</w:t>
      </w:r>
      <w:proofErr w:type="gramEnd"/>
      <w:r w:rsidRPr="000D7434">
        <w:rPr>
          <w:color w:val="000000" w:themeColor="text1"/>
        </w:rPr>
        <w:t>CRAI): 795-806.</w:t>
      </w:r>
    </w:p>
    <w:p w:rsidR="008B77B4" w:rsidRPr="000D7434" w:rsidRDefault="008B77B4" w:rsidP="008B77B4">
      <w:pPr>
        <w:pStyle w:val="NormalWeb"/>
        <w:shd w:val="clear" w:color="auto" w:fill="FFFFFF"/>
        <w:spacing w:before="0" w:beforeAutospacing="0" w:after="0" w:afterAutospacing="0"/>
        <w:textAlignment w:val="baseline"/>
        <w:rPr>
          <w:color w:val="000000" w:themeColor="text1"/>
        </w:rPr>
      </w:pPr>
      <w:proofErr w:type="spellStart"/>
      <w:r w:rsidRPr="000D7434">
        <w:rPr>
          <w:color w:val="000000" w:themeColor="text1"/>
        </w:rPr>
        <w:t>Linduff</w:t>
      </w:r>
      <w:proofErr w:type="spellEnd"/>
      <w:r w:rsidRPr="000D7434">
        <w:rPr>
          <w:color w:val="000000" w:themeColor="text1"/>
        </w:rPr>
        <w:t xml:space="preserve">, Katheryn. 1979. </w:t>
      </w:r>
      <w:proofErr w:type="spellStart"/>
      <w:r w:rsidRPr="000D7434">
        <w:rPr>
          <w:rStyle w:val="Emphasis"/>
          <w:color w:val="000000" w:themeColor="text1"/>
          <w:bdr w:val="none" w:sz="0" w:space="0" w:color="auto" w:frame="1"/>
        </w:rPr>
        <w:t>Epona</w:t>
      </w:r>
      <w:proofErr w:type="spellEnd"/>
      <w:r w:rsidRPr="000D7434">
        <w:rPr>
          <w:rStyle w:val="Emphasis"/>
          <w:color w:val="000000" w:themeColor="text1"/>
          <w:bdr w:val="none" w:sz="0" w:space="0" w:color="auto" w:frame="1"/>
        </w:rPr>
        <w:t xml:space="preserve">: A Celt among Romans. </w:t>
      </w:r>
      <w:r w:rsidRPr="000D7434">
        <w:rPr>
          <w:color w:val="000000" w:themeColor="text1"/>
        </w:rPr>
        <w:t xml:space="preserve">Brussels: </w:t>
      </w:r>
      <w:proofErr w:type="spellStart"/>
      <w:r w:rsidRPr="000D7434">
        <w:rPr>
          <w:color w:val="000000" w:themeColor="text1"/>
        </w:rPr>
        <w:t>Latomus</w:t>
      </w:r>
      <w:proofErr w:type="spellEnd"/>
      <w:r w:rsidRPr="000D7434">
        <w:rPr>
          <w:color w:val="000000" w:themeColor="text1"/>
        </w:rPr>
        <w:t>.</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Magnen</w:t>
      </w:r>
      <w:proofErr w:type="spellEnd"/>
      <w:r w:rsidRPr="000D7434">
        <w:rPr>
          <w:color w:val="000000" w:themeColor="text1"/>
        </w:rPr>
        <w:t xml:space="preserve">, René; </w:t>
      </w:r>
      <w:proofErr w:type="spellStart"/>
      <w:proofErr w:type="gramStart"/>
      <w:r w:rsidRPr="000D7434">
        <w:rPr>
          <w:color w:val="000000" w:themeColor="text1"/>
        </w:rPr>
        <w:t>Thévenot</w:t>
      </w:r>
      <w:proofErr w:type="spellEnd"/>
      <w:r w:rsidRPr="000D7434">
        <w:rPr>
          <w:color w:val="000000" w:themeColor="text1"/>
        </w:rPr>
        <w:t xml:space="preserve"> ,</w:t>
      </w:r>
      <w:proofErr w:type="gramEnd"/>
      <w:r w:rsidRPr="000D7434">
        <w:rPr>
          <w:color w:val="000000" w:themeColor="text1"/>
        </w:rPr>
        <w:t xml:space="preserve"> Emile (1953) </w:t>
      </w:r>
      <w:proofErr w:type="spellStart"/>
      <w:r w:rsidRPr="000D7434">
        <w:rPr>
          <w:i/>
          <w:iCs/>
          <w:color w:val="000000" w:themeColor="text1"/>
        </w:rPr>
        <w:t>Épona</w:t>
      </w:r>
      <w:proofErr w:type="spellEnd"/>
      <w:r w:rsidRPr="000D7434">
        <w:rPr>
          <w:i/>
          <w:iCs/>
          <w:color w:val="000000" w:themeColor="text1"/>
        </w:rPr>
        <w:t xml:space="preserve"> : </w:t>
      </w:r>
      <w:proofErr w:type="spellStart"/>
      <w:r w:rsidRPr="000D7434">
        <w:rPr>
          <w:i/>
          <w:iCs/>
          <w:color w:val="000000" w:themeColor="text1"/>
        </w:rPr>
        <w:t>déesse</w:t>
      </w:r>
      <w:proofErr w:type="spellEnd"/>
      <w:r w:rsidRPr="000D7434">
        <w:rPr>
          <w:i/>
          <w:iCs/>
          <w:color w:val="000000" w:themeColor="text1"/>
        </w:rPr>
        <w:t xml:space="preserve"> </w:t>
      </w:r>
      <w:proofErr w:type="spellStart"/>
      <w:r w:rsidRPr="000D7434">
        <w:rPr>
          <w:i/>
          <w:iCs/>
          <w:color w:val="000000" w:themeColor="text1"/>
        </w:rPr>
        <w:t>Gauloise</w:t>
      </w:r>
      <w:proofErr w:type="spellEnd"/>
      <w:r w:rsidRPr="000D7434">
        <w:rPr>
          <w:i/>
          <w:iCs/>
          <w:color w:val="000000" w:themeColor="text1"/>
        </w:rPr>
        <w:t xml:space="preserve"> des </w:t>
      </w:r>
      <w:proofErr w:type="spellStart"/>
      <w:r w:rsidRPr="000D7434">
        <w:rPr>
          <w:i/>
          <w:iCs/>
          <w:color w:val="000000" w:themeColor="text1"/>
        </w:rPr>
        <w:t>chevaux</w:t>
      </w:r>
      <w:proofErr w:type="spellEnd"/>
      <w:r w:rsidRPr="000D7434">
        <w:rPr>
          <w:i/>
          <w:iCs/>
          <w:color w:val="000000" w:themeColor="text1"/>
        </w:rPr>
        <w:t xml:space="preserve">, </w:t>
      </w:r>
      <w:proofErr w:type="spellStart"/>
      <w:r w:rsidRPr="000D7434">
        <w:rPr>
          <w:i/>
          <w:iCs/>
          <w:color w:val="000000" w:themeColor="text1"/>
        </w:rPr>
        <w:t>protectrice</w:t>
      </w:r>
      <w:proofErr w:type="spellEnd"/>
      <w:r w:rsidRPr="000D7434">
        <w:rPr>
          <w:i/>
          <w:iCs/>
          <w:color w:val="000000" w:themeColor="text1"/>
        </w:rPr>
        <w:t xml:space="preserve"> des cavaliers.</w:t>
      </w:r>
      <w:r w:rsidRPr="000D7434">
        <w:rPr>
          <w:color w:val="000000" w:themeColor="text1"/>
        </w:rPr>
        <w:t xml:space="preserve">. </w:t>
      </w:r>
      <w:proofErr w:type="spellStart"/>
      <w:r w:rsidRPr="000D7434">
        <w:rPr>
          <w:color w:val="000000" w:themeColor="text1"/>
        </w:rPr>
        <w:t>Delmas</w:t>
      </w:r>
      <w:proofErr w:type="spellEnd"/>
      <w:r w:rsidRPr="000D7434">
        <w:rPr>
          <w:color w:val="000000" w:themeColor="text1"/>
        </w:rPr>
        <w:t>, Bordeaux.</w:t>
      </w:r>
    </w:p>
    <w:p w:rsidR="008B77B4" w:rsidRPr="000D7434" w:rsidRDefault="008B77B4" w:rsidP="008B77B4">
      <w:pPr>
        <w:pStyle w:val="NormalWeb"/>
        <w:shd w:val="clear" w:color="auto" w:fill="D3D5AE"/>
        <w:spacing w:before="48" w:beforeAutospacing="0" w:after="48" w:afterAutospacing="0"/>
        <w:rPr>
          <w:color w:val="000000" w:themeColor="text1"/>
        </w:rPr>
      </w:pPr>
      <w:proofErr w:type="spellStart"/>
      <w:r w:rsidRPr="000D7434">
        <w:rPr>
          <w:color w:val="000000" w:themeColor="text1"/>
        </w:rPr>
        <w:t>Reinach</w:t>
      </w:r>
      <w:proofErr w:type="spellEnd"/>
      <w:r w:rsidRPr="000D7434">
        <w:rPr>
          <w:color w:val="000000" w:themeColor="text1"/>
        </w:rPr>
        <w:t>, Salomon (1895, 1898, 1899, 1902, 1903) </w:t>
      </w:r>
      <w:proofErr w:type="spellStart"/>
      <w:r w:rsidRPr="000D7434">
        <w:rPr>
          <w:i/>
          <w:iCs/>
          <w:color w:val="000000" w:themeColor="text1"/>
        </w:rPr>
        <w:t>Épona</w:t>
      </w:r>
      <w:proofErr w:type="spellEnd"/>
      <w:r w:rsidRPr="000D7434">
        <w:rPr>
          <w:color w:val="000000" w:themeColor="text1"/>
        </w:rPr>
        <w:t xml:space="preserve">. Revue </w:t>
      </w:r>
      <w:proofErr w:type="spellStart"/>
      <w:r w:rsidRPr="000D7434">
        <w:rPr>
          <w:color w:val="000000" w:themeColor="text1"/>
        </w:rPr>
        <w:t>archéologique</w:t>
      </w:r>
      <w:proofErr w:type="spellEnd"/>
      <w:r w:rsidRPr="000D7434">
        <w:rPr>
          <w:color w:val="000000" w:themeColor="text1"/>
        </w:rPr>
        <w:t xml:space="preserve"> 1895, part 1, 113, 309. Addenda ibid 1898, part 2, 187; 1899, part 2, 61; 1902, part 1, 227; 1903, part 2, 348.</w:t>
      </w:r>
    </w:p>
    <w:p w:rsidR="008B77B4" w:rsidRPr="000D7434" w:rsidRDefault="008B77B4" w:rsidP="008B77B4">
      <w:pPr>
        <w:pStyle w:val="NormalWeb"/>
        <w:shd w:val="clear" w:color="auto" w:fill="D3D5AE"/>
        <w:spacing w:before="48" w:beforeAutospacing="0" w:after="48" w:afterAutospacing="0"/>
        <w:rPr>
          <w:color w:val="000000" w:themeColor="text1"/>
        </w:rPr>
      </w:pPr>
      <w:r w:rsidRPr="000D7434">
        <w:rPr>
          <w:color w:val="000000" w:themeColor="text1"/>
        </w:rPr>
        <w:t>Schleiermacher, W. (1933) </w:t>
      </w:r>
      <w:proofErr w:type="spellStart"/>
      <w:r w:rsidRPr="000D7434">
        <w:rPr>
          <w:i/>
          <w:iCs/>
          <w:color w:val="000000" w:themeColor="text1"/>
        </w:rPr>
        <w:t>Studien</w:t>
      </w:r>
      <w:proofErr w:type="spellEnd"/>
      <w:r w:rsidRPr="000D7434">
        <w:rPr>
          <w:i/>
          <w:iCs/>
          <w:color w:val="000000" w:themeColor="text1"/>
        </w:rPr>
        <w:t xml:space="preserve"> </w:t>
      </w:r>
      <w:proofErr w:type="gramStart"/>
      <w:r w:rsidRPr="000D7434">
        <w:rPr>
          <w:i/>
          <w:iCs/>
          <w:color w:val="000000" w:themeColor="text1"/>
        </w:rPr>
        <w:t>an</w:t>
      </w:r>
      <w:proofErr w:type="gramEnd"/>
      <w:r w:rsidRPr="000D7434">
        <w:rPr>
          <w:i/>
          <w:iCs/>
          <w:color w:val="000000" w:themeColor="text1"/>
        </w:rPr>
        <w:t xml:space="preserve"> </w:t>
      </w:r>
      <w:proofErr w:type="spellStart"/>
      <w:r w:rsidRPr="000D7434">
        <w:rPr>
          <w:i/>
          <w:iCs/>
          <w:color w:val="000000" w:themeColor="text1"/>
        </w:rPr>
        <w:t>Göttertypen</w:t>
      </w:r>
      <w:proofErr w:type="spellEnd"/>
      <w:r w:rsidRPr="000D7434">
        <w:rPr>
          <w:i/>
          <w:iCs/>
          <w:color w:val="000000" w:themeColor="text1"/>
        </w:rPr>
        <w:t xml:space="preserve"> der </w:t>
      </w:r>
      <w:proofErr w:type="spellStart"/>
      <w:r w:rsidRPr="000D7434">
        <w:rPr>
          <w:i/>
          <w:iCs/>
          <w:color w:val="000000" w:themeColor="text1"/>
        </w:rPr>
        <w:t>römischen</w:t>
      </w:r>
      <w:proofErr w:type="spellEnd"/>
      <w:r w:rsidRPr="000D7434">
        <w:rPr>
          <w:i/>
          <w:iCs/>
          <w:color w:val="000000" w:themeColor="text1"/>
        </w:rPr>
        <w:t xml:space="preserve"> </w:t>
      </w:r>
      <w:proofErr w:type="spellStart"/>
      <w:r w:rsidRPr="000D7434">
        <w:rPr>
          <w:i/>
          <w:iCs/>
          <w:color w:val="000000" w:themeColor="text1"/>
        </w:rPr>
        <w:t>Rheinprovinzen</w:t>
      </w:r>
      <w:proofErr w:type="spellEnd"/>
      <w:r w:rsidRPr="000D7434">
        <w:rPr>
          <w:color w:val="000000" w:themeColor="text1"/>
        </w:rPr>
        <w:t>. </w:t>
      </w:r>
      <w:r w:rsidRPr="000D7434">
        <w:rPr>
          <w:b/>
          <w:bCs/>
          <w:color w:val="000000" w:themeColor="text1"/>
        </w:rPr>
        <w:t>23</w:t>
      </w:r>
      <w:r w:rsidRPr="000D7434">
        <w:rPr>
          <w:color w:val="000000" w:themeColor="text1"/>
        </w:rPr>
        <w:t xml:space="preserve">. </w:t>
      </w:r>
      <w:proofErr w:type="spellStart"/>
      <w:r w:rsidRPr="000D7434">
        <w:rPr>
          <w:color w:val="000000" w:themeColor="text1"/>
        </w:rPr>
        <w:t>Bericht</w:t>
      </w:r>
      <w:proofErr w:type="spellEnd"/>
      <w:r w:rsidRPr="000D7434">
        <w:rPr>
          <w:color w:val="000000" w:themeColor="text1"/>
        </w:rPr>
        <w:t xml:space="preserve"> der </w:t>
      </w:r>
      <w:proofErr w:type="spellStart"/>
      <w:r w:rsidRPr="000D7434">
        <w:rPr>
          <w:color w:val="000000" w:themeColor="text1"/>
        </w:rPr>
        <w:t>Römisch-Germanischen</w:t>
      </w:r>
      <w:proofErr w:type="spellEnd"/>
      <w:r w:rsidRPr="000D7434">
        <w:rPr>
          <w:color w:val="000000" w:themeColor="text1"/>
        </w:rPr>
        <w:t xml:space="preserve"> </w:t>
      </w:r>
      <w:proofErr w:type="spellStart"/>
      <w:r w:rsidRPr="000D7434">
        <w:rPr>
          <w:color w:val="000000" w:themeColor="text1"/>
        </w:rPr>
        <w:t>Kommission</w:t>
      </w:r>
      <w:proofErr w:type="spellEnd"/>
      <w:r w:rsidRPr="000D7434">
        <w:rPr>
          <w:color w:val="000000" w:themeColor="text1"/>
        </w:rPr>
        <w:t>.</w:t>
      </w:r>
    </w:p>
    <w:p w:rsidR="008B77B4" w:rsidRPr="000D7434" w:rsidRDefault="008B77B4" w:rsidP="008B77B4">
      <w:pPr>
        <w:pStyle w:val="NormalWeb"/>
        <w:shd w:val="clear" w:color="auto" w:fill="FFFFFF"/>
        <w:spacing w:before="0" w:beforeAutospacing="0" w:after="0" w:afterAutospacing="0"/>
        <w:textAlignment w:val="baseline"/>
        <w:rPr>
          <w:color w:val="000000" w:themeColor="text1"/>
        </w:rPr>
      </w:pPr>
      <w:proofErr w:type="spellStart"/>
      <w:r w:rsidRPr="000D7434">
        <w:rPr>
          <w:color w:val="000000" w:themeColor="text1"/>
        </w:rPr>
        <w:t>Speidel</w:t>
      </w:r>
      <w:proofErr w:type="spellEnd"/>
      <w:r w:rsidRPr="000D7434">
        <w:rPr>
          <w:color w:val="000000" w:themeColor="text1"/>
        </w:rPr>
        <w:t xml:space="preserve">, M. P. 1994. </w:t>
      </w:r>
      <w:r w:rsidRPr="000D7434">
        <w:rPr>
          <w:rStyle w:val="Emphasis"/>
          <w:color w:val="000000" w:themeColor="text1"/>
          <w:bdr w:val="none" w:sz="0" w:space="0" w:color="auto" w:frame="1"/>
        </w:rPr>
        <w:t xml:space="preserve">Riding for Caesar: the Roman Emperors' Horse Guards. </w:t>
      </w:r>
      <w:r w:rsidRPr="000D7434">
        <w:rPr>
          <w:rStyle w:val="Emphasis"/>
          <w:i w:val="0"/>
          <w:color w:val="000000" w:themeColor="text1"/>
          <w:bdr w:val="none" w:sz="0" w:space="0" w:color="auto" w:frame="1"/>
        </w:rPr>
        <w:t>Cambridge:</w:t>
      </w:r>
      <w:r w:rsidRPr="000D7434">
        <w:rPr>
          <w:rStyle w:val="Emphasis"/>
          <w:color w:val="000000" w:themeColor="text1"/>
          <w:bdr w:val="none" w:sz="0" w:space="0" w:color="auto" w:frame="1"/>
        </w:rPr>
        <w:t xml:space="preserve"> </w:t>
      </w:r>
      <w:r w:rsidRPr="000D7434">
        <w:rPr>
          <w:color w:val="000000" w:themeColor="text1"/>
        </w:rPr>
        <w:t>Harvard University Press.</w:t>
      </w:r>
    </w:p>
    <w:p w:rsidR="008B77B4" w:rsidRPr="000D7434" w:rsidRDefault="008B77B4" w:rsidP="008B77B4">
      <w:pPr>
        <w:rPr>
          <w:i/>
        </w:rPr>
      </w:pPr>
      <w:proofErr w:type="spellStart"/>
      <w:r w:rsidRPr="000D7434">
        <w:t>Szilágyi</w:t>
      </w:r>
      <w:proofErr w:type="spellEnd"/>
      <w:r w:rsidRPr="000D7434">
        <w:t xml:space="preserve"> </w:t>
      </w:r>
      <w:proofErr w:type="spellStart"/>
      <w:r w:rsidRPr="000D7434">
        <w:t>János</w:t>
      </w:r>
      <w:proofErr w:type="spellEnd"/>
      <w:r w:rsidRPr="000D7434">
        <w:t xml:space="preserve"> </w:t>
      </w:r>
      <w:proofErr w:type="spellStart"/>
      <w:r w:rsidRPr="000D7434">
        <w:t>György</w:t>
      </w:r>
      <w:proofErr w:type="spellEnd"/>
      <w:r w:rsidRPr="000D7434">
        <w:t xml:space="preserve"> (2001) </w:t>
      </w:r>
      <w:proofErr w:type="spellStart"/>
      <w:r w:rsidRPr="000D7434">
        <w:t>Antik</w:t>
      </w:r>
      <w:proofErr w:type="spellEnd"/>
      <w:r w:rsidRPr="000D7434">
        <w:t xml:space="preserve"> </w:t>
      </w:r>
      <w:proofErr w:type="spellStart"/>
      <w:r w:rsidRPr="000D7434">
        <w:t>művészet</w:t>
      </w:r>
      <w:proofErr w:type="spellEnd"/>
      <w:r w:rsidRPr="000D7434">
        <w:t xml:space="preserve"> - </w:t>
      </w:r>
      <w:proofErr w:type="spellStart"/>
      <w:r w:rsidRPr="000D7434">
        <w:t>vezető</w:t>
      </w:r>
      <w:proofErr w:type="spellEnd"/>
      <w:r w:rsidRPr="000D7434">
        <w:t xml:space="preserve"> </w:t>
      </w:r>
      <w:proofErr w:type="spellStart"/>
      <w:proofErr w:type="gramStart"/>
      <w:r w:rsidRPr="000D7434">
        <w:t>az</w:t>
      </w:r>
      <w:proofErr w:type="spellEnd"/>
      <w:proofErr w:type="gramEnd"/>
      <w:r w:rsidRPr="000D7434">
        <w:t xml:space="preserve"> </w:t>
      </w:r>
      <w:proofErr w:type="spellStart"/>
      <w:r w:rsidRPr="000D7434">
        <w:t>Antik</w:t>
      </w:r>
      <w:proofErr w:type="spellEnd"/>
      <w:r w:rsidRPr="000D7434">
        <w:t xml:space="preserve"> </w:t>
      </w:r>
      <w:proofErr w:type="spellStart"/>
      <w:r w:rsidRPr="000D7434">
        <w:t>Gyűjtemény</w:t>
      </w:r>
      <w:proofErr w:type="spellEnd"/>
      <w:r w:rsidRPr="000D7434">
        <w:t xml:space="preserve"> </w:t>
      </w:r>
      <w:proofErr w:type="spellStart"/>
      <w:r w:rsidRPr="000D7434">
        <w:t>állandó</w:t>
      </w:r>
      <w:proofErr w:type="spellEnd"/>
      <w:r w:rsidRPr="000D7434">
        <w:t xml:space="preserve"> </w:t>
      </w:r>
      <w:proofErr w:type="spellStart"/>
      <w:r w:rsidRPr="000D7434">
        <w:t>kiállításához</w:t>
      </w:r>
      <w:proofErr w:type="spellEnd"/>
      <w:r w:rsidRPr="000D7434">
        <w:t xml:space="preserve">, </w:t>
      </w:r>
      <w:r>
        <w:t xml:space="preserve">Budapest: </w:t>
      </w:r>
      <w:proofErr w:type="spellStart"/>
      <w:r w:rsidRPr="000D7434">
        <w:t>Szápművészeti</w:t>
      </w:r>
      <w:proofErr w:type="spellEnd"/>
      <w:r w:rsidRPr="000D7434">
        <w:t xml:space="preserve"> </w:t>
      </w:r>
      <w:proofErr w:type="spellStart"/>
      <w:r w:rsidRPr="000D7434">
        <w:t>Múzeum</w:t>
      </w:r>
      <w:proofErr w:type="spellEnd"/>
      <w:r w:rsidRPr="000D7434">
        <w:t xml:space="preserve">, </w:t>
      </w:r>
    </w:p>
    <w:p w:rsidR="008B77B4" w:rsidRPr="00723AF1" w:rsidRDefault="008B77B4" w:rsidP="008B77B4">
      <w:pPr>
        <w:pStyle w:val="NormalWeb"/>
        <w:shd w:val="clear" w:color="auto" w:fill="FFFFFF"/>
        <w:spacing w:before="0" w:beforeAutospacing="0" w:after="0" w:afterAutospacing="0"/>
        <w:textAlignment w:val="baseline"/>
        <w:rPr>
          <w:color w:val="000000" w:themeColor="text1"/>
        </w:rPr>
      </w:pPr>
      <w:r w:rsidRPr="000D7434">
        <w:rPr>
          <w:color w:val="000000" w:themeColor="text1"/>
        </w:rPr>
        <w:t>Woolf, G. </w:t>
      </w:r>
      <w:r>
        <w:rPr>
          <w:rStyle w:val="Emphasis"/>
          <w:color w:val="000000" w:themeColor="text1"/>
          <w:bdr w:val="none" w:sz="0" w:space="0" w:color="auto" w:frame="1"/>
        </w:rPr>
        <w:t>Becoming Roman</w:t>
      </w:r>
      <w:r w:rsidRPr="000D7434">
        <w:rPr>
          <w:rStyle w:val="Emphasis"/>
          <w:color w:val="000000" w:themeColor="text1"/>
          <w:bdr w:val="none" w:sz="0" w:space="0" w:color="auto" w:frame="1"/>
        </w:rPr>
        <w:t>: the origins of provincial civilization in Gaul </w:t>
      </w:r>
      <w:r w:rsidRPr="000D7434">
        <w:rPr>
          <w:color w:val="000000" w:themeColor="text1"/>
        </w:rPr>
        <w:t>(Cambridge University Press: Cambridge, 1998.)</w:t>
      </w:r>
    </w:p>
    <w:p w:rsidR="008B77B4" w:rsidRDefault="008B77B4" w:rsidP="008B77B4">
      <w:pPr>
        <w:rPr>
          <w:i/>
        </w:rPr>
      </w:pPr>
      <w:r>
        <w:t>APPENDIX</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Traditionally, it was in Thrace that fiery Ares was conceived, and likewise his antithesis, the watery charmer of beasts, Orpheus.  From the sixth century B.C. onwards, his Egyptian-oriented Orphic cult </w:t>
      </w:r>
      <w:proofErr w:type="spellStart"/>
      <w:r w:rsidRPr="007C38AB">
        <w:rPr>
          <w:rFonts w:ascii="Verdana" w:eastAsia="Times New Roman" w:hAnsi="Verdana"/>
          <w:color w:val="000000"/>
          <w:sz w:val="17"/>
          <w:szCs w:val="17"/>
        </w:rPr>
        <w:t>propogated</w:t>
      </w:r>
      <w:proofErr w:type="spellEnd"/>
      <w:r w:rsidRPr="007C38AB">
        <w:rPr>
          <w:rFonts w:ascii="Verdana" w:eastAsia="Times New Roman" w:hAnsi="Verdana"/>
          <w:color w:val="000000"/>
          <w:sz w:val="17"/>
          <w:szCs w:val="17"/>
        </w:rPr>
        <w:t xml:space="preserve"> a universal following throughout the ancient world.   Even earlier, Thrace had hosted the arrival of a heated Phoenician Bull, </w:t>
      </w:r>
      <w:proofErr w:type="spellStart"/>
      <w:r w:rsidRPr="007C38AB">
        <w:rPr>
          <w:rFonts w:ascii="Verdana" w:eastAsia="Times New Roman" w:hAnsi="Verdana"/>
          <w:color w:val="000000"/>
          <w:sz w:val="17"/>
          <w:szCs w:val="17"/>
        </w:rPr>
        <w:t>Dionysos</w:t>
      </w:r>
      <w:proofErr w:type="spellEnd"/>
      <w:r w:rsidRPr="007C38AB">
        <w:rPr>
          <w:rFonts w:ascii="Verdana" w:eastAsia="Times New Roman" w:hAnsi="Verdana"/>
          <w:color w:val="000000"/>
          <w:sz w:val="17"/>
          <w:szCs w:val="17"/>
        </w:rPr>
        <w:t xml:space="preserve">, who not only came to share Apollo's abode at Parnassus but who played an essential role in the Eleusinian rites of Demeter.  Far from being a barbarian backwater therefore, the </w:t>
      </w:r>
      <w:proofErr w:type="spellStart"/>
      <w:r w:rsidRPr="007C38AB">
        <w:rPr>
          <w:rFonts w:ascii="Verdana" w:eastAsia="Times New Roman" w:hAnsi="Verdana"/>
          <w:color w:val="000000"/>
          <w:sz w:val="17"/>
          <w:szCs w:val="17"/>
        </w:rPr>
        <w:t>Danubian</w:t>
      </w:r>
      <w:proofErr w:type="spellEnd"/>
      <w:r w:rsidRPr="007C38AB">
        <w:rPr>
          <w:rFonts w:ascii="Verdana" w:eastAsia="Times New Roman" w:hAnsi="Verdana"/>
          <w:color w:val="000000"/>
          <w:sz w:val="17"/>
          <w:szCs w:val="17"/>
        </w:rPr>
        <w:t xml:space="preserve"> realms seems to have fostered a spiritual plurality in which local traditions were freely supplemented from international sources.</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Modern Bulgaria largely equates with the ancient territory known specifically as Thrace.   Since its easterly limits flanked the Pontic Sea and reached down to the </w:t>
      </w:r>
      <w:proofErr w:type="spellStart"/>
      <w:r w:rsidRPr="007C38AB">
        <w:rPr>
          <w:rFonts w:ascii="Verdana" w:eastAsia="Times New Roman" w:hAnsi="Verdana"/>
          <w:color w:val="000000"/>
          <w:sz w:val="17"/>
          <w:szCs w:val="17"/>
        </w:rPr>
        <w:t>Bosphorus</w:t>
      </w:r>
      <w:proofErr w:type="spellEnd"/>
      <w:r w:rsidRPr="007C38AB">
        <w:rPr>
          <w:rFonts w:ascii="Verdana" w:eastAsia="Times New Roman" w:hAnsi="Verdana"/>
          <w:color w:val="000000"/>
          <w:sz w:val="17"/>
          <w:szCs w:val="17"/>
        </w:rPr>
        <w:t xml:space="preserve">, it was an open door to the East.  Through it the concepts of the Levant and ancient cultures far beyond flowed north of Greece into </w:t>
      </w:r>
      <w:proofErr w:type="spellStart"/>
      <w:r w:rsidRPr="007C38AB">
        <w:rPr>
          <w:rFonts w:ascii="Verdana" w:eastAsia="Times New Roman" w:hAnsi="Verdana"/>
          <w:color w:val="000000"/>
          <w:sz w:val="17"/>
          <w:szCs w:val="17"/>
        </w:rPr>
        <w:t>Danubia</w:t>
      </w:r>
      <w:proofErr w:type="spellEnd"/>
      <w:r w:rsidRPr="007C38AB">
        <w:rPr>
          <w:rFonts w:ascii="Verdana" w:eastAsia="Times New Roman" w:hAnsi="Verdana"/>
          <w:color w:val="000000"/>
          <w:sz w:val="17"/>
          <w:szCs w:val="17"/>
        </w:rPr>
        <w:t>, Macedonia and the Balkan territories of Moesia and Illyri</w:t>
      </w:r>
      <w:r>
        <w:rPr>
          <w:rFonts w:ascii="Verdana" w:eastAsia="Times New Roman" w:hAnsi="Verdana"/>
          <w:color w:val="000000"/>
          <w:sz w:val="17"/>
          <w:szCs w:val="17"/>
        </w:rPr>
        <w:t xml:space="preserve">cum.   At the same time Thrace </w:t>
      </w:r>
      <w:r w:rsidRPr="007C38AB">
        <w:rPr>
          <w:rFonts w:ascii="Verdana" w:eastAsia="Times New Roman" w:hAnsi="Verdana"/>
          <w:color w:val="000000"/>
          <w:sz w:val="17"/>
          <w:szCs w:val="17"/>
        </w:rPr>
        <w:t xml:space="preserve">maintained close links with Athens to allow a permeation from the south of Cretan, Phoenician and Egyptian influences.  During the fourth century B.C. the Macedonians conquered territories south of the Danube, including Thrace, later the springboard for Alexander's invasion of Asia.   Macedonian kings, the </w:t>
      </w:r>
      <w:proofErr w:type="spellStart"/>
      <w:r w:rsidRPr="007C38AB">
        <w:rPr>
          <w:rFonts w:ascii="Verdana" w:eastAsia="Times New Roman" w:hAnsi="Verdana"/>
          <w:color w:val="000000"/>
          <w:sz w:val="17"/>
          <w:szCs w:val="17"/>
        </w:rPr>
        <w:t>Ptolemys</w:t>
      </w:r>
      <w:proofErr w:type="spellEnd"/>
      <w:r w:rsidRPr="007C38AB">
        <w:rPr>
          <w:rFonts w:ascii="Verdana" w:eastAsia="Times New Roman" w:hAnsi="Verdana"/>
          <w:color w:val="000000"/>
          <w:sz w:val="17"/>
          <w:szCs w:val="17"/>
        </w:rPr>
        <w:t>, then subsequently ruled Egypt.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There had been major cultural upheavals much earlier, however.  During the second </w:t>
      </w:r>
      <w:proofErr w:type="spellStart"/>
      <w:r w:rsidRPr="007C38AB">
        <w:rPr>
          <w:rFonts w:ascii="Verdana" w:eastAsia="Times New Roman" w:hAnsi="Verdana"/>
          <w:color w:val="000000"/>
          <w:sz w:val="17"/>
          <w:szCs w:val="17"/>
        </w:rPr>
        <w:t>millenium</w:t>
      </w:r>
      <w:proofErr w:type="spellEnd"/>
      <w:r w:rsidRPr="007C38AB">
        <w:rPr>
          <w:rFonts w:ascii="Verdana" w:eastAsia="Times New Roman" w:hAnsi="Verdana"/>
          <w:color w:val="000000"/>
          <w:sz w:val="17"/>
          <w:szCs w:val="17"/>
        </w:rPr>
        <w:t xml:space="preserve"> B.C. the Indo-European migrations began to flow west and east from Eastern Europe and the Pontic Steppes.   These included Aryans, who </w:t>
      </w:r>
      <w:proofErr w:type="spellStart"/>
      <w:r w:rsidRPr="007C38AB">
        <w:rPr>
          <w:rFonts w:ascii="Verdana" w:eastAsia="Times New Roman" w:hAnsi="Verdana"/>
          <w:color w:val="000000"/>
          <w:sz w:val="17"/>
          <w:szCs w:val="17"/>
        </w:rPr>
        <w:t>colonised</w:t>
      </w:r>
      <w:proofErr w:type="spellEnd"/>
      <w:r w:rsidRPr="007C38AB">
        <w:rPr>
          <w:rFonts w:ascii="Verdana" w:eastAsia="Times New Roman" w:hAnsi="Verdana"/>
          <w:color w:val="000000"/>
          <w:sz w:val="17"/>
          <w:szCs w:val="17"/>
        </w:rPr>
        <w:t xml:space="preserve"> western India as far as the Indus Valley.  The migrations also engulfed parts </w:t>
      </w:r>
      <w:r w:rsidRPr="007C38AB">
        <w:rPr>
          <w:rFonts w:ascii="Verdana" w:eastAsia="Times New Roman" w:hAnsi="Verdana"/>
          <w:color w:val="000000"/>
          <w:sz w:val="17"/>
          <w:szCs w:val="17"/>
        </w:rPr>
        <w:lastRenderedPageBreak/>
        <w:t xml:space="preserve">of Anatolia including the territory of the Mitanni, a number of whose rulers bore Indo-European names.  In 1380 B.C. the Mitanni concluded a treaty with the </w:t>
      </w:r>
      <w:proofErr w:type="spellStart"/>
      <w:r w:rsidRPr="007C38AB">
        <w:rPr>
          <w:rFonts w:ascii="Verdana" w:eastAsia="Times New Roman" w:hAnsi="Verdana"/>
          <w:color w:val="000000"/>
          <w:sz w:val="17"/>
          <w:szCs w:val="17"/>
        </w:rPr>
        <w:t>neighbouring</w:t>
      </w:r>
      <w:proofErr w:type="spellEnd"/>
      <w:r w:rsidRPr="007C38AB">
        <w:rPr>
          <w:rFonts w:ascii="Verdana" w:eastAsia="Times New Roman" w:hAnsi="Verdana"/>
          <w:color w:val="000000"/>
          <w:sz w:val="17"/>
          <w:szCs w:val="17"/>
        </w:rPr>
        <w:t xml:space="preserve"> Hittite king which cited the names of their principal gods, who included twins known as the '</w:t>
      </w:r>
      <w:proofErr w:type="spellStart"/>
      <w:r w:rsidRPr="007C38AB">
        <w:rPr>
          <w:rFonts w:ascii="Verdana" w:eastAsia="Times New Roman" w:hAnsi="Verdana"/>
          <w:color w:val="000000"/>
          <w:sz w:val="17"/>
          <w:szCs w:val="17"/>
        </w:rPr>
        <w:t>Nasatyas</w:t>
      </w:r>
      <w:proofErr w:type="spellEnd"/>
      <w:r w:rsidRPr="007C38AB">
        <w:rPr>
          <w:rFonts w:ascii="Verdana" w:eastAsia="Times New Roman" w:hAnsi="Verdana"/>
          <w:color w:val="000000"/>
          <w:sz w:val="17"/>
          <w:szCs w:val="17"/>
        </w:rPr>
        <w:t>'.   This epithet also attached to deities of their Aryan counterparts, who appeared in Vedic Indian legends as the '</w:t>
      </w:r>
      <w:proofErr w:type="spellStart"/>
      <w:r w:rsidRPr="007C38AB">
        <w:rPr>
          <w:rFonts w:ascii="Verdana" w:eastAsia="Times New Roman" w:hAnsi="Verdana"/>
          <w:color w:val="000000"/>
          <w:sz w:val="17"/>
          <w:szCs w:val="17"/>
        </w:rPr>
        <w:t>Asvins</w:t>
      </w:r>
      <w:proofErr w:type="spellEnd"/>
      <w:r w:rsidRPr="007C38AB">
        <w:rPr>
          <w:rFonts w:ascii="Verdana" w:eastAsia="Times New Roman" w:hAnsi="Verdana"/>
          <w:color w:val="000000"/>
          <w:sz w:val="17"/>
          <w:szCs w:val="17"/>
        </w:rPr>
        <w:t xml:space="preserve">', twin horsemen born of the Dawn and the Sun.   It seems probable therefore that the migrants transplanted this concept of 'twin Horsemen of the Sun' from a Bronze Age icon originally rooted in the eastern </w:t>
      </w:r>
      <w:proofErr w:type="spellStart"/>
      <w:r w:rsidRPr="007C38AB">
        <w:rPr>
          <w:rFonts w:ascii="Verdana" w:eastAsia="Times New Roman" w:hAnsi="Verdana"/>
          <w:color w:val="000000"/>
          <w:sz w:val="17"/>
          <w:szCs w:val="17"/>
        </w:rPr>
        <w:t>Danubian</w:t>
      </w:r>
      <w:proofErr w:type="spellEnd"/>
      <w:r w:rsidRPr="007C38AB">
        <w:rPr>
          <w:rFonts w:ascii="Verdana" w:eastAsia="Times New Roman" w:hAnsi="Verdana"/>
          <w:color w:val="000000"/>
          <w:sz w:val="17"/>
          <w:szCs w:val="17"/>
        </w:rPr>
        <w:t xml:space="preserve"> region.</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 Twin equestrians certainly appear on the plaques, hence their assignment to some </w:t>
      </w:r>
      <w:proofErr w:type="spellStart"/>
      <w:r w:rsidRPr="007C38AB">
        <w:rPr>
          <w:rFonts w:ascii="Verdana" w:eastAsia="Times New Roman" w:hAnsi="Verdana"/>
          <w:color w:val="000000"/>
          <w:sz w:val="17"/>
          <w:szCs w:val="17"/>
        </w:rPr>
        <w:t>hypothesised</w:t>
      </w:r>
      <w:proofErr w:type="spellEnd"/>
      <w:r w:rsidRPr="007C38AB">
        <w:rPr>
          <w:rFonts w:ascii="Verdana" w:eastAsia="Times New Roman" w:hAnsi="Verdana"/>
          <w:color w:val="000000"/>
          <w:sz w:val="17"/>
          <w:szCs w:val="17"/>
        </w:rPr>
        <w:t xml:space="preserve"> '</w:t>
      </w:r>
      <w:proofErr w:type="spellStart"/>
      <w:r w:rsidRPr="007C38AB">
        <w:rPr>
          <w:rFonts w:ascii="Verdana" w:eastAsia="Times New Roman" w:hAnsi="Verdana"/>
          <w:color w:val="000000"/>
          <w:sz w:val="17"/>
          <w:szCs w:val="17"/>
        </w:rPr>
        <w:t>Danubian</w:t>
      </w:r>
      <w:proofErr w:type="spellEnd"/>
      <w:r w:rsidRPr="007C38AB">
        <w:rPr>
          <w:rFonts w:ascii="Verdana" w:eastAsia="Times New Roman" w:hAnsi="Verdana"/>
          <w:color w:val="000000"/>
          <w:sz w:val="17"/>
          <w:szCs w:val="17"/>
        </w:rPr>
        <w:t xml:space="preserve"> Horsemen' cult.  Over a very long period therefore, '</w:t>
      </w:r>
      <w:proofErr w:type="spellStart"/>
      <w:r w:rsidRPr="007C38AB">
        <w:rPr>
          <w:rFonts w:ascii="Verdana" w:eastAsia="Times New Roman" w:hAnsi="Verdana"/>
          <w:color w:val="000000"/>
          <w:sz w:val="17"/>
          <w:szCs w:val="17"/>
        </w:rPr>
        <w:t>Danubians</w:t>
      </w:r>
      <w:proofErr w:type="spellEnd"/>
      <w:r w:rsidRPr="007C38AB">
        <w:rPr>
          <w:rFonts w:ascii="Verdana" w:eastAsia="Times New Roman" w:hAnsi="Verdana"/>
          <w:color w:val="000000"/>
          <w:sz w:val="17"/>
          <w:szCs w:val="17"/>
        </w:rPr>
        <w:t>' would have been subject to numerous external influences emanating from the fringes of Persia, Greek communities along the Black Sea coast, sea-traders from the Aegean, overland traders from Western Europe and Attica, and conquests by Celts, Macedonians and Romans.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pacing w:after="0" w:line="240" w:lineRule="auto"/>
        <w:rPr>
          <w:rFonts w:eastAsia="Times New Roman"/>
          <w:i/>
          <w:iCs/>
        </w:rPr>
      </w:pPr>
      <w:r w:rsidRPr="007C38AB">
        <w:rPr>
          <w:rFonts w:eastAsia="Times New Roman"/>
          <w:i/>
          <w:iCs/>
          <w:noProof/>
        </w:rPr>
        <w:drawing>
          <wp:inline distT="0" distB="0" distL="0" distR="0" wp14:anchorId="03DB5E87" wp14:editId="11C61D5D">
            <wp:extent cx="6350" cy="57150"/>
            <wp:effectExtent l="0" t="0" r="0" b="0"/>
            <wp:docPr id="12" name="Picture 12"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lector-antiquities.com/clea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8B77B4" w:rsidRPr="007C38AB" w:rsidTr="0000135C">
        <w:trPr>
          <w:tblCellSpacing w:w="0" w:type="dxa"/>
          <w:jc w:val="center"/>
        </w:trPr>
        <w:tc>
          <w:tcPr>
            <w:tcW w:w="0" w:type="auto"/>
            <w:vAlign w:val="center"/>
            <w:hideMark/>
          </w:tcPr>
          <w:p w:rsidR="008B77B4" w:rsidRPr="007C38AB" w:rsidRDefault="008B77B4" w:rsidP="0000135C">
            <w:pPr>
              <w:spacing w:after="0" w:line="240" w:lineRule="auto"/>
              <w:rPr>
                <w:rFonts w:eastAsia="Times New Roman"/>
                <w:i/>
                <w:iCs/>
              </w:rPr>
            </w:pPr>
            <w:r w:rsidRPr="007C38AB">
              <w:rPr>
                <w:rFonts w:eastAsia="Times New Roman"/>
                <w:i/>
                <w:iCs/>
                <w:noProof/>
              </w:rPr>
              <w:drawing>
                <wp:inline distT="0" distB="0" distL="0" distR="0" wp14:anchorId="786134BA" wp14:editId="4430A966">
                  <wp:extent cx="5715000" cy="6350"/>
                  <wp:effectExtent l="0" t="0" r="0" b="0"/>
                  <wp:docPr id="11" name="Picture 11"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llector-antiquities.com/clea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a:ln>
                            <a:noFill/>
                          </a:ln>
                        </pic:spPr>
                      </pic:pic>
                    </a:graphicData>
                  </a:graphic>
                </wp:inline>
              </w:drawing>
            </w:r>
          </w:p>
        </w:tc>
      </w:tr>
      <w:tr w:rsidR="008B77B4" w:rsidRPr="007C38AB" w:rsidTr="0000135C">
        <w:trPr>
          <w:tblCellSpacing w:w="0" w:type="dxa"/>
          <w:jc w:val="center"/>
        </w:trPr>
        <w:tc>
          <w:tcPr>
            <w:tcW w:w="0" w:type="auto"/>
            <w:hideMark/>
          </w:tcPr>
          <w:p w:rsidR="008B77B4" w:rsidRPr="007C38AB" w:rsidRDefault="008B77B4" w:rsidP="0000135C">
            <w:pPr>
              <w:spacing w:after="0" w:line="240" w:lineRule="auto"/>
              <w:rPr>
                <w:rFonts w:eastAsia="Times New Roman"/>
                <w:i/>
                <w:iCs/>
              </w:rPr>
            </w:pPr>
            <w:r w:rsidRPr="007C38AB">
              <w:rPr>
                <w:rFonts w:eastAsia="Times New Roman"/>
                <w:i/>
                <w:iCs/>
                <w:noProof/>
              </w:rPr>
              <w:drawing>
                <wp:inline distT="0" distB="0" distL="0" distR="0" wp14:anchorId="19DF8234" wp14:editId="2E92B7B2">
                  <wp:extent cx="5715000" cy="4552950"/>
                  <wp:effectExtent l="0" t="0" r="0" b="0"/>
                  <wp:docPr id="5" name="Picture 5" descr="http://www.collector-antiquities.com/typo3temp/pics/72f307d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llector-antiquities.com/typo3temp/pics/72f307d13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552950"/>
                          </a:xfrm>
                          <a:prstGeom prst="rect">
                            <a:avLst/>
                          </a:prstGeom>
                          <a:noFill/>
                          <a:ln>
                            <a:noFill/>
                          </a:ln>
                        </pic:spPr>
                      </pic:pic>
                    </a:graphicData>
                  </a:graphic>
                </wp:inline>
              </w:drawing>
            </w:r>
          </w:p>
        </w:tc>
      </w:tr>
      <w:tr w:rsidR="008B77B4" w:rsidRPr="007C38AB" w:rsidTr="0000135C">
        <w:trPr>
          <w:tblCellSpacing w:w="0" w:type="dxa"/>
          <w:jc w:val="center"/>
        </w:trPr>
        <w:tc>
          <w:tcPr>
            <w:tcW w:w="0" w:type="auto"/>
            <w:vAlign w:val="center"/>
            <w:hideMark/>
          </w:tcPr>
          <w:p w:rsidR="008B77B4" w:rsidRPr="007C38AB" w:rsidRDefault="008B77B4" w:rsidP="0000135C">
            <w:pPr>
              <w:spacing w:after="75" w:line="240" w:lineRule="auto"/>
              <w:jc w:val="center"/>
              <w:rPr>
                <w:rFonts w:ascii="Verdana" w:eastAsia="Times New Roman" w:hAnsi="Verdana"/>
                <w:i/>
                <w:iCs/>
                <w:sz w:val="17"/>
                <w:szCs w:val="17"/>
              </w:rPr>
            </w:pPr>
            <w:r w:rsidRPr="007C38AB">
              <w:rPr>
                <w:rFonts w:ascii="Verdana" w:eastAsia="Times New Roman" w:hAnsi="Verdana"/>
                <w:sz w:val="17"/>
                <w:szCs w:val="17"/>
              </w:rPr>
              <w:t xml:space="preserve">Found at </w:t>
            </w:r>
            <w:proofErr w:type="spellStart"/>
            <w:r w:rsidRPr="007C38AB">
              <w:rPr>
                <w:rFonts w:ascii="Verdana" w:eastAsia="Times New Roman" w:hAnsi="Verdana"/>
                <w:sz w:val="17"/>
                <w:szCs w:val="17"/>
              </w:rPr>
              <w:t>Cioroiu</w:t>
            </w:r>
            <w:proofErr w:type="spellEnd"/>
            <w:r w:rsidRPr="007C38AB">
              <w:rPr>
                <w:rFonts w:ascii="Verdana" w:eastAsia="Times New Roman" w:hAnsi="Verdana"/>
                <w:sz w:val="17"/>
                <w:szCs w:val="17"/>
              </w:rPr>
              <w:t xml:space="preserve"> </w:t>
            </w:r>
            <w:proofErr w:type="spellStart"/>
            <w:r w:rsidRPr="007C38AB">
              <w:rPr>
                <w:rFonts w:ascii="Verdana" w:eastAsia="Times New Roman" w:hAnsi="Verdana"/>
                <w:sz w:val="17"/>
                <w:szCs w:val="17"/>
              </w:rPr>
              <w:t>Nou</w:t>
            </w:r>
            <w:proofErr w:type="spellEnd"/>
            <w:r w:rsidRPr="007C38AB">
              <w:rPr>
                <w:rFonts w:ascii="Verdana" w:eastAsia="Times New Roman" w:hAnsi="Verdana"/>
                <w:sz w:val="17"/>
                <w:szCs w:val="17"/>
              </w:rPr>
              <w:t xml:space="preserve"> in Romania.</w:t>
            </w:r>
          </w:p>
        </w:tc>
      </w:tr>
    </w:tbl>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bookmarkStart w:id="1" w:name="2572"/>
      <w:bookmarkEnd w:id="1"/>
      <w:r w:rsidRPr="007C38AB">
        <w:rPr>
          <w:rFonts w:ascii="Verdana" w:eastAsia="Times New Roman" w:hAnsi="Verdana"/>
          <w:color w:val="000000"/>
          <w:sz w:val="17"/>
          <w:szCs w:val="17"/>
        </w:rPr>
        <w:t xml:space="preserve">Having overviewed the cultural development of the region, it is now time to cut to the chase regarding the </w:t>
      </w:r>
      <w:proofErr w:type="spellStart"/>
      <w:r w:rsidRPr="007C38AB">
        <w:rPr>
          <w:rFonts w:ascii="Verdana" w:eastAsia="Times New Roman" w:hAnsi="Verdana"/>
          <w:color w:val="000000"/>
          <w:sz w:val="17"/>
          <w:szCs w:val="17"/>
        </w:rPr>
        <w:t>placques</w:t>
      </w:r>
      <w:proofErr w:type="spellEnd"/>
      <w:r w:rsidRPr="007C38AB">
        <w:rPr>
          <w:rFonts w:ascii="Verdana" w:eastAsia="Times New Roman" w:hAnsi="Verdana"/>
          <w:color w:val="000000"/>
          <w:sz w:val="17"/>
          <w:szCs w:val="17"/>
        </w:rPr>
        <w:t xml:space="preserve"> specifically.  Despite their potential ancient links, a pre-occupation with 'Horsemen' epithets may be totally misdirected.   That riders featured on the plaques is no proof the cult which in</w:t>
      </w:r>
      <w:r>
        <w:rPr>
          <w:rFonts w:ascii="Verdana" w:eastAsia="Times New Roman" w:hAnsi="Verdana"/>
          <w:color w:val="000000"/>
          <w:sz w:val="17"/>
          <w:szCs w:val="17"/>
        </w:rPr>
        <w:t xml:space="preserve">corporated them was by nature </w:t>
      </w:r>
      <w:r w:rsidRPr="007C38AB">
        <w:rPr>
          <w:rFonts w:ascii="Verdana" w:eastAsia="Times New Roman" w:hAnsi="Verdana"/>
          <w:color w:val="000000"/>
          <w:sz w:val="17"/>
          <w:szCs w:val="17"/>
        </w:rPr>
        <w:t>equestrian, or indeed that its adherents bore any relation to the original indigenous tribes in whose areas such plaques are now found.</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The plaques were not manufactured until Illyricum, Moesia and Thrace had been taken under the umbrella of the Roman Empire.  From the beginning of the first century A.D. the regions along the Danube were once </w:t>
      </w:r>
      <w:r w:rsidRPr="007C38AB">
        <w:rPr>
          <w:rFonts w:ascii="Verdana" w:eastAsia="Times New Roman" w:hAnsi="Verdana"/>
          <w:color w:val="000000"/>
          <w:sz w:val="17"/>
          <w:szCs w:val="17"/>
        </w:rPr>
        <w:lastRenderedPageBreak/>
        <w:t xml:space="preserve">again subject to much upheaval.   Emperors and their armies, from Tiberius onwards, campaigned there.  At one stage as many as twelve Roman legions were stationed along the river </w:t>
      </w:r>
      <w:proofErr w:type="spellStart"/>
      <w:r w:rsidRPr="007C38AB">
        <w:rPr>
          <w:rFonts w:ascii="Verdana" w:eastAsia="Times New Roman" w:hAnsi="Verdana"/>
          <w:color w:val="000000"/>
          <w:sz w:val="17"/>
          <w:szCs w:val="17"/>
        </w:rPr>
        <w:t>limites</w:t>
      </w:r>
      <w:proofErr w:type="spellEnd"/>
      <w:r w:rsidRPr="007C38AB">
        <w:rPr>
          <w:rFonts w:ascii="Verdana" w:eastAsia="Times New Roman" w:hAnsi="Verdana"/>
          <w:color w:val="000000"/>
          <w:sz w:val="17"/>
          <w:szCs w:val="17"/>
        </w:rPr>
        <w:t xml:space="preserve">. From whence their contingents were gathered, particularly perhaps cavalry units, may well have impacted on the development of any </w:t>
      </w:r>
      <w:proofErr w:type="spellStart"/>
      <w:r w:rsidRPr="007C38AB">
        <w:rPr>
          <w:rFonts w:ascii="Verdana" w:eastAsia="Times New Roman" w:hAnsi="Verdana"/>
          <w:color w:val="000000"/>
          <w:sz w:val="17"/>
          <w:szCs w:val="17"/>
        </w:rPr>
        <w:t>Danubian</w:t>
      </w:r>
      <w:proofErr w:type="spellEnd"/>
      <w:r w:rsidRPr="007C38AB">
        <w:rPr>
          <w:rFonts w:ascii="Verdana" w:eastAsia="Times New Roman" w:hAnsi="Verdana"/>
          <w:color w:val="000000"/>
          <w:sz w:val="17"/>
          <w:szCs w:val="17"/>
        </w:rPr>
        <w:t xml:space="preserve"> cult.  Likewise settlers in the newly established frontier towns were drawn from many quarters, bringing together wide-ranging religious concepts.</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Somewhat conclusively perhaps, when the Romans embraced the Danube lands, although busts of their emperors were stamped upon the coinage, the </w:t>
      </w:r>
      <w:proofErr w:type="spellStart"/>
      <w:r w:rsidRPr="007C38AB">
        <w:rPr>
          <w:rFonts w:ascii="Verdana" w:eastAsia="Times New Roman" w:hAnsi="Verdana"/>
          <w:color w:val="000000"/>
          <w:sz w:val="17"/>
          <w:szCs w:val="17"/>
        </w:rPr>
        <w:t>legendes</w:t>
      </w:r>
      <w:proofErr w:type="spellEnd"/>
      <w:r w:rsidRPr="007C38AB">
        <w:rPr>
          <w:rFonts w:ascii="Verdana" w:eastAsia="Times New Roman" w:hAnsi="Verdana"/>
          <w:color w:val="000000"/>
          <w:sz w:val="17"/>
          <w:szCs w:val="17"/>
        </w:rPr>
        <w:t xml:space="preserve"> retained a Greek form and the reverse types exhibited Greek rather than Roman iconography.  Clearly, therefore, when the plaques were manufactured, traditional Greek concepts and </w:t>
      </w:r>
      <w:proofErr w:type="spellStart"/>
      <w:r w:rsidRPr="007C38AB">
        <w:rPr>
          <w:rFonts w:ascii="Verdana" w:eastAsia="Times New Roman" w:hAnsi="Verdana"/>
          <w:color w:val="000000"/>
          <w:sz w:val="17"/>
          <w:szCs w:val="17"/>
        </w:rPr>
        <w:t>symbologies</w:t>
      </w:r>
      <w:proofErr w:type="spellEnd"/>
      <w:r w:rsidRPr="007C38AB">
        <w:rPr>
          <w:rFonts w:ascii="Verdana" w:eastAsia="Times New Roman" w:hAnsi="Verdana"/>
          <w:color w:val="000000"/>
          <w:sz w:val="17"/>
          <w:szCs w:val="17"/>
        </w:rPr>
        <w:t xml:space="preserve"> had long been the established lingua-franca in "</w:t>
      </w:r>
      <w:proofErr w:type="spellStart"/>
      <w:r w:rsidRPr="007C38AB">
        <w:rPr>
          <w:rFonts w:ascii="Verdana" w:eastAsia="Times New Roman" w:hAnsi="Verdana"/>
          <w:color w:val="000000"/>
          <w:sz w:val="17"/>
          <w:szCs w:val="17"/>
        </w:rPr>
        <w:t>Danubia</w:t>
      </w:r>
      <w:proofErr w:type="spellEnd"/>
      <w:r w:rsidRPr="007C38AB">
        <w:rPr>
          <w:rFonts w:ascii="Verdana" w:eastAsia="Times New Roman" w:hAnsi="Verdana"/>
          <w:color w:val="000000"/>
          <w:sz w:val="17"/>
          <w:szCs w:val="17"/>
        </w:rPr>
        <w:t>".</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Logic would suggest then that the symbols incorporated in the plaques would also emulate Greek origins.   From where else could they have derived?   There is no evidence of any early literary tradition in the Danube area.  Although some Greek poets linked the </w:t>
      </w:r>
      <w:proofErr w:type="spellStart"/>
      <w:r w:rsidRPr="007C38AB">
        <w:rPr>
          <w:rFonts w:ascii="Verdana" w:eastAsia="Times New Roman" w:hAnsi="Verdana"/>
          <w:color w:val="000000"/>
          <w:sz w:val="17"/>
          <w:szCs w:val="17"/>
        </w:rPr>
        <w:t>Hyperboreans</w:t>
      </w:r>
      <w:proofErr w:type="spellEnd"/>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8B77B4" w:rsidRPr="007C38AB" w:rsidTr="0000135C">
        <w:trPr>
          <w:tblCellSpacing w:w="0" w:type="dxa"/>
          <w:jc w:val="center"/>
        </w:trPr>
        <w:tc>
          <w:tcPr>
            <w:tcW w:w="0" w:type="auto"/>
            <w:hideMark/>
          </w:tcPr>
          <w:p w:rsidR="008B77B4" w:rsidRPr="007C38AB" w:rsidRDefault="008B77B4" w:rsidP="0000135C">
            <w:pPr>
              <w:spacing w:after="0" w:line="240" w:lineRule="auto"/>
              <w:rPr>
                <w:rFonts w:eastAsia="Times New Roman"/>
                <w:i/>
                <w:iCs/>
              </w:rPr>
            </w:pPr>
            <w:r w:rsidRPr="007C38AB">
              <w:rPr>
                <w:rFonts w:eastAsia="Times New Roman"/>
                <w:i/>
                <w:iCs/>
                <w:noProof/>
              </w:rPr>
              <w:drawing>
                <wp:inline distT="0" distB="0" distL="0" distR="0" wp14:anchorId="63F5DCCE" wp14:editId="6A24C651">
                  <wp:extent cx="5715000" cy="4298950"/>
                  <wp:effectExtent l="0" t="0" r="0" b="6350"/>
                  <wp:docPr id="3" name="Picture 3" descr="http://www.collector-antiquities.com/typo3temp/pics/37dedc57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llector-antiquities.com/typo3temp/pics/37dedc57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98950"/>
                          </a:xfrm>
                          <a:prstGeom prst="rect">
                            <a:avLst/>
                          </a:prstGeom>
                          <a:noFill/>
                          <a:ln>
                            <a:noFill/>
                          </a:ln>
                        </pic:spPr>
                      </pic:pic>
                    </a:graphicData>
                  </a:graphic>
                </wp:inline>
              </w:drawing>
            </w:r>
          </w:p>
        </w:tc>
      </w:tr>
    </w:tbl>
    <w:p w:rsidR="008B77B4" w:rsidRPr="007C38AB" w:rsidRDefault="008B77B4" w:rsidP="008B77B4">
      <w:pPr>
        <w:spacing w:after="0" w:line="240" w:lineRule="auto"/>
        <w:rPr>
          <w:rFonts w:eastAsia="Times New Roman"/>
          <w:i/>
          <w:iCs/>
        </w:rPr>
      </w:pPr>
      <w:r w:rsidRPr="007C38AB">
        <w:rPr>
          <w:rFonts w:eastAsia="Times New Roman"/>
          <w:i/>
          <w:iCs/>
          <w:noProof/>
        </w:rPr>
        <w:drawing>
          <wp:inline distT="0" distB="0" distL="0" distR="0" wp14:anchorId="1FD8F874" wp14:editId="61C04A9D">
            <wp:extent cx="6350" cy="57150"/>
            <wp:effectExtent l="0" t="0" r="0" b="0"/>
            <wp:docPr id="2" name="Picture 2" descr="http://www.collector-antiquities.com/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llector-antiquities.com/clea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 cy="57150"/>
                    </a:xfrm>
                    <a:prstGeom prst="rect">
                      <a:avLst/>
                    </a:prstGeom>
                    <a:noFill/>
                    <a:ln>
                      <a:noFill/>
                    </a:ln>
                  </pic:spPr>
                </pic:pic>
              </a:graphicData>
            </a:graphic>
          </wp:inline>
        </w:drawing>
      </w:r>
      <w:r w:rsidRPr="007C38AB">
        <w:rPr>
          <w:rFonts w:eastAsia="Times New Roman"/>
          <w:color w:val="000000"/>
          <w:sz w:val="27"/>
          <w:szCs w:val="27"/>
        </w:rPr>
        <w:br/>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I have always regarded these circular examples as the earliest examples of the plaque culture.  They are styled upon early hand mirrors and were deliberately so in the tradition that you could not look directly upon a deity - just as Perseus could not look at the Gorgon!!   They are obscure to the uninitiated and few clues are given regarding the rituals, unlike the later square examples with separated fields and lots of graphic detail.</w:t>
      </w:r>
    </w:p>
    <w:p w:rsidR="008B77B4" w:rsidRPr="007C38AB" w:rsidRDefault="008B77B4" w:rsidP="008B77B4">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Here, the central goddess holds a rope across her waist, unlike other examples in which she holds the horses by the reins.   The reins may double for the rope?</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b/>
          <w:bCs/>
          <w:color w:val="000000"/>
          <w:sz w:val="17"/>
          <w:szCs w:val="17"/>
        </w:rPr>
        <w:t>IDENTIFYING THE PLAQUE'S CHARACTERS.</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lastRenderedPageBreak/>
        <w:t xml:space="preserve">Having surveyed the cultural and religious background of the region and noted that the plaques were the work of a </w:t>
      </w:r>
      <w:proofErr w:type="spellStart"/>
      <w:r w:rsidRPr="007C38AB">
        <w:rPr>
          <w:rFonts w:ascii="Verdana" w:eastAsia="Times New Roman" w:hAnsi="Verdana"/>
          <w:color w:val="000000"/>
          <w:sz w:val="17"/>
          <w:szCs w:val="17"/>
        </w:rPr>
        <w:t>Latinised</w:t>
      </w:r>
      <w:proofErr w:type="spellEnd"/>
      <w:r w:rsidRPr="007C38AB">
        <w:rPr>
          <w:rFonts w:ascii="Verdana" w:eastAsia="Times New Roman" w:hAnsi="Verdana"/>
          <w:color w:val="000000"/>
          <w:sz w:val="17"/>
          <w:szCs w:val="17"/>
        </w:rPr>
        <w:t xml:space="preserve"> cult operating widely along the Danube and across the Balkans, some attempt can be made to identify the icons portrayed.   The common identifying theme on virtually every plaque, is a goddess standing between two confronted equestrians.   Most often she is portrayed gripping their reins. She may also have between her hands, not reins, but what appears to be a rope.  Elsewhere, she may be represented with her hands raising the folds of her robe across her front to form a kind of cradle.</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In ancient Greece such a cradle would have substituted for a </w:t>
      </w:r>
      <w:proofErr w:type="spellStart"/>
      <w:r w:rsidRPr="007C38AB">
        <w:rPr>
          <w:rFonts w:ascii="Verdana" w:eastAsia="Times New Roman" w:hAnsi="Verdana"/>
          <w:b/>
          <w:bCs/>
          <w:color w:val="000000"/>
          <w:sz w:val="17"/>
          <w:szCs w:val="17"/>
        </w:rPr>
        <w:t>liknos</w:t>
      </w:r>
      <w:proofErr w:type="spellEnd"/>
      <w:r w:rsidRPr="007C38AB">
        <w:rPr>
          <w:rFonts w:ascii="Verdana" w:eastAsia="Times New Roman" w:hAnsi="Verdana"/>
          <w:color w:val="000000"/>
          <w:sz w:val="17"/>
          <w:szCs w:val="17"/>
        </w:rPr>
        <w:t xml:space="preserve">, or grain basket.   Women who sewed corn in the fields used their gown in this way to carry the grain they scattered.   In another context, a young child could be carried in such a makeshift crib, as </w:t>
      </w:r>
      <w:proofErr w:type="spellStart"/>
      <w:r w:rsidRPr="007C38AB">
        <w:rPr>
          <w:rFonts w:ascii="Verdana" w:eastAsia="Times New Roman" w:hAnsi="Verdana"/>
          <w:color w:val="000000"/>
          <w:sz w:val="17"/>
          <w:szCs w:val="17"/>
        </w:rPr>
        <w:t>Brimo</w:t>
      </w:r>
      <w:proofErr w:type="spellEnd"/>
      <w:r w:rsidRPr="007C38AB">
        <w:rPr>
          <w:rFonts w:ascii="Verdana" w:eastAsia="Times New Roman" w:hAnsi="Verdana"/>
          <w:color w:val="000000"/>
          <w:sz w:val="17"/>
          <w:szCs w:val="17"/>
        </w:rPr>
        <w:t xml:space="preserve"> was carried by Demeter in the ceremonies at Eleusis.   So why did this central figure adopt a varied pose?   The answer lies in the adherents to the cult.   With so many varieties of plaque being produced locally over such a wide area, there were bound to be preferences in the manner of portraying the objects of worship.   A study of these variations is the key to revealing the central themes.</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Let us, for the moment, consider what the horse riders themselves represent.   Many plaques place identifiers above them.  In some instances this may be a star above one and a crescent above the other.  Similarly, a bust of the Sun and a bust of the Moon may be emphatically placed above.   The inference is clear.  As in coins that place a crescent moon on the head of a female deity, it is there to indicate that the deity is a moon goddess.   Why would plaque iconography differ?    What the plaque maker is indicating is that one rider is the Sun and the other, its twin, the Moon.   In a classical setting that would usually be Apollo and Artemis.  They are twin lights and they are being grasped together in the hands of the central goddess.   So who is this deity, grasping twin lights in her hands?</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There are really only two candidates, frequently portrayed holding light bearing, flaming torches; Artemis and Demeter.   Artemis can be disregarded because, as the Moon, she is already present on one twin horse.   Demeter however, has a long history of association with horses.   She began as a horse goddess and, as a mare, she was raped by Poseidon.   In her </w:t>
      </w:r>
      <w:proofErr w:type="spellStart"/>
      <w:r w:rsidRPr="007C38AB">
        <w:rPr>
          <w:rFonts w:ascii="Verdana" w:eastAsia="Times New Roman" w:hAnsi="Verdana"/>
          <w:color w:val="000000"/>
          <w:sz w:val="17"/>
          <w:szCs w:val="17"/>
        </w:rPr>
        <w:t>Phygalion</w:t>
      </w:r>
      <w:proofErr w:type="spellEnd"/>
      <w:r w:rsidRPr="007C38AB">
        <w:rPr>
          <w:rFonts w:ascii="Verdana" w:eastAsia="Times New Roman" w:hAnsi="Verdana"/>
          <w:color w:val="000000"/>
          <w:sz w:val="17"/>
          <w:szCs w:val="17"/>
        </w:rPr>
        <w:t xml:space="preserve"> cavern she was portrayed wearing a horse's head.   More tellingly, the portrayal of her robe as a corn bearing </w:t>
      </w:r>
      <w:proofErr w:type="spellStart"/>
      <w:r w:rsidRPr="007C38AB">
        <w:rPr>
          <w:rFonts w:ascii="Verdana" w:eastAsia="Times New Roman" w:hAnsi="Verdana"/>
          <w:b/>
          <w:bCs/>
          <w:color w:val="000000"/>
          <w:sz w:val="17"/>
          <w:szCs w:val="17"/>
        </w:rPr>
        <w:t>lyknos</w:t>
      </w:r>
      <w:proofErr w:type="spellEnd"/>
      <w:r w:rsidRPr="007C38AB">
        <w:rPr>
          <w:rFonts w:ascii="Verdana" w:eastAsia="Times New Roman" w:hAnsi="Verdana"/>
          <w:color w:val="000000"/>
          <w:sz w:val="17"/>
          <w:szCs w:val="17"/>
        </w:rPr>
        <w:t> and cradle, immediately places her into the camp of an agrarian goddess and potential mother.   That latter aspect would eliminate Athena.</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That one of the equestrians should transpire to be Apollo, need raise no great surprise.   If it is considered that the coinage of the Celtic nations was based on the Macedonian model, from the Crimea to Britain and down to the south of Spain, it bore a common obverse portrayal of the head of Apollo, and on the reverse was a horseman, generally also regarded as Apollo.   Added to that is the equally abundant iconic Celtic horseman, the little bronze figurine who sits on a crude horse with his right hand raised in a salute, just like the one on the plaques.   They are also found right across the Celtic world</w:t>
      </w:r>
      <w:r>
        <w:rPr>
          <w:rFonts w:ascii="Verdana" w:eastAsia="Times New Roman" w:hAnsi="Verdana"/>
          <w:color w:val="000000"/>
          <w:sz w:val="17"/>
          <w:szCs w:val="17"/>
        </w:rPr>
        <w:t xml:space="preserve"> </w:t>
      </w:r>
      <w:r w:rsidRPr="007C38AB">
        <w:rPr>
          <w:rFonts w:ascii="Verdana" w:eastAsia="Times New Roman" w:hAnsi="Verdana"/>
          <w:color w:val="000000"/>
          <w:sz w:val="17"/>
          <w:szCs w:val="17"/>
        </w:rPr>
        <w:t>and were current well into the Roman period.</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The plaque </w:t>
      </w:r>
      <w:proofErr w:type="spellStart"/>
      <w:r w:rsidRPr="007C38AB">
        <w:rPr>
          <w:rFonts w:ascii="Verdana" w:eastAsia="Times New Roman" w:hAnsi="Verdana"/>
          <w:color w:val="000000"/>
          <w:sz w:val="17"/>
          <w:szCs w:val="17"/>
        </w:rPr>
        <w:t>horseriders</w:t>
      </w:r>
      <w:proofErr w:type="spellEnd"/>
      <w:r w:rsidRPr="007C38AB">
        <w:rPr>
          <w:rFonts w:ascii="Verdana" w:eastAsia="Times New Roman" w:hAnsi="Verdana"/>
          <w:color w:val="000000"/>
          <w:sz w:val="17"/>
          <w:szCs w:val="17"/>
        </w:rPr>
        <w:t xml:space="preserve"> are often shown holding snakes aloft on the tips of their spears (as illustrated below) and twin snakes are virtually always portrayed on the plaques.   Apollo was from his earliest months a renowned snake slayer and later closely associated with the </w:t>
      </w:r>
      <w:proofErr w:type="spellStart"/>
      <w:r w:rsidRPr="007C38AB">
        <w:rPr>
          <w:rFonts w:ascii="Verdana" w:eastAsia="Times New Roman" w:hAnsi="Verdana"/>
          <w:color w:val="000000"/>
          <w:sz w:val="17"/>
          <w:szCs w:val="17"/>
        </w:rPr>
        <w:t>Pythonic</w:t>
      </w:r>
      <w:proofErr w:type="spellEnd"/>
      <w:r w:rsidRPr="007C38AB">
        <w:rPr>
          <w:rFonts w:ascii="Verdana" w:eastAsia="Times New Roman" w:hAnsi="Verdana"/>
          <w:color w:val="000000"/>
          <w:sz w:val="17"/>
          <w:szCs w:val="17"/>
        </w:rPr>
        <w:t xml:space="preserve"> oracles at Delphi.   Snakes were also used in the Balkans in a similar prophetic way, as </w:t>
      </w:r>
      <w:proofErr w:type="spellStart"/>
      <w:r w:rsidRPr="007C38AB">
        <w:rPr>
          <w:rFonts w:ascii="Verdana" w:eastAsia="Times New Roman" w:hAnsi="Verdana"/>
          <w:color w:val="000000"/>
          <w:sz w:val="17"/>
          <w:szCs w:val="17"/>
        </w:rPr>
        <w:t>Aelian</w:t>
      </w:r>
      <w:proofErr w:type="spellEnd"/>
      <w:r w:rsidRPr="007C38AB">
        <w:rPr>
          <w:rFonts w:ascii="Verdana" w:eastAsia="Times New Roman" w:hAnsi="Verdana"/>
          <w:color w:val="000000"/>
          <w:sz w:val="17"/>
          <w:szCs w:val="17"/>
        </w:rPr>
        <w:t xml:space="preserve"> recorded</w:t>
      </w:r>
      <w:proofErr w:type="gramStart"/>
      <w:r w:rsidRPr="007C38AB">
        <w:rPr>
          <w:rFonts w:ascii="Verdana" w:eastAsia="Times New Roman" w:hAnsi="Verdana"/>
          <w:color w:val="000000"/>
          <w:sz w:val="17"/>
          <w:szCs w:val="17"/>
        </w:rPr>
        <w:t>  (</w:t>
      </w:r>
      <w:proofErr w:type="gramEnd"/>
      <w:r w:rsidRPr="007C38AB">
        <w:rPr>
          <w:rFonts w:ascii="Verdana" w:eastAsia="Times New Roman" w:hAnsi="Verdana"/>
          <w:b/>
          <w:bCs/>
          <w:color w:val="000000"/>
          <w:sz w:val="17"/>
          <w:szCs w:val="17"/>
        </w:rPr>
        <w:t>Animalia- XI. 2</w:t>
      </w:r>
      <w:r w:rsidRPr="007C38AB">
        <w:rPr>
          <w:rFonts w:ascii="Verdana" w:eastAsia="Times New Roman" w:hAnsi="Verdana"/>
          <w:color w:val="000000"/>
          <w:sz w:val="17"/>
          <w:szCs w:val="17"/>
        </w:rPr>
        <w:t>)</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"The people of Epirus and all strangers sojourning there, besides any other sacrifice to Apollo, on one day in the year hold their chief festival in his </w:t>
      </w:r>
      <w:proofErr w:type="spellStart"/>
      <w:r w:rsidRPr="007C38AB">
        <w:rPr>
          <w:rFonts w:ascii="Verdana" w:eastAsia="Times New Roman" w:hAnsi="Verdana"/>
          <w:color w:val="000000"/>
          <w:sz w:val="17"/>
          <w:szCs w:val="17"/>
        </w:rPr>
        <w:t>honour</w:t>
      </w:r>
      <w:proofErr w:type="spellEnd"/>
      <w:r w:rsidRPr="007C38AB">
        <w:rPr>
          <w:rFonts w:ascii="Verdana" w:eastAsia="Times New Roman" w:hAnsi="Verdana"/>
          <w:color w:val="000000"/>
          <w:sz w:val="17"/>
          <w:szCs w:val="17"/>
        </w:rPr>
        <w:t xml:space="preserve"> with solemnity and great pomp.   There is a grove dedicated to the god, and round about it a precinct, and in the enclosure are serpents, and these </w:t>
      </w:r>
      <w:proofErr w:type="spellStart"/>
      <w:r w:rsidRPr="007C38AB">
        <w:rPr>
          <w:rFonts w:ascii="Verdana" w:eastAsia="Times New Roman" w:hAnsi="Verdana"/>
          <w:color w:val="000000"/>
          <w:sz w:val="17"/>
          <w:szCs w:val="17"/>
        </w:rPr>
        <w:t>self same</w:t>
      </w:r>
      <w:proofErr w:type="spellEnd"/>
      <w:r w:rsidRPr="007C38AB">
        <w:rPr>
          <w:rFonts w:ascii="Verdana" w:eastAsia="Times New Roman" w:hAnsi="Verdana"/>
          <w:color w:val="000000"/>
          <w:sz w:val="17"/>
          <w:szCs w:val="17"/>
        </w:rPr>
        <w:t xml:space="preserve"> serpents are the pets of the god.   Now the priestess, who is a virgin, enters unaccompanied, bringing food for the serpents.  And the people of Epirus maintain that the serpents are sprung from the Python at Delphi.   If, as the priestess approaches, the serpents look</w:t>
      </w:r>
      <w:proofErr w:type="gramStart"/>
      <w:r w:rsidRPr="007C38AB">
        <w:rPr>
          <w:rFonts w:ascii="Verdana" w:eastAsia="Times New Roman" w:hAnsi="Verdana"/>
          <w:color w:val="000000"/>
          <w:sz w:val="17"/>
          <w:szCs w:val="17"/>
        </w:rPr>
        <w:t>  graciously</w:t>
      </w:r>
      <w:proofErr w:type="gramEnd"/>
      <w:r w:rsidRPr="007C38AB">
        <w:rPr>
          <w:rFonts w:ascii="Verdana" w:eastAsia="Times New Roman" w:hAnsi="Verdana"/>
          <w:color w:val="000000"/>
          <w:sz w:val="17"/>
          <w:szCs w:val="17"/>
        </w:rPr>
        <w:t xml:space="preserve"> upon her and take the food with eagerness, it is agreed that they are indicating a year of prosperity and of freedom from sickness.  If however, they scare her and refuse the pleasant food she offers, then the serpents are foretelling the reverse of the above, and that is what the people of Epirus expect."</w:t>
      </w:r>
    </w:p>
    <w:tbl>
      <w:tblPr>
        <w:tblW w:w="8025" w:type="dxa"/>
        <w:jc w:val="center"/>
        <w:tblCellSpacing w:w="0" w:type="dxa"/>
        <w:tblCellMar>
          <w:left w:w="0" w:type="dxa"/>
          <w:right w:w="0" w:type="dxa"/>
        </w:tblCellMar>
        <w:tblLook w:val="04A0" w:firstRow="1" w:lastRow="0" w:firstColumn="1" w:lastColumn="0" w:noHBand="0" w:noVBand="1"/>
      </w:tblPr>
      <w:tblGrid>
        <w:gridCol w:w="8025"/>
      </w:tblGrid>
      <w:tr w:rsidR="00FA4AB9" w:rsidRPr="007C38AB" w:rsidTr="0000135C">
        <w:trPr>
          <w:tblCellSpacing w:w="0" w:type="dxa"/>
          <w:jc w:val="center"/>
        </w:trPr>
        <w:tc>
          <w:tcPr>
            <w:tcW w:w="0" w:type="auto"/>
            <w:hideMark/>
          </w:tcPr>
          <w:tbl>
            <w:tblPr>
              <w:tblpPr w:leftFromText="30" w:rightFromText="30" w:vertAnchor="text"/>
              <w:tblW w:w="0" w:type="auto"/>
              <w:tblCellSpacing w:w="0" w:type="dxa"/>
              <w:shd w:val="clear" w:color="auto" w:fill="000000"/>
              <w:tblCellMar>
                <w:top w:w="20" w:type="dxa"/>
                <w:left w:w="20" w:type="dxa"/>
                <w:bottom w:w="20" w:type="dxa"/>
                <w:right w:w="20" w:type="dxa"/>
              </w:tblCellMar>
              <w:tblLook w:val="04A0" w:firstRow="1" w:lastRow="0" w:firstColumn="1" w:lastColumn="0" w:noHBand="0" w:noVBand="1"/>
            </w:tblPr>
            <w:tblGrid>
              <w:gridCol w:w="8020"/>
            </w:tblGrid>
            <w:tr w:rsidR="00FA4AB9" w:rsidRPr="007C38AB" w:rsidTr="0000135C">
              <w:trPr>
                <w:tblCellSpacing w:w="0" w:type="dxa"/>
              </w:trPr>
              <w:tc>
                <w:tcPr>
                  <w:tcW w:w="0" w:type="auto"/>
                  <w:shd w:val="clear" w:color="auto" w:fill="000000"/>
                  <w:vAlign w:val="center"/>
                  <w:hideMark/>
                </w:tcPr>
                <w:p w:rsidR="00FA4AB9" w:rsidRPr="007C38AB" w:rsidRDefault="00FA4AB9" w:rsidP="0000135C">
                  <w:pPr>
                    <w:spacing w:after="0" w:line="240" w:lineRule="auto"/>
                    <w:rPr>
                      <w:rFonts w:eastAsia="Times New Roman"/>
                      <w:i/>
                      <w:iCs/>
                    </w:rPr>
                  </w:pPr>
                  <w:r w:rsidRPr="007C38AB">
                    <w:rPr>
                      <w:rFonts w:eastAsia="Times New Roman"/>
                      <w:i/>
                      <w:iCs/>
                      <w:noProof/>
                    </w:rPr>
                    <w:lastRenderedPageBreak/>
                    <w:drawing>
                      <wp:inline distT="0" distB="0" distL="0" distR="0" wp14:anchorId="1514188A" wp14:editId="3EFE15A3">
                        <wp:extent cx="5060950" cy="5886450"/>
                        <wp:effectExtent l="0" t="0" r="6350" b="0"/>
                        <wp:docPr id="16" name="Picture 16" descr="http://www.collector-antiquities.com/uploads/pics/pic_pla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llector-antiquities.com/uploads/pics/pic_plaqu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5886450"/>
                                </a:xfrm>
                                <a:prstGeom prst="rect">
                                  <a:avLst/>
                                </a:prstGeom>
                                <a:noFill/>
                                <a:ln>
                                  <a:noFill/>
                                </a:ln>
                              </pic:spPr>
                            </pic:pic>
                          </a:graphicData>
                        </a:graphic>
                      </wp:inline>
                    </w:drawing>
                  </w:r>
                </w:p>
              </w:tc>
            </w:tr>
          </w:tbl>
          <w:p w:rsidR="00FA4AB9" w:rsidRPr="007C38AB" w:rsidRDefault="00FA4AB9" w:rsidP="0000135C">
            <w:pPr>
              <w:spacing w:after="0" w:line="240" w:lineRule="auto"/>
              <w:rPr>
                <w:rFonts w:eastAsia="Times New Roman"/>
                <w:i/>
                <w:iCs/>
              </w:rPr>
            </w:pPr>
          </w:p>
        </w:tc>
      </w:tr>
    </w:tbl>
    <w:tbl>
      <w:tblPr>
        <w:tblpPr w:leftFromText="30" w:rightFromText="30" w:vertAnchor="text" w:tblpXSpec="right" w:tblpYSpec="center"/>
        <w:tblW w:w="4050" w:type="dxa"/>
        <w:tblCellSpacing w:w="0" w:type="dxa"/>
        <w:shd w:val="clear" w:color="auto" w:fill="FFFFFF"/>
        <w:tblCellMar>
          <w:left w:w="0" w:type="dxa"/>
          <w:right w:w="0" w:type="dxa"/>
        </w:tblCellMar>
        <w:tblLook w:val="04A0" w:firstRow="1" w:lastRow="0" w:firstColumn="1" w:lastColumn="0" w:noHBand="0" w:noVBand="1"/>
      </w:tblPr>
      <w:tblGrid>
        <w:gridCol w:w="6"/>
        <w:gridCol w:w="4044"/>
      </w:tblGrid>
      <w:tr w:rsidR="00FA4AB9" w:rsidRPr="007C38AB" w:rsidTr="0000135C">
        <w:trPr>
          <w:tblCellSpacing w:w="0" w:type="dxa"/>
        </w:trPr>
        <w:tc>
          <w:tcPr>
            <w:tcW w:w="0" w:type="auto"/>
            <w:vMerge/>
            <w:shd w:val="clear" w:color="auto" w:fill="FFFFFF"/>
            <w:vAlign w:val="center"/>
            <w:hideMark/>
          </w:tcPr>
          <w:p w:rsidR="00FA4AB9" w:rsidRPr="007C38AB" w:rsidRDefault="00FA4AB9" w:rsidP="0000135C">
            <w:pPr>
              <w:spacing w:after="0" w:line="240" w:lineRule="auto"/>
              <w:rPr>
                <w:rFonts w:eastAsia="Times New Roman"/>
                <w:i/>
                <w:iCs/>
              </w:rPr>
            </w:pPr>
          </w:p>
        </w:tc>
        <w:tc>
          <w:tcPr>
            <w:tcW w:w="0" w:type="auto"/>
            <w:shd w:val="clear" w:color="auto" w:fill="FFFFFF"/>
            <w:hideMark/>
          </w:tcPr>
          <w:p w:rsidR="00FA4AB9" w:rsidRPr="007C38AB" w:rsidRDefault="00FA4AB9" w:rsidP="0000135C">
            <w:pPr>
              <w:spacing w:after="0" w:line="240" w:lineRule="auto"/>
              <w:rPr>
                <w:rFonts w:eastAsia="Times New Roman"/>
                <w:i/>
                <w:iCs/>
              </w:rPr>
            </w:pPr>
            <w:r w:rsidRPr="007C38AB">
              <w:rPr>
                <w:rFonts w:eastAsia="Times New Roman"/>
                <w:i/>
                <w:iCs/>
                <w:noProof/>
              </w:rPr>
              <w:drawing>
                <wp:inline distT="0" distB="0" distL="0" distR="0" wp14:anchorId="6A32804B" wp14:editId="2E709E48">
                  <wp:extent cx="2463800" cy="3429000"/>
                  <wp:effectExtent l="0" t="0" r="0" b="0"/>
                  <wp:docPr id="13" name="Picture 13" descr="http://www.collector-antiquities.com/uploads/pics/scammmmmmmmm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llector-antiquities.com/uploads/pics/scammmmmmmmmmmm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3800" cy="3429000"/>
                          </a:xfrm>
                          <a:prstGeom prst="rect">
                            <a:avLst/>
                          </a:prstGeom>
                          <a:noFill/>
                          <a:ln>
                            <a:noFill/>
                          </a:ln>
                        </pic:spPr>
                      </pic:pic>
                    </a:graphicData>
                  </a:graphic>
                </wp:inline>
              </w:drawing>
            </w:r>
          </w:p>
        </w:tc>
      </w:tr>
    </w:tbl>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That the plaques are not after all</w:t>
      </w:r>
      <w:r>
        <w:rPr>
          <w:rFonts w:ascii="Verdana" w:eastAsia="Times New Roman" w:hAnsi="Verdana"/>
          <w:color w:val="000000"/>
          <w:sz w:val="17"/>
          <w:szCs w:val="17"/>
        </w:rPr>
        <w:t xml:space="preserve"> </w:t>
      </w:r>
      <w:r w:rsidRPr="007C38AB">
        <w:rPr>
          <w:rFonts w:ascii="Verdana" w:eastAsia="Times New Roman" w:hAnsi="Verdana"/>
          <w:color w:val="000000"/>
          <w:sz w:val="17"/>
          <w:szCs w:val="17"/>
        </w:rPr>
        <w:t>purely Celtic but portray deities common to the Greco-Roman communities in which they were made, would explain why no written record of a "</w:t>
      </w:r>
      <w:proofErr w:type="spellStart"/>
      <w:r w:rsidRPr="007C38AB">
        <w:rPr>
          <w:rFonts w:ascii="Verdana" w:eastAsia="Times New Roman" w:hAnsi="Verdana"/>
          <w:color w:val="000000"/>
          <w:sz w:val="17"/>
          <w:szCs w:val="17"/>
        </w:rPr>
        <w:t>Danubian</w:t>
      </w:r>
      <w:proofErr w:type="spellEnd"/>
      <w:r w:rsidRPr="007C38AB">
        <w:rPr>
          <w:rFonts w:ascii="Verdana" w:eastAsia="Times New Roman" w:hAnsi="Verdana"/>
          <w:color w:val="000000"/>
          <w:sz w:val="17"/>
          <w:szCs w:val="17"/>
        </w:rPr>
        <w:t xml:space="preserve"> Horseman" cult has survived, or why no edifice specifically dedicated to them has ever been found.  In the tolerant ancient world any religion was open to any genuine pursuer of the truth and although cult members may have had their own personal adherences, nevertheless they were free to blend with other devotees.   Apollo as the god of intellectual light, </w:t>
      </w:r>
      <w:proofErr w:type="spellStart"/>
      <w:r w:rsidRPr="007C38AB">
        <w:rPr>
          <w:rFonts w:ascii="Verdana" w:eastAsia="Times New Roman" w:hAnsi="Verdana"/>
          <w:color w:val="000000"/>
          <w:sz w:val="17"/>
          <w:szCs w:val="17"/>
        </w:rPr>
        <w:t>symbolised</w:t>
      </w:r>
      <w:proofErr w:type="spellEnd"/>
      <w:r w:rsidRPr="007C38AB">
        <w:rPr>
          <w:rFonts w:ascii="Verdana" w:eastAsia="Times New Roman" w:hAnsi="Verdana"/>
          <w:color w:val="000000"/>
          <w:sz w:val="17"/>
          <w:szCs w:val="17"/>
        </w:rPr>
        <w:t xml:space="preserve"> by the Sun, was universally acclaimed and places for his worship already abounded.  There was no need to create more.</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b/>
          <w:bCs/>
          <w:color w:val="000000"/>
          <w:sz w:val="17"/>
          <w:szCs w:val="17"/>
        </w:rPr>
        <w:t xml:space="preserve">From </w:t>
      </w:r>
      <w:proofErr w:type="spellStart"/>
      <w:r w:rsidRPr="007C38AB">
        <w:rPr>
          <w:rFonts w:ascii="Verdana" w:eastAsia="Times New Roman" w:hAnsi="Verdana"/>
          <w:b/>
          <w:bCs/>
          <w:color w:val="000000"/>
          <w:sz w:val="17"/>
          <w:szCs w:val="17"/>
        </w:rPr>
        <w:t>antoninus</w:t>
      </w:r>
      <w:proofErr w:type="spellEnd"/>
      <w:r w:rsidRPr="007C38AB">
        <w:rPr>
          <w:rFonts w:ascii="Verdana" w:eastAsia="Times New Roman" w:hAnsi="Verdana"/>
          <w:b/>
          <w:bCs/>
          <w:color w:val="000000"/>
          <w:sz w:val="17"/>
          <w:szCs w:val="17"/>
        </w:rPr>
        <w:t>.</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12th April '10.</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xml:space="preserve">A feature often given central significance was the fish on an offering table, or </w:t>
      </w:r>
      <w:proofErr w:type="spellStart"/>
      <w:proofErr w:type="gramStart"/>
      <w:r w:rsidRPr="007C38AB">
        <w:rPr>
          <w:rFonts w:ascii="Verdana" w:eastAsia="Times New Roman" w:hAnsi="Verdana"/>
          <w:color w:val="000000"/>
          <w:sz w:val="17"/>
          <w:szCs w:val="17"/>
        </w:rPr>
        <w:t>ara</w:t>
      </w:r>
      <w:proofErr w:type="spellEnd"/>
      <w:proofErr w:type="gramEnd"/>
      <w:r w:rsidRPr="007C38AB">
        <w:rPr>
          <w:rFonts w:ascii="Verdana" w:eastAsia="Times New Roman" w:hAnsi="Verdana"/>
          <w:color w:val="000000"/>
          <w:sz w:val="17"/>
          <w:szCs w:val="17"/>
        </w:rPr>
        <w:t xml:space="preserve"> sacra, placed immediately before the goddess.   The table is of interest because of its shape.   It replicates the pattern of the mythical tables made by </w:t>
      </w:r>
      <w:proofErr w:type="spellStart"/>
      <w:r w:rsidRPr="007C38AB">
        <w:rPr>
          <w:rFonts w:ascii="Verdana" w:eastAsia="Times New Roman" w:hAnsi="Verdana"/>
          <w:color w:val="000000"/>
          <w:sz w:val="17"/>
          <w:szCs w:val="17"/>
        </w:rPr>
        <w:t>Hephaestos</w:t>
      </w:r>
      <w:proofErr w:type="spellEnd"/>
      <w:r w:rsidRPr="007C38AB">
        <w:rPr>
          <w:rFonts w:ascii="Verdana" w:eastAsia="Times New Roman" w:hAnsi="Verdana"/>
          <w:color w:val="000000"/>
          <w:sz w:val="17"/>
          <w:szCs w:val="17"/>
        </w:rPr>
        <w:t xml:space="preserve"> for his wedding with Aphrodite.   They had three leonine legs but were generally regarded as sun wheels.  In Roman parlance, </w:t>
      </w:r>
      <w:proofErr w:type="spellStart"/>
      <w:r w:rsidRPr="007C38AB">
        <w:rPr>
          <w:rFonts w:ascii="Verdana" w:eastAsia="Times New Roman" w:hAnsi="Verdana"/>
          <w:color w:val="000000"/>
          <w:sz w:val="17"/>
          <w:szCs w:val="17"/>
        </w:rPr>
        <w:t>Hephaestos</w:t>
      </w:r>
      <w:proofErr w:type="spellEnd"/>
      <w:r w:rsidRPr="007C38AB">
        <w:rPr>
          <w:rFonts w:ascii="Verdana" w:eastAsia="Times New Roman" w:hAnsi="Verdana"/>
          <w:color w:val="000000"/>
          <w:sz w:val="17"/>
          <w:szCs w:val="17"/>
        </w:rPr>
        <w:t xml:space="preserve"> equated to Vulcan, the lame smithy god who employed the searing heat of flaming Vesuvius and Aetna to transform substances.</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proofErr w:type="spellStart"/>
      <w:r w:rsidRPr="007C38AB">
        <w:rPr>
          <w:rFonts w:ascii="Verdana" w:eastAsia="Times New Roman" w:hAnsi="Verdana"/>
          <w:color w:val="000000"/>
          <w:sz w:val="17"/>
          <w:szCs w:val="17"/>
        </w:rPr>
        <w:t>Pompeius</w:t>
      </w:r>
      <w:proofErr w:type="spellEnd"/>
      <w:r w:rsidRPr="007C38AB">
        <w:rPr>
          <w:rFonts w:ascii="Verdana" w:eastAsia="Times New Roman" w:hAnsi="Verdana"/>
          <w:color w:val="000000"/>
          <w:sz w:val="17"/>
          <w:szCs w:val="17"/>
        </w:rPr>
        <w:t xml:space="preserve"> Festus, in his Epitome of "De </w:t>
      </w:r>
      <w:proofErr w:type="spellStart"/>
      <w:r w:rsidRPr="007C38AB">
        <w:rPr>
          <w:rFonts w:ascii="Verdana" w:eastAsia="Times New Roman" w:hAnsi="Verdana"/>
          <w:color w:val="000000"/>
          <w:sz w:val="17"/>
          <w:szCs w:val="17"/>
        </w:rPr>
        <w:t>Verborum</w:t>
      </w:r>
      <w:proofErr w:type="spellEnd"/>
      <w:r w:rsidRPr="007C38AB">
        <w:rPr>
          <w:rFonts w:ascii="Verdana" w:eastAsia="Times New Roman" w:hAnsi="Verdana"/>
          <w:color w:val="000000"/>
          <w:sz w:val="17"/>
          <w:szCs w:val="17"/>
        </w:rPr>
        <w:t xml:space="preserve"> </w:t>
      </w:r>
      <w:proofErr w:type="spellStart"/>
      <w:r w:rsidRPr="007C38AB">
        <w:rPr>
          <w:rFonts w:ascii="Verdana" w:eastAsia="Times New Roman" w:hAnsi="Verdana"/>
          <w:color w:val="000000"/>
          <w:sz w:val="17"/>
          <w:szCs w:val="17"/>
        </w:rPr>
        <w:t>Significatu</w:t>
      </w:r>
      <w:proofErr w:type="spellEnd"/>
      <w:r w:rsidRPr="007C38AB">
        <w:rPr>
          <w:rFonts w:ascii="Verdana" w:eastAsia="Times New Roman" w:hAnsi="Verdana"/>
          <w:color w:val="000000"/>
          <w:sz w:val="17"/>
          <w:szCs w:val="17"/>
        </w:rPr>
        <w:t xml:space="preserve">", written more or less contemporaneously with plaque production, recorded that King </w:t>
      </w:r>
      <w:proofErr w:type="spellStart"/>
      <w:r w:rsidRPr="007C38AB">
        <w:rPr>
          <w:rFonts w:ascii="Verdana" w:eastAsia="Times New Roman" w:hAnsi="Verdana"/>
          <w:color w:val="000000"/>
          <w:sz w:val="17"/>
          <w:szCs w:val="17"/>
        </w:rPr>
        <w:t>Numa</w:t>
      </w:r>
      <w:proofErr w:type="spellEnd"/>
      <w:r w:rsidRPr="007C38AB">
        <w:rPr>
          <w:rFonts w:ascii="Verdana" w:eastAsia="Times New Roman" w:hAnsi="Verdana"/>
          <w:color w:val="000000"/>
          <w:sz w:val="17"/>
          <w:szCs w:val="17"/>
        </w:rPr>
        <w:t xml:space="preserve"> </w:t>
      </w:r>
      <w:proofErr w:type="spellStart"/>
      <w:r w:rsidRPr="007C38AB">
        <w:rPr>
          <w:rFonts w:ascii="Verdana" w:eastAsia="Times New Roman" w:hAnsi="Verdana"/>
          <w:color w:val="000000"/>
          <w:sz w:val="17"/>
          <w:szCs w:val="17"/>
        </w:rPr>
        <w:t>skilfully</w:t>
      </w:r>
      <w:proofErr w:type="spellEnd"/>
      <w:r w:rsidRPr="007C38AB">
        <w:rPr>
          <w:rFonts w:ascii="Verdana" w:eastAsia="Times New Roman" w:hAnsi="Verdana"/>
          <w:color w:val="000000"/>
          <w:sz w:val="17"/>
          <w:szCs w:val="17"/>
        </w:rPr>
        <w:t xml:space="preserve"> brought about the abandonment of human sacrifice to Vulcan by replacing the human with a fish.   The </w:t>
      </w:r>
      <w:proofErr w:type="spellStart"/>
      <w:r w:rsidRPr="007C38AB">
        <w:rPr>
          <w:rFonts w:ascii="Verdana" w:eastAsia="Times New Roman" w:hAnsi="Verdana"/>
          <w:color w:val="000000"/>
          <w:sz w:val="17"/>
          <w:szCs w:val="17"/>
        </w:rPr>
        <w:t>odour</w:t>
      </w:r>
      <w:proofErr w:type="spellEnd"/>
      <w:r w:rsidRPr="007C38AB">
        <w:rPr>
          <w:rFonts w:ascii="Verdana" w:eastAsia="Times New Roman" w:hAnsi="Verdana"/>
          <w:color w:val="000000"/>
          <w:sz w:val="17"/>
          <w:szCs w:val="17"/>
        </w:rPr>
        <w:t xml:space="preserve"> of the fish burning in the sacrificial flames was sufficient to appease the God.   Ovid (</w:t>
      </w:r>
      <w:proofErr w:type="spellStart"/>
      <w:r w:rsidRPr="007C38AB">
        <w:rPr>
          <w:rFonts w:ascii="Verdana" w:eastAsia="Times New Roman" w:hAnsi="Verdana"/>
          <w:color w:val="000000"/>
          <w:sz w:val="17"/>
          <w:szCs w:val="17"/>
        </w:rPr>
        <w:t>Fasti</w:t>
      </w:r>
      <w:proofErr w:type="spellEnd"/>
      <w:r w:rsidRPr="007C38AB">
        <w:rPr>
          <w:rFonts w:ascii="Verdana" w:eastAsia="Times New Roman" w:hAnsi="Verdana"/>
          <w:color w:val="000000"/>
          <w:sz w:val="17"/>
          <w:szCs w:val="17"/>
        </w:rPr>
        <w:t xml:space="preserve">) and Plutarch (Lives - </w:t>
      </w:r>
      <w:proofErr w:type="spellStart"/>
      <w:r w:rsidRPr="007C38AB">
        <w:rPr>
          <w:rFonts w:ascii="Verdana" w:eastAsia="Times New Roman" w:hAnsi="Verdana"/>
          <w:color w:val="000000"/>
          <w:sz w:val="17"/>
          <w:szCs w:val="17"/>
        </w:rPr>
        <w:t>Numa</w:t>
      </w:r>
      <w:proofErr w:type="spellEnd"/>
      <w:r w:rsidRPr="007C38AB">
        <w:rPr>
          <w:rFonts w:ascii="Verdana" w:eastAsia="Times New Roman" w:hAnsi="Verdana"/>
          <w:color w:val="000000"/>
          <w:sz w:val="17"/>
          <w:szCs w:val="17"/>
        </w:rPr>
        <w:t xml:space="preserve">), both commented that the same king similarly replaced human sacrifice to Zeus with "pilchards", onions and hair.  Therefore, the plaque icon, of a fish placed on a sun-wheel </w:t>
      </w:r>
      <w:proofErr w:type="spellStart"/>
      <w:proofErr w:type="gramStart"/>
      <w:r w:rsidRPr="007C38AB">
        <w:rPr>
          <w:rFonts w:ascii="Verdana" w:eastAsia="Times New Roman" w:hAnsi="Verdana"/>
          <w:color w:val="000000"/>
          <w:sz w:val="17"/>
          <w:szCs w:val="17"/>
        </w:rPr>
        <w:t>ara</w:t>
      </w:r>
      <w:proofErr w:type="spellEnd"/>
      <w:proofErr w:type="gramEnd"/>
      <w:r w:rsidRPr="007C38AB">
        <w:rPr>
          <w:rFonts w:ascii="Verdana" w:eastAsia="Times New Roman" w:hAnsi="Verdana"/>
          <w:color w:val="000000"/>
          <w:sz w:val="17"/>
          <w:szCs w:val="17"/>
        </w:rPr>
        <w:t>, may have had a considerable significance, perhaps hinting at a sacrificial ceremony, and almost certainly designed as a double-entendre.</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On a very rare, privately owned plaque, now located in Germany, a Latin inscription appears across the upper fields</w:t>
      </w:r>
      <w:proofErr w:type="gramStart"/>
      <w:r w:rsidRPr="007C38AB">
        <w:rPr>
          <w:rFonts w:ascii="Verdana" w:eastAsia="Times New Roman" w:hAnsi="Verdana"/>
          <w:color w:val="000000"/>
          <w:sz w:val="17"/>
          <w:szCs w:val="17"/>
        </w:rPr>
        <w:t>  -</w:t>
      </w:r>
      <w:proofErr w:type="gramEnd"/>
      <w:r w:rsidRPr="007C38AB">
        <w:rPr>
          <w:rFonts w:ascii="Verdana" w:eastAsia="Times New Roman" w:hAnsi="Verdana"/>
          <w:color w:val="000000"/>
          <w:sz w:val="17"/>
          <w:szCs w:val="17"/>
        </w:rPr>
        <w:t>  the phrase " DAP  IMVS".   In these inscriptions, the last letters of the participles have been reoriented.  The 'P' has been reversed and the final 'S' has been rotated.</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 </w:t>
      </w:r>
    </w:p>
    <w:p w:rsidR="00FA4AB9" w:rsidRPr="007C38AB" w:rsidRDefault="00FA4AB9" w:rsidP="00FA4AB9">
      <w:pPr>
        <w:shd w:val="clear" w:color="auto" w:fill="FFFFFF"/>
        <w:spacing w:after="75" w:line="240" w:lineRule="auto"/>
        <w:rPr>
          <w:rFonts w:ascii="Verdana" w:eastAsia="Times New Roman" w:hAnsi="Verdana"/>
          <w:i/>
          <w:iCs/>
          <w:color w:val="000000"/>
          <w:sz w:val="17"/>
          <w:szCs w:val="17"/>
        </w:rPr>
      </w:pPr>
      <w:r w:rsidRPr="007C38AB">
        <w:rPr>
          <w:rFonts w:ascii="Verdana" w:eastAsia="Times New Roman" w:hAnsi="Verdana"/>
          <w:color w:val="000000"/>
          <w:sz w:val="17"/>
          <w:szCs w:val="17"/>
        </w:rPr>
        <w:t>All the usual ritual objects are present, a lion, a cockerel, a twin handled wine cup.   These represent the ancient three seasons of the year.   The snakes encompass the goddess with eternity and the equestrians flanking her are NOT the Dioscuri as some believe, but the Sun and Moon - Apollo and Artemis.  </w:t>
      </w:r>
      <w:proofErr w:type="gramStart"/>
      <w:r w:rsidRPr="007C38AB">
        <w:rPr>
          <w:rFonts w:ascii="Verdana" w:eastAsia="Times New Roman" w:hAnsi="Verdana"/>
          <w:color w:val="000000"/>
          <w:sz w:val="17"/>
          <w:szCs w:val="17"/>
        </w:rPr>
        <w:t>( This</w:t>
      </w:r>
      <w:proofErr w:type="gramEnd"/>
      <w:r w:rsidRPr="007C38AB">
        <w:rPr>
          <w:rFonts w:ascii="Verdana" w:eastAsia="Times New Roman" w:hAnsi="Verdana"/>
          <w:color w:val="000000"/>
          <w:sz w:val="17"/>
          <w:szCs w:val="17"/>
        </w:rPr>
        <w:t> comes from a study of later plaques.)  As I mentioned, these early plaques gave little away!!   In my view the earlier types could have predated their successors by as much as a century and might be dated to the end of the first century.  </w:t>
      </w:r>
    </w:p>
    <w:p w:rsidR="00FA4AB9" w:rsidRPr="00F40327" w:rsidRDefault="00FA4AB9" w:rsidP="00FA4AB9">
      <w:pPr>
        <w:rPr>
          <w:i/>
        </w:rPr>
      </w:pPr>
    </w:p>
    <w:p w:rsidR="008B77B4" w:rsidRDefault="008B77B4" w:rsidP="00FA4AB9"/>
    <w:sectPr w:rsidR="008B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B4"/>
    <w:rsid w:val="0064193D"/>
    <w:rsid w:val="008B77B4"/>
    <w:rsid w:val="00B22EB7"/>
    <w:rsid w:val="00FA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EA3C6-602D-4579-B97A-512B8F1C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B77B4"/>
    <w:rPr>
      <w:b/>
      <w:bCs/>
    </w:rPr>
  </w:style>
  <w:style w:type="character" w:styleId="Hyperlink">
    <w:name w:val="Hyperlink"/>
    <w:basedOn w:val="DefaultParagraphFont"/>
    <w:uiPriority w:val="99"/>
    <w:unhideWhenUsed/>
    <w:rsid w:val="008B77B4"/>
    <w:rPr>
      <w:color w:val="0000FF"/>
      <w:u w:val="single"/>
    </w:rPr>
  </w:style>
  <w:style w:type="paragraph" w:styleId="NormalWeb">
    <w:name w:val="Normal (Web)"/>
    <w:basedOn w:val="Normal"/>
    <w:uiPriority w:val="99"/>
    <w:unhideWhenUsed/>
    <w:rsid w:val="008B77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77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ntspost.co.uk/news/the-roman-burial-that-offers-a-rare-glimpse-into-past-of-huntingdonshire-town-1-5301779" TargetMode="External"/><Relationship Id="rId13" Type="http://schemas.openxmlformats.org/officeDocument/2006/relationships/hyperlink" Target="https://commons.wikimedia.org/wiki/File:Epona_Auxois.jpg" TargetMode="External"/><Relationship Id="rId18" Type="http://schemas.openxmlformats.org/officeDocument/2006/relationships/hyperlink" Target="http://www.epona.net/depictions.html"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hyperlink" Target="https://en.wikipedia.org/wiki/Cult_(religious_practice)" TargetMode="External"/><Relationship Id="rId12" Type="http://schemas.openxmlformats.org/officeDocument/2006/relationships/image" Target="media/image4.jpeg"/><Relationship Id="rId17" Type="http://schemas.openxmlformats.org/officeDocument/2006/relationships/hyperlink" Target="https://www.ancient-origins.net/users/ryan-ston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en.wikipedia.org/wiki/Aurelian"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en.wikipedia.org/wiki/Roman_emperor" TargetMode="External"/><Relationship Id="rId15" Type="http://schemas.openxmlformats.org/officeDocument/2006/relationships/hyperlink" Target="https://commons.wikimedia.org/wiki/File:Epona-Relief_VLM.jpg" TargetMode="External"/><Relationship Id="rId23" Type="http://schemas.openxmlformats.org/officeDocument/2006/relationships/image" Target="media/image11.jpeg"/><Relationship Id="rId10" Type="http://schemas.openxmlformats.org/officeDocument/2006/relationships/hyperlink" Target="https://commons.wikimedia.org/wiki/File:Luxembourg_MNHA_265_Epona_provenance_incertaine.jpg" TargetMode="External"/><Relationship Id="rId19"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2018-09-30T09:05:00Z</dcterms:created>
  <dcterms:modified xsi:type="dcterms:W3CDTF">2018-10-03T20:59:00Z</dcterms:modified>
</cp:coreProperties>
</file>