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A1374-EUR-FR-</w:t>
      </w:r>
      <w:r>
        <w:rPr>
          <w:rStyle w:val="Applestylespan"/>
        </w:rPr>
        <w:t>Paris Basin-Mid. Paleo-Mousterian debitage-Levallois method-100-30 ky BP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Case no.:1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Accession Number: A1374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rStyle w:val="StrongEmphasis"/>
        </w:rPr>
        <w:t xml:space="preserve">Formal Label: </w:t>
      </w:r>
      <w:r>
        <w:rPr/>
        <w:t>EUR-FR-</w:t>
      </w:r>
      <w:r>
        <w:rPr>
          <w:rStyle w:val="Applestylespan"/>
        </w:rPr>
        <w:t>Paris Basin Mid. Paleo-Mousterian debitage-Levallois method-100-30 kyBP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Display Description: </w:t>
      </w:r>
    </w:p>
    <w:p>
      <w:pPr>
        <w:pStyle w:val="Normal"/>
        <w:rPr/>
      </w:pPr>
      <w:r>
        <w:rPr>
          <w:rStyle w:val="Applestylespan"/>
        </w:rPr>
        <w:t>F</w:t>
      </w:r>
      <w:r>
        <w:rPr/>
        <w:t>lint, blond white patina of the Paris Basin, Middle Paleolithic period of the c, 100.000 to 30.000 BP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 DA90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100.000 to 30.000 BP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Paris Basin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ind w:start="-720" w:hanging="0"/>
        <w:rPr>
          <w:b/>
          <w:b/>
        </w:rPr>
      </w:pPr>
      <w:r>
        <w:rPr/>
        <w:drawing>
          <wp:inline distT="0" distB="0" distL="0" distR="0">
            <wp:extent cx="3315970" cy="24879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https://bantrygeography.files.wordpress.com/2013/04/paris-basin-map.png GPS coordinates: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Paris Basin flint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Condition: original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Paris Bain, 1976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Discussion: </w:t>
      </w:r>
      <w:r>
        <w:rPr>
          <w:rStyle w:val="Applestylespan"/>
        </w:rPr>
        <w:t>Mousterian debitage-Levallois method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  <w:t xml:space="preserve">Fisher, Lynn E. and Berit Valentin Eriksen. 2002.  </w:t>
      </w:r>
      <w:r>
        <w:rPr>
          <w:i/>
        </w:rPr>
        <w:t>Lithic raw material economies in late glacial and early postglacial Europe.</w:t>
      </w:r>
      <w:r>
        <w:rPr/>
        <w:t xml:space="preserve"> BAR International series; 1093. Oxford: Archaeopress.</w:t>
      </w:r>
    </w:p>
    <w:p>
      <w:pPr>
        <w:pStyle w:val="Normal"/>
        <w:rPr>
          <w:rFonts w:ascii="Verdana" w:hAnsi="Verdana" w:eastAsia="Times New Roman" w:cs="Verdana"/>
          <w:sz w:val="18"/>
          <w:szCs w:val="18"/>
          <w:lang w:eastAsia="en-US"/>
        </w:rPr>
      </w:pPr>
      <w:r>
        <w:rPr>
          <w:rFonts w:eastAsia="Times New Roman" w:cs="Verdana" w:ascii="Verdana" w:hAnsi="Verdana"/>
          <w:sz w:val="18"/>
          <w:szCs w:val="18"/>
          <w:lang w:eastAsia="en-US"/>
        </w:rPr>
      </w:r>
    </w:p>
    <w:p>
      <w:pPr>
        <w:pStyle w:val="Normal"/>
        <w:rPr>
          <w:rFonts w:ascii="Verdana" w:hAnsi="Verdana" w:eastAsia="Times New Roman" w:cs="Verdana"/>
          <w:sz w:val="18"/>
          <w:szCs w:val="18"/>
          <w:lang w:eastAsia="en-US"/>
        </w:rPr>
      </w:pPr>
      <w:r>
        <w:rPr>
          <w:rFonts w:eastAsia="Times New Roman" w:cs="Verdana" w:ascii="Verdana" w:hAnsi="Verdana"/>
          <w:sz w:val="18"/>
          <w:szCs w:val="18"/>
          <w:lang w:eastAsia="en-US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Applestylespan">
    <w:name w:val="apple-style-span"/>
    <w:basedOn w:val="DefaultParagraph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eastAsia="zh-C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2018-11-18T15:08:00Z</dcterms:created>
  <dc:creator>USER</dc:creator>
  <dc:description/>
  <cp:keywords/>
  <dc:language>en-US</dc:language>
  <cp:lastModifiedBy>murcott</cp:lastModifiedBy>
  <cp:lastPrinted>2018-06-20T09:14:00Z</cp:lastPrinted>
  <dcterms:modified xsi:type="dcterms:W3CDTF">2018-11-18T15:08:00Z</dcterms:modified>
  <cp:revision>2</cp:revision>
  <dc:subject/>
  <dc:title>DIS-Paleo-EUR-FR-Paris Basin Middle Paleolithic-Mousterian type of debitage-Levallois method</dc:title>
</cp:coreProperties>
</file>