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jpeg" ContentType="image/jpeg"/>
  <Override PartName="/word/media/image5.jpeg" ContentType="image/jpeg"/>
  <Override PartName="/word/media/image4.jpeg" ContentType="image/jpeg"/>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A000-AM,C-Taino-Cohoba Bowl-Two Cemis Past and Future-Terra cotta-1000 CE</w:t>
      </w:r>
    </w:p>
    <w:p>
      <w:pPr>
        <w:pStyle w:val="Normal"/>
        <w:rPr/>
      </w:pPr>
      <w:r>
        <w:rPr/>
        <w:drawing>
          <wp:inline distT="0" distB="0" distL="0" distR="0">
            <wp:extent cx="3401060" cy="2548255"/>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2" r="-1" b="-2"/>
                    <a:stretch>
                      <a:fillRect/>
                    </a:stretch>
                  </pic:blipFill>
                  <pic:spPr bwMode="auto">
                    <a:xfrm>
                      <a:off x="0" y="0"/>
                      <a:ext cx="3401060" cy="2548255"/>
                    </a:xfrm>
                    <a:prstGeom prst="rect">
                      <a:avLst/>
                    </a:prstGeom>
                  </pic:spPr>
                </pic:pic>
              </a:graphicData>
            </a:graphic>
          </wp:inline>
        </w:drawing>
      </w:r>
      <w:r>
        <w:rPr/>
        <w:drawing>
          <wp:inline distT="0" distB="0" distL="0" distR="0">
            <wp:extent cx="2191385" cy="250063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5" t="-5" r="-5" b="-5"/>
                    <a:stretch>
                      <a:fillRect/>
                    </a:stretch>
                  </pic:blipFill>
                  <pic:spPr bwMode="auto">
                    <a:xfrm>
                      <a:off x="0" y="0"/>
                      <a:ext cx="2191385" cy="2500630"/>
                    </a:xfrm>
                    <a:prstGeom prst="rect">
                      <a:avLst/>
                    </a:prstGeom>
                  </pic:spPr>
                </pic:pic>
              </a:graphicData>
            </a:graphic>
          </wp:inline>
        </w:drawing>
      </w:r>
      <w:r>
        <w:rPr/>
        <w:t xml:space="preserve"> </w:t>
      </w:r>
      <w:r>
        <w:rPr/>
        <w:object>
          <v:shape id="ole_rId4" style="width:251.85pt;height:180.2pt" o:ole="">
            <v:imagedata r:id="rId5" o:title=""/>
          </v:shape>
          <o:OLEObject Type="Embed" ProgID="" ShapeID="ole_rId4" DrawAspect="Content" ObjectID="_1473846766" r:id="rId4"/>
        </w:object>
      </w:r>
      <w:r>
        <w:rPr/>
        <w:drawing>
          <wp:inline distT="0" distB="0" distL="0" distR="0">
            <wp:extent cx="2170430" cy="254063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6"/>
                    <a:srcRect l="-5" t="-4" r="-5" b="-4"/>
                    <a:stretch>
                      <a:fillRect/>
                    </a:stretch>
                  </pic:blipFill>
                  <pic:spPr bwMode="auto">
                    <a:xfrm>
                      <a:off x="0" y="0"/>
                      <a:ext cx="2170430" cy="2540635"/>
                    </a:xfrm>
                    <a:prstGeom prst="rect">
                      <a:avLst/>
                    </a:prstGeom>
                  </pic:spPr>
                </pic:pic>
              </a:graphicData>
            </a:graphic>
          </wp:inline>
        </w:drawing>
      </w:r>
    </w:p>
    <w:p>
      <w:pPr>
        <w:pStyle w:val="Normal"/>
        <w:rPr/>
      </w:pPr>
      <w:r>
        <w:rPr/>
        <w:drawing>
          <wp:inline distT="0" distB="0" distL="0" distR="0">
            <wp:extent cx="2350770" cy="193992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7"/>
                    <a:srcRect l="-4" t="-5" r="-4" b="-5"/>
                    <a:stretch>
                      <a:fillRect/>
                    </a:stretch>
                  </pic:blipFill>
                  <pic:spPr bwMode="auto">
                    <a:xfrm>
                      <a:off x="0" y="0"/>
                      <a:ext cx="2350770" cy="1939925"/>
                    </a:xfrm>
                    <a:prstGeom prst="rect">
                      <a:avLst/>
                    </a:prstGeom>
                  </pic:spPr>
                </pic:pic>
              </a:graphicData>
            </a:graphic>
          </wp:inline>
        </w:drawing>
      </w:r>
      <w:r>
        <w:rPr/>
        <w:drawing>
          <wp:inline distT="0" distB="0" distL="0" distR="0">
            <wp:extent cx="3403600" cy="19532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8"/>
                    <a:srcRect l="-3" t="-6" r="-3" b="-6"/>
                    <a:stretch>
                      <a:fillRect/>
                    </a:stretch>
                  </pic:blipFill>
                  <pic:spPr bwMode="auto">
                    <a:xfrm>
                      <a:off x="0" y="0"/>
                      <a:ext cx="3403600" cy="1953260"/>
                    </a:xfrm>
                    <a:prstGeom prst="rect">
                      <a:avLst/>
                    </a:prstGeom>
                  </pic:spPr>
                </pic:pic>
              </a:graphicData>
            </a:graphic>
          </wp:inline>
        </w:drawing>
      </w:r>
      <w:r>
        <w:rPr/>
        <w:t xml:space="preserve"> </w:t>
      </w:r>
    </w:p>
    <w:p>
      <w:pPr>
        <w:pStyle w:val="Normal"/>
        <w:rPr/>
      </w:pPr>
      <w:r>
        <w:rPr/>
        <w:drawing>
          <wp:inline distT="0" distB="0" distL="0" distR="0">
            <wp:extent cx="2058035" cy="19443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4" t="-5" r="-4" b="-5"/>
                    <a:stretch>
                      <a:fillRect/>
                    </a:stretch>
                  </pic:blipFill>
                  <pic:spPr bwMode="auto">
                    <a:xfrm>
                      <a:off x="0" y="0"/>
                      <a:ext cx="2058035" cy="1944370"/>
                    </a:xfrm>
                    <a:prstGeom prst="rect">
                      <a:avLst/>
                    </a:prstGeom>
                  </pic:spPr>
                </pic:pic>
              </a:graphicData>
            </a:graphic>
          </wp:inline>
        </w:drawing>
      </w:r>
    </w:p>
    <w:p>
      <w:pPr>
        <w:pStyle w:val="Normal"/>
        <w:rPr/>
      </w:pPr>
      <w:r>
        <w:rPr/>
        <w:t>Figs. 1-7. A AM,C-Taino-Cohoba Bowl-Two Cemis Past and Future-Terra cotta-1000 CE</w:t>
      </w:r>
    </w:p>
    <w:p>
      <w:pPr>
        <w:pStyle w:val="Normal"/>
        <w:rPr/>
      </w:pPr>
      <w:r>
        <w:rPr>
          <w:rStyle w:val="StrongEmphasis"/>
        </w:rPr>
        <w:t>Case No.: 18</w:t>
      </w:r>
    </w:p>
    <w:p>
      <w:pPr>
        <w:pStyle w:val="Normal"/>
        <w:rPr/>
      </w:pPr>
      <w:r>
        <w:rPr>
          <w:b/>
        </w:rPr>
        <w:t>Accession No.</w:t>
      </w:r>
    </w:p>
    <w:p>
      <w:pPr>
        <w:pStyle w:val="Normal"/>
        <w:rPr>
          <w:b/>
          <w:b/>
          <w:u w:val="single"/>
        </w:rPr>
      </w:pPr>
      <w:r>
        <w:rPr>
          <w:b/>
        </w:rPr>
        <w:t xml:space="preserve">Formal Label: </w:t>
      </w:r>
      <w:r>
        <w:rPr/>
        <w:t>AM,C-Taino-Cohoba Bowl-Two Cemis Past and Future-Terra cotta-1000 CE</w:t>
      </w:r>
    </w:p>
    <w:p>
      <w:pPr>
        <w:pStyle w:val="Normal"/>
        <w:rPr>
          <w:b/>
          <w:b/>
        </w:rPr>
      </w:pPr>
      <w:r>
        <w:rPr>
          <w:b/>
        </w:rPr>
        <w:t>Display Description:</w:t>
      </w:r>
    </w:p>
    <w:p>
      <w:pPr>
        <w:pStyle w:val="Normal"/>
        <w:rPr/>
      </w:pPr>
      <w:r>
        <w:rPr/>
        <w:t>This terra cotta bowl for holding ground cohoba has cemís or spiritual beings at either end. These are Janus figures, facing past and future, suggesting the flight of the Bohiqie is in no way limited to time. This was used in a ceremonial setting with the Bohique summoning the spirits to assist in his flight to the beyond.</w:t>
      </w:r>
    </w:p>
    <w:p>
      <w:pPr>
        <w:pStyle w:val="Normal"/>
        <w:rPr>
          <w:b/>
          <w:b/>
        </w:rPr>
      </w:pPr>
      <w:r>
        <w:rPr>
          <w:b/>
        </w:rPr>
        <w:t>LC Classification: F1909</w:t>
      </w:r>
    </w:p>
    <w:p>
      <w:pPr>
        <w:pStyle w:val="Normal"/>
        <w:rPr>
          <w:b/>
          <w:b/>
        </w:rPr>
      </w:pPr>
      <w:r>
        <w:rPr>
          <w:b/>
        </w:rPr>
        <w:t>Date or Time Horizon: 1000 CE</w:t>
      </w:r>
    </w:p>
    <w:p>
      <w:pPr>
        <w:pStyle w:val="Normal"/>
        <w:rPr>
          <w:b/>
          <w:b/>
        </w:rPr>
      </w:pPr>
      <w:r>
        <w:rPr>
          <w:b/>
        </w:rPr>
        <w:t>Geographical Area: Hispaniola</w:t>
      </w:r>
    </w:p>
    <w:p>
      <w:pPr>
        <w:pStyle w:val="Normal"/>
        <w:rPr>
          <w:b/>
          <w:b/>
        </w:rPr>
      </w:pPr>
      <w:r>
        <w:rPr>
          <w:b/>
        </w:rPr>
        <w:t>Map:</w:t>
      </w:r>
    </w:p>
    <w:p>
      <w:pPr>
        <w:pStyle w:val="Normal"/>
        <w:rPr>
          <w:b/>
          <w:b/>
        </w:rPr>
      </w:pPr>
      <w:r>
        <w:rPr>
          <w:b/>
        </w:rPr>
        <w:t>GPS coordinates:</w:t>
      </w:r>
    </w:p>
    <w:p>
      <w:pPr>
        <w:pStyle w:val="Normal"/>
        <w:rPr>
          <w:b/>
          <w:b/>
        </w:rPr>
      </w:pPr>
      <w:r>
        <w:rPr>
          <w:b/>
        </w:rPr>
        <w:t>Cultural Affiliation: Taino</w:t>
      </w:r>
    </w:p>
    <w:p>
      <w:pPr>
        <w:pStyle w:val="Normal"/>
        <w:rPr>
          <w:b/>
          <w:b/>
        </w:rPr>
      </w:pPr>
      <w:r>
        <w:rPr>
          <w:b/>
        </w:rPr>
        <w:t>Medium: Terra cotta</w:t>
      </w:r>
    </w:p>
    <w:p>
      <w:pPr>
        <w:pStyle w:val="Normal"/>
        <w:rPr>
          <w:b/>
          <w:b/>
        </w:rPr>
      </w:pPr>
      <w:r>
        <w:rPr>
          <w:b/>
        </w:rPr>
        <w:t>Dimensions:L 7.5 in</w:t>
      </w:r>
    </w:p>
    <w:p>
      <w:pPr>
        <w:pStyle w:val="Normal"/>
        <w:rPr>
          <w:b/>
          <w:b/>
        </w:rPr>
      </w:pPr>
      <w:r>
        <w:rPr>
          <w:b/>
        </w:rPr>
        <w:t xml:space="preserve">Weight:  </w:t>
      </w:r>
    </w:p>
    <w:p>
      <w:pPr>
        <w:pStyle w:val="Normal"/>
        <w:rPr>
          <w:b/>
          <w:b/>
        </w:rPr>
      </w:pPr>
      <w:r>
        <w:rPr>
          <w:b/>
        </w:rPr>
        <w:t>Condition:</w:t>
      </w:r>
    </w:p>
    <w:p>
      <w:pPr>
        <w:pStyle w:val="Normal"/>
        <w:rPr>
          <w:b/>
          <w:b/>
        </w:rPr>
      </w:pPr>
      <w:r>
        <w:rPr>
          <w:b/>
        </w:rPr>
        <w:t>Provenance: Shafer Jewelers, Miami , Florida</w:t>
      </w:r>
    </w:p>
    <w:p>
      <w:pPr>
        <w:pStyle w:val="Normal"/>
        <w:rPr>
          <w:b/>
          <w:b/>
        </w:rPr>
      </w:pPr>
      <w:r>
        <w:rPr>
          <w:b/>
        </w:rPr>
        <w:t>Discussion:</w:t>
      </w:r>
    </w:p>
    <w:p>
      <w:pPr>
        <w:pStyle w:val="Normal"/>
        <w:rPr>
          <w:b/>
          <w:b/>
        </w:rPr>
      </w:pPr>
      <w:r>
        <w:rPr>
          <w:b/>
        </w:rPr>
        <w:t>References:</w:t>
      </w:r>
    </w:p>
    <w:p>
      <w:pPr>
        <w:pStyle w:val="Normal"/>
        <w:rPr>
          <w:b/>
          <w:b/>
        </w:rPr>
      </w:pPr>
      <w:r>
        <w:rPr>
          <w:b/>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2018-07-31T11:19:00Z</dcterms:created>
  <dc:creator>owner</dc:creator>
  <dc:description/>
  <cp:keywords/>
  <dc:language>en-US</dc:language>
  <cp:lastModifiedBy>Ralph Coffman</cp:lastModifiedBy>
  <dcterms:modified xsi:type="dcterms:W3CDTF">2018-07-31T15:37:00Z</dcterms:modified>
  <cp:revision>3</cp:revision>
  <dc:subject/>
  <dc:title>DIS-AM,C-Taino-Puerto Rico-Pottery Bowl</dc:title>
</cp:coreProperties>
</file>