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A000-AM,C-Taino-Tripointer-Anthropomorphic Face-Serpentine motif-1000 CE</w:t>
      </w:r>
    </w:p>
    <w:p>
      <w:pPr>
        <w:pStyle w:val="Normal"/>
        <w:rPr/>
      </w:pPr>
      <w:r>
        <w:rPr/>
        <w:drawing>
          <wp:inline distT="0" distB="0" distL="0" distR="0">
            <wp:extent cx="5719445" cy="38620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5719445" cy="3862070"/>
                    </a:xfrm>
                    <a:prstGeom prst="rect">
                      <a:avLst/>
                    </a:prstGeom>
                  </pic:spPr>
                </pic:pic>
              </a:graphicData>
            </a:graphic>
          </wp:inline>
        </w:drawing>
      </w:r>
    </w:p>
    <w:p>
      <w:pPr>
        <w:pStyle w:val="Normal"/>
        <w:rPr/>
      </w:pPr>
      <w:r>
        <w:rPr/>
      </w:r>
    </w:p>
    <w:p>
      <w:pPr>
        <w:pStyle w:val="Normal"/>
        <w:rPr/>
      </w:pPr>
      <w:r>
        <w:rPr/>
        <w:drawing>
          <wp:inline distT="0" distB="0" distL="0" distR="0">
            <wp:extent cx="6209030" cy="35267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6" r="-3" b="-6"/>
                    <a:stretch>
                      <a:fillRect/>
                    </a:stretch>
                  </pic:blipFill>
                  <pic:spPr bwMode="auto">
                    <a:xfrm>
                      <a:off x="0" y="0"/>
                      <a:ext cx="6209030" cy="3526790"/>
                    </a:xfrm>
                    <a:prstGeom prst="rect">
                      <a:avLst/>
                    </a:prstGeom>
                  </pic:spPr>
                </pic:pic>
              </a:graphicData>
            </a:graphic>
          </wp:inline>
        </w:drawing>
      </w:r>
    </w:p>
    <w:p>
      <w:pPr>
        <w:pStyle w:val="Normal"/>
        <w:rPr/>
      </w:pPr>
      <w:r>
        <w:rPr/>
        <w:t xml:space="preserve"> </w:t>
      </w:r>
      <w:r>
        <w:rPr/>
        <w:drawing>
          <wp:inline distT="0" distB="0" distL="0" distR="0">
            <wp:extent cx="2005965" cy="21869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2005965" cy="2186940"/>
                    </a:xfrm>
                    <a:prstGeom prst="rect">
                      <a:avLst/>
                    </a:prstGeom>
                  </pic:spPr>
                </pic:pic>
              </a:graphicData>
            </a:graphic>
          </wp:inline>
        </w:drawing>
      </w:r>
      <w:r>
        <w:rPr/>
        <w:t xml:space="preserve">  </w:t>
      </w:r>
      <w:r>
        <w:rPr/>
        <w:drawing>
          <wp:inline distT="0" distB="0" distL="0" distR="0">
            <wp:extent cx="1749425" cy="19526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5" r="-6" b="-5"/>
                    <a:stretch>
                      <a:fillRect/>
                    </a:stretch>
                  </pic:blipFill>
                  <pic:spPr bwMode="auto">
                    <a:xfrm>
                      <a:off x="0" y="0"/>
                      <a:ext cx="1749425" cy="1952625"/>
                    </a:xfrm>
                    <a:prstGeom prst="rect">
                      <a:avLst/>
                    </a:prstGeom>
                  </pic:spPr>
                </pic:pic>
              </a:graphicData>
            </a:graphic>
          </wp:inline>
        </w:drawing>
      </w:r>
      <w:r>
        <w:rPr/>
        <w:t xml:space="preserve"> </w:t>
      </w:r>
      <w:r>
        <w:rPr/>
        <w:t>z</w:t>
      </w:r>
      <w:r>
        <w:rPr/>
        <w:drawing>
          <wp:inline distT="0" distB="0" distL="0" distR="0">
            <wp:extent cx="1736090" cy="17202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5" r="-5" b="-5"/>
                    <a:stretch>
                      <a:fillRect/>
                    </a:stretch>
                  </pic:blipFill>
                  <pic:spPr bwMode="auto">
                    <a:xfrm>
                      <a:off x="0" y="0"/>
                      <a:ext cx="1736090" cy="1720215"/>
                    </a:xfrm>
                    <a:prstGeom prst="rect">
                      <a:avLst/>
                    </a:prstGeom>
                  </pic:spPr>
                </pic:pic>
              </a:graphicData>
            </a:graphic>
          </wp:inline>
        </w:drawing>
      </w:r>
      <w:r>
        <w:rPr/>
        <w:drawing>
          <wp:inline distT="0" distB="0" distL="0" distR="0">
            <wp:extent cx="2094230" cy="158686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4" t="-5" r="-4" b="-5"/>
                    <a:stretch>
                      <a:fillRect/>
                    </a:stretch>
                  </pic:blipFill>
                  <pic:spPr bwMode="auto">
                    <a:xfrm>
                      <a:off x="0" y="0"/>
                      <a:ext cx="2094230" cy="1586865"/>
                    </a:xfrm>
                    <a:prstGeom prst="rect">
                      <a:avLst/>
                    </a:prstGeom>
                  </pic:spPr>
                </pic:pic>
              </a:graphicData>
            </a:graphic>
          </wp:inline>
        </w:drawing>
      </w:r>
      <w:r>
        <w:rPr/>
        <w:drawing>
          <wp:inline distT="0" distB="0" distL="0" distR="0">
            <wp:extent cx="1481455" cy="142938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5" t="-5" r="-5" b="-5"/>
                    <a:stretch>
                      <a:fillRect/>
                    </a:stretch>
                  </pic:blipFill>
                  <pic:spPr bwMode="auto">
                    <a:xfrm>
                      <a:off x="0" y="0"/>
                      <a:ext cx="1481455" cy="1429385"/>
                    </a:xfrm>
                    <a:prstGeom prst="rect">
                      <a:avLst/>
                    </a:prstGeom>
                  </pic:spPr>
                </pic:pic>
              </a:graphicData>
            </a:graphic>
          </wp:inline>
        </w:drawing>
      </w:r>
      <w:r>
        <w:rPr/>
        <w:drawing>
          <wp:inline distT="0" distB="0" distL="0" distR="0">
            <wp:extent cx="4450715" cy="31369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 t="-6" r="-4" b="-6"/>
                    <a:stretch>
                      <a:fillRect/>
                    </a:stretch>
                  </pic:blipFill>
                  <pic:spPr bwMode="auto">
                    <a:xfrm>
                      <a:off x="0" y="0"/>
                      <a:ext cx="4450715" cy="3136900"/>
                    </a:xfrm>
                    <a:prstGeom prst="rect">
                      <a:avLst/>
                    </a:prstGeom>
                  </pic:spPr>
                </pic:pic>
              </a:graphicData>
            </a:graphic>
          </wp:inline>
        </w:drawing>
      </w:r>
    </w:p>
    <w:p>
      <w:pPr>
        <w:pStyle w:val="Normal"/>
        <w:rPr/>
      </w:pPr>
      <w:r>
        <w:rPr/>
        <w:t>Figs. 1-8. AM,C-Taino-Tripointer-Anthropomorphic Face-Serpentine motif-1000 CE</w:t>
      </w:r>
    </w:p>
    <w:p>
      <w:pPr>
        <w:pStyle w:val="Normal"/>
        <w:rPr/>
      </w:pPr>
      <w:r>
        <w:rPr>
          <w:rStyle w:val="StrongEmphasis"/>
        </w:rPr>
        <w:t>Case No.: 17</w:t>
      </w:r>
    </w:p>
    <w:p>
      <w:pPr>
        <w:pStyle w:val="Normal"/>
        <w:rPr/>
      </w:pPr>
      <w:r>
        <w:rPr>
          <w:b/>
        </w:rPr>
        <w:t>Accession No.</w:t>
      </w:r>
    </w:p>
    <w:p>
      <w:pPr>
        <w:pStyle w:val="Normal"/>
        <w:rPr>
          <w:b/>
          <w:b/>
        </w:rPr>
      </w:pPr>
      <w:r>
        <w:rPr>
          <w:b/>
        </w:rPr>
        <w:t xml:space="preserve">Formal Label: </w:t>
      </w:r>
      <w:r>
        <w:rPr/>
        <w:t>AM,C-Taino-Tripointer-Anthropomorphic Face-Serpentine motif-1000 CE</w:t>
      </w:r>
    </w:p>
    <w:p>
      <w:pPr>
        <w:pStyle w:val="Normal"/>
        <w:rPr>
          <w:b/>
          <w:b/>
        </w:rPr>
      </w:pPr>
      <w:r>
        <w:rPr>
          <w:b/>
        </w:rPr>
      </w:r>
    </w:p>
    <w:p>
      <w:pPr>
        <w:pStyle w:val="Normal"/>
        <w:rPr>
          <w:b/>
          <w:b/>
        </w:rPr>
      </w:pPr>
      <w:r>
        <w:rPr>
          <w:b/>
        </w:rPr>
        <w:t>Display Description:</w:t>
      </w:r>
    </w:p>
    <w:p>
      <w:pPr>
        <w:pStyle w:val="Normal"/>
        <w:rPr/>
      </w:pPr>
      <w:r>
        <w:rPr/>
        <w:t>Very rare dual curvilinear serpentine motif which encompasses an anthropomorphic figure. The only published  example that I have been able to find uses the same curvilinear serpentine motif is in the Museo Arqueologico Regional, Altos de Chavon, Dominican Republic (Bercht, Brodsky, Farmer and Taylor 1997, cat. No. 77, 78).</w:t>
      </w:r>
    </w:p>
    <w:p>
      <w:pPr>
        <w:pStyle w:val="Normal"/>
        <w:rPr>
          <w:b/>
          <w:b/>
        </w:rPr>
      </w:pPr>
      <w:r>
        <w:rPr>
          <w:b/>
        </w:rPr>
      </w:r>
    </w:p>
    <w:p>
      <w:pPr>
        <w:pStyle w:val="Normal"/>
        <w:rPr>
          <w:b/>
          <w:b/>
        </w:rPr>
      </w:pPr>
      <w:r>
        <w:rPr>
          <w:b/>
        </w:rPr>
        <w:t>LC Classification:</w:t>
      </w:r>
    </w:p>
    <w:p>
      <w:pPr>
        <w:pStyle w:val="Normal"/>
        <w:rPr>
          <w:b/>
          <w:b/>
        </w:rPr>
      </w:pPr>
      <w:r>
        <w:rPr>
          <w:b/>
        </w:rPr>
        <w:t>Date or Time Horizon: 1000 CE</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rFonts w:eastAsia="Arial Unicode MS"/>
        </w:rPr>
        <w:t>Alegri</w:t>
      </w:r>
      <w:r>
        <w:rPr>
          <w:rFonts w:eastAsia="Arial Unicode MS" w:cs="Arial Unicode MS" w:ascii="Arial Unicode MS" w:hAnsi="Arial Unicode MS"/>
        </w:rPr>
        <w:t>́</w:t>
      </w:r>
      <w:r>
        <w:rPr>
          <w:rFonts w:eastAsia="Arial Unicode MS"/>
        </w:rPr>
        <w:t>a</w:t>
      </w:r>
      <w:r>
        <w:rPr>
          <w:rFonts w:eastAsia="Arial Unicode MS"/>
        </w:rPr>
        <w:t xml:space="preserve">, </w:t>
      </w:r>
      <w:r>
        <w:rPr>
          <w:rFonts w:eastAsia="Arial Unicode MS"/>
        </w:rPr>
        <w:t>Ricardo E; Jose</w:t>
      </w:r>
      <w:r>
        <w:rPr>
          <w:rFonts w:eastAsia="Arial Unicode MS" w:cs="Arial Unicode MS" w:ascii="Arial Unicode MS" w:hAnsi="Arial Unicode MS"/>
        </w:rPr>
        <w:t>́</w:t>
      </w:r>
      <w:r>
        <w:rPr>
          <w:rFonts w:eastAsia="Arial Unicode MS"/>
        </w:rPr>
        <w:t xml:space="preserve"> Juan Arrom; Dicey Taylor; Fatima Bercht; Estrellita Brodsky; Museo del Barrio</w:t>
      </w:r>
      <w:r>
        <w:rPr>
          <w:rFonts w:eastAsia="Arial Unicode MS"/>
        </w:rPr>
        <w:t xml:space="preserve">. 1998. </w:t>
      </w:r>
      <w:r>
        <w:rPr>
          <w:rFonts w:eastAsia="Arial Unicode MS"/>
        </w:rPr>
        <w:t>Tai</w:t>
      </w:r>
      <w:r>
        <w:rPr>
          <w:rFonts w:eastAsia="Arial Unicode MS" w:cs="Arial Unicode MS" w:ascii="Arial Unicode MS" w:hAnsi="Arial Unicode MS"/>
        </w:rPr>
        <w:t>́</w:t>
      </w:r>
      <w:r>
        <w:rPr>
          <w:rFonts w:eastAsia="Arial Unicode MS"/>
        </w:rPr>
        <w:t>no: pre-Columbian art &amp; culture from the Caribbean, September 27, 1997-March 29, 1998, El Museo del Barrio, New York City = artes y cultura precolombinas del Caribe, 27 de septiembre de 1997 a 27 de marzo 1998</w:t>
      </w:r>
      <w:r>
        <w:rPr>
          <w:rFonts w:eastAsia="Arial Unicode MS"/>
        </w:rPr>
        <w:t>. NY: New York.</w:t>
      </w:r>
    </w:p>
    <w:p>
      <w:pPr>
        <w:pStyle w:val="Normal"/>
        <w:rPr>
          <w:rFonts w:eastAsia="Arial Unicode MS"/>
        </w:rPr>
      </w:pPr>
      <w:r>
        <w:rPr>
          <w:rFonts w:eastAsia="Arial Unicode MS"/>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2018-07-30T13:19:00Z</dcterms:created>
  <dc:creator>owner</dc:creator>
  <dc:description/>
  <cp:keywords/>
  <dc:language>en-US</dc:language>
  <cp:lastModifiedBy>Ralph Coffman</cp:lastModifiedBy>
  <dcterms:modified xsi:type="dcterms:W3CDTF">2018-07-30T13:19:00Z</dcterms:modified>
  <cp:revision>2</cp:revision>
  <dc:subject/>
  <dc:title>DIS-AM,C-Taino-Tripointer- serpentine motif</dc:title>
</cp:coreProperties>
</file>