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vbaProject.bin" ContentType="application/vnd.ms-office.vbaProjec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jpeg" ContentType="image/jpeg"/>
  <Override PartName="/word/media/image6.wmf" ContentType="image/x-wmf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Eur-Roman-Lamps-Clay</w:t>
      </w:r>
    </w:p>
    <w:p>
      <w:pPr>
        <w:pStyle w:val="Normal"/>
        <w:rPr/>
      </w:pPr>
      <w:r>
        <w:rPr>
          <w:rStyle w:val="StrongEmphasis"/>
          <w:rFonts w:cs="Calibri" w:ascii="Calibri" w:hAnsi="Calibri"/>
          <w:sz w:val="36"/>
          <w:szCs w:val="36"/>
        </w:rPr>
        <w:t>11 cm - 10 cm</w:t>
      </w:r>
    </w:p>
    <w:p>
      <w:pPr>
        <w:pStyle w:val="Normal"/>
        <w:rPr>
          <w:rFonts w:ascii="Calibri" w:hAnsi="Calibri" w:cs="Calibri"/>
        </w:rPr>
      </w:pPr>
      <w:r>
        <w:rPr>
          <w:rStyle w:val="StrongEmphasis"/>
          <w:rFonts w:cs="Calibri" w:ascii="Calibri" w:hAnsi="Calibri"/>
          <w:sz w:val="36"/>
          <w:szCs w:val="36"/>
        </w:rPr>
        <w:t>NB.150.R57.9/A93-A97</w:t>
      </w:r>
    </w:p>
    <w:p>
      <w:pPr>
        <w:pStyle w:val="Normal"/>
        <w:rPr/>
      </w:pPr>
      <w:r>
        <w:rPr/>
        <w:drawing>
          <wp:inline distT="0" distB="0" distL="0" distR="0">
            <wp:extent cx="7040880" cy="559308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</w:r>
    </w:p>
    <w:tbl>
      <w:tblPr>
        <w:tblW w:w="2840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2840"/>
      </w:tblGrid>
      <w:tr>
        <w:trPr>
          <w:tblHeader w:val="true"/>
        </w:trPr>
        <w:tc>
          <w:tcPr>
            <w:tcW w:w="2840" w:type="dxa"/>
            <w:tcBorders/>
            <w:shd w:fill="CECFCE" w:val="clear"/>
            <w:vAlign w:val="center"/>
          </w:tcPr>
          <w:p>
            <w:pPr>
              <w:pStyle w:val="Heading2"/>
              <w:spacing w:before="0" w:after="280"/>
              <w:rPr/>
            </w:pPr>
            <w:r>
              <w:rPr/>
              <w:t>Shipping details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2" name="Image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40" w:type="dxa"/>
            <w:tcBorders/>
            <w:shd w:fill="auto" w:val="clear"/>
            <w:vAlign w:val="cente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Ralph J Coffman Jr</w:t>
            </w:r>
          </w:p>
          <w:p>
            <w:pPr>
              <w:pStyle w:val="Normal"/>
              <w:rPr/>
            </w:pPr>
            <w:r>
              <w:rPr/>
              <w:t>149 Atlantic Ave</w:t>
            </w:r>
          </w:p>
          <w:p>
            <w:pPr>
              <w:pStyle w:val="Normal"/>
              <w:rPr/>
            </w:pPr>
            <w:r>
              <w:rPr/>
              <w:t xml:space="preserve">Swampscott MA 01907-2427 </w:t>
            </w:r>
          </w:p>
          <w:p>
            <w:pPr>
              <w:pStyle w:val="Normal"/>
              <w:rPr/>
            </w:pPr>
            <w:r>
              <w:rPr/>
              <w:t>United States</w:t>
            </w:r>
          </w:p>
        </w:tc>
      </w:tr>
    </w:tbl>
    <w:p>
      <w:pPr>
        <w:pStyle w:val="Heading2"/>
        <w:shd w:fill="CECFCE" w:val="clear"/>
        <w:rPr/>
      </w:pPr>
      <w:r>
        <w:rPr/>
        <w:t>Order details</w:t>
      </w:r>
    </w:p>
    <w:tbl>
      <w:tblPr>
        <w:tblW w:w="5000" w:type="pct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659"/>
        <w:gridCol w:w="2218"/>
        <w:gridCol w:w="3326"/>
        <w:gridCol w:w="1885"/>
      </w:tblGrid>
      <w:tr>
        <w:trPr/>
        <w:tc>
          <w:tcPr>
            <w:tcW w:w="3659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Item title </w:t>
            </w:r>
          </w:p>
        </w:tc>
        <w:tc>
          <w:tcPr>
            <w:tcW w:w="2218" w:type="dxa"/>
            <w:tcBorders/>
            <w:shd w:fill="auto" w:val="clear"/>
            <w:tcMar>
              <w:top w:w="105" w:type="dxa"/>
              <w:start w:w="690" w:type="dxa"/>
              <w:bottom w:w="10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Available actions</w:t>
            </w:r>
          </w:p>
        </w:tc>
        <w:tc>
          <w:tcPr>
            <w:tcW w:w="3326" w:type="dxa"/>
            <w:tcBorders/>
            <w:shd w:fill="auto" w:val="clear"/>
            <w:tcMar>
              <w:top w:w="105" w:type="dxa"/>
              <w:start w:w="450" w:type="dxa"/>
              <w:bottom w:w="10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Shipping &amp; handling (estimated delivery*)</w:t>
            </w:r>
          </w:p>
        </w:tc>
        <w:tc>
          <w:tcPr>
            <w:tcW w:w="1885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>
                <w:b/>
                <w:b/>
                <w:bCs/>
              </w:rPr>
            </w:pPr>
            <w:r>
              <w:rPr>
                <w:b/>
                <w:bCs/>
              </w:rPr>
              <w:t>Price</w:t>
            </w:r>
          </w:p>
        </w:tc>
      </w:tr>
    </w:tbl>
    <w:p>
      <w:pPr>
        <w:pStyle w:val="Normal"/>
        <w:rPr>
          <w:rStyle w:val="Orderdetailsalignprinterversion"/>
        </w:rPr>
      </w:pPr>
      <w:r>
        <w:rPr/>
        <w:drawing>
          <wp:inline distT="0" distB="0" distL="0" distR="0">
            <wp:extent cx="152400" cy="1524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17" t="-317" r="-317" b="-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5">
        <w:r>
          <w:rPr>
            <w:rStyle w:val="InternetLink"/>
          </w:rPr>
          <w:t>Printer version</w:t>
        </w:r>
      </w:hyperlink>
    </w:p>
    <w:tbl>
      <w:tblPr>
        <w:tblW w:w="7506" w:type="dxa"/>
        <w:jc w:val="start"/>
        <w:tblInd w:w="-45" w:type="dxa"/>
        <w:tblBorders/>
        <w:tblCellMar>
          <w:top w:w="15" w:type="dxa"/>
          <w:start w:w="15" w:type="dxa"/>
          <w:bottom w:w="30" w:type="dxa"/>
          <w:end w:w="15" w:type="dxa"/>
        </w:tblCellMar>
      </w:tblPr>
      <w:tblGrid>
        <w:gridCol w:w="702"/>
        <w:gridCol w:w="5402"/>
        <w:gridCol w:w="1402"/>
      </w:tblGrid>
      <w:tr>
        <w:trPr/>
        <w:tc>
          <w:tcPr>
            <w:tcW w:w="70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Seller:</w:t>
            </w:r>
          </w:p>
        </w:tc>
        <w:tc>
          <w:tcPr>
            <w:tcW w:w="5402" w:type="dxa"/>
            <w:tcBorders/>
            <w:shd w:fill="auto" w:val="clear"/>
            <w:tcMar>
              <w:bottom w:w="15" w:type="dxa"/>
            </w:tcMar>
            <w:vAlign w:val="center"/>
          </w:tcPr>
          <w:p>
            <w:pPr>
              <w:pStyle w:val="Normal"/>
              <w:rPr/>
            </w:pPr>
            <w:hyperlink r:id="rId6">
              <w:r>
                <w:rPr>
                  <w:rStyle w:val="InternetLink"/>
                  <w:b/>
                  <w:bCs/>
                </w:rPr>
                <w:t xml:space="preserve">Member id </w:t>
              </w:r>
              <w:r>
                <w:rPr>
                  <w:rStyle w:val="Mbgnw"/>
                  <w:color w:val="0000FF"/>
                  <w:u w:val="single"/>
                </w:rPr>
                <w:t>antiquewd</w:t>
              </w:r>
            </w:hyperlink>
            <w:r>
              <w:rPr/>
              <w:t xml:space="preserve"> </w:t>
            </w:r>
            <w:r>
              <w:rPr>
                <w:rStyle w:val="Mbgl"/>
              </w:rPr>
              <w:t xml:space="preserve">( </w:t>
            </w:r>
            <w:hyperlink r:id="rId7">
              <w:r>
                <w:rPr>
                  <w:rStyle w:val="InternetLink"/>
                  <w:b/>
                  <w:bCs/>
                </w:rPr>
                <w:t>Feedback Score Of</w:t>
              </w:r>
              <w:r>
                <w:rPr>
                  <w:rStyle w:val="InternetLink"/>
                </w:rPr>
                <w:t xml:space="preserve"> 1459</w:t>
              </w:r>
              <w:r>
                <w:rPr/>
                <w:drawing>
                  <wp:inline distT="0" distB="0" distL="0" distR="0">
                    <wp:extent cx="238125" cy="238125"/>
                    <wp:effectExtent l="0" t="0" r="0" b="0"/>
                    <wp:docPr id="4" name="Image4" descr="" titl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Image4" descr="" title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/>
                            <a:srcRect l="-203" t="-203" r="-203" b="-20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8125" cy="2381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  <w:r>
              <w:rPr>
                <w:rStyle w:val="Mbgl"/>
              </w:rPr>
              <w:t xml:space="preserve">) </w:t>
            </w:r>
          </w:p>
        </w:tc>
        <w:tc>
          <w:tcPr>
            <w:tcW w:w="1402" w:type="dxa"/>
            <w:tcBorders/>
            <w:shd w:fill="auto" w:val="clear"/>
            <w:tcMar>
              <w:bottom w:w="15" w:type="dxa"/>
            </w:tcMar>
            <w:vAlign w:val="center"/>
          </w:tcPr>
          <w:p>
            <w:pPr>
              <w:pStyle w:val="Normal"/>
              <w:rPr/>
            </w:pPr>
            <w:hyperlink r:id="rId9">
              <w:r>
                <w:rPr>
                  <w:rStyle w:val="InternetLink"/>
                </w:rPr>
                <w:t>Contact seller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5000" w:type="pct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1088"/>
      </w:tblGrid>
      <w:tr>
        <w:trPr/>
        <w:tc>
          <w:tcPr>
            <w:tcW w:w="11088" w:type="dxa"/>
            <w:tcBorders/>
            <w:shd w:fill="auto" w:val="clear"/>
            <w:vAlign w:val="cente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Order # 125303748018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53035" cy="153035"/>
                  <wp:effectExtent l="0" t="0" r="0" b="0"/>
                  <wp:docPr id="5" name="Image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-317" t="-317" r="-317" b="-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Paid on Nov-18-12 via PayPal</w:t>
            </w:r>
          </w:p>
        </w:tc>
      </w:tr>
    </w:tbl>
    <w:p>
      <w:pPr>
        <w:pStyle w:val="Normal"/>
        <w:rPr/>
      </w:pPr>
      <w:r>
        <w:rPr/>
        <w:t>  </w:t>
      </w:r>
      <w:r>
        <w:rPr>
          <w:rStyle w:val="Gclrght"/>
        </w:rPr>
        <w:t>Price</w:t>
      </w:r>
      <w:r>
        <w:rPr>
          <w:b/>
          <w:bCs/>
        </w:rPr>
        <w:t>Paid or notItem shipped or notFeedback left or notFeedback received or not</w:t>
      </w:r>
      <w:r>
        <w:rPr/>
        <w:t>Actions</w:t>
      </w:r>
      <w:r>
        <w:rPr>
          <w:b/>
          <w:bCs/>
        </w:rPr>
        <w:object>
          <v:shape id="ole_rId11" style="width:20.25pt;height:17.25pt" o:ole="">
            <v:imagedata r:id="rId12" o:title=""/>
          </v:shape>
          <o:OLEObject Type="Embed" ProgID="" ShapeID="ole_rId11" DrawAspect="Content" ObjectID="_1768170875" r:id="rId11"/>
        </w:object>
      </w:r>
      <w:r>
        <w:rPr>
          <w:b/>
          <w:bCs/>
        </w:rPr>
        <w:t>antiquewd</w:t>
      </w:r>
    </w:p>
    <w:p>
      <w:pPr>
        <w:pStyle w:val="Normal"/>
        <w:rPr/>
      </w:pPr>
      <w:hyperlink r:id="rId13">
        <w:r>
          <w:rPr>
            <w:rStyle w:val="InternetLink"/>
            <w:b/>
            <w:bCs/>
          </w:rPr>
          <w:t xml:space="preserve">Member id </w:t>
        </w:r>
        <w:r>
          <w:rPr>
            <w:rStyle w:val="InternetLink"/>
          </w:rPr>
          <w:t>antiquewd</w:t>
        </w:r>
      </w:hyperlink>
      <w:r>
        <w:rPr/>
        <w:t xml:space="preserve"> </w:t>
      </w:r>
      <w:r>
        <w:rPr>
          <w:rStyle w:val="Mbcl33mbv10"/>
        </w:rPr>
        <w:t>|</w:t>
      </w:r>
      <w:r>
        <w:rPr/>
        <w:t xml:space="preserve"> </w:t>
      </w:r>
      <w:hyperlink r:id="rId14">
        <w:r>
          <w:rPr>
            <w:rStyle w:val="InternetLink"/>
            <w:b/>
            <w:bCs/>
          </w:rPr>
          <w:t>Feedback Score Of</w:t>
        </w:r>
        <w:r>
          <w:rPr>
            <w:rStyle w:val="InternetLink"/>
          </w:rPr>
          <w:t xml:space="preserve"> 1459</w:t>
        </w:r>
      </w:hyperlink>
      <w:r>
        <w:rPr/>
        <w:t xml:space="preserve"> </w:t>
      </w:r>
      <w:r>
        <w:rPr>
          <w:rStyle w:val="Mbcl33mbv10"/>
        </w:rPr>
        <w:t>|</w:t>
      </w:r>
      <w:r>
        <w:rPr/>
        <w:t xml:space="preserve"> </w:t>
      </w:r>
      <w:r>
        <w:rPr>
          <w:rStyle w:val="Mbcl66mbv10"/>
        </w:rPr>
        <w:t>98.5%</w:t>
      </w:r>
      <w:r>
        <w:rPr/>
        <w:t xml:space="preserve"> </w:t>
      </w:r>
    </w:p>
    <w:p>
      <w:pPr>
        <w:pStyle w:val="Normal"/>
        <w:rPr/>
      </w:pPr>
      <w:r>
        <w:rPr/>
        <w:br/>
        <w:br/>
      </w:r>
      <w:r>
        <w:rPr>
          <w:b/>
          <w:bCs/>
        </w:rPr>
        <w:t xml:space="preserve">Total items : </w:t>
      </w:r>
      <w:r>
        <w:rPr/>
        <w:t>17</w:t>
      </w:r>
    </w:p>
    <w:p>
      <w:pPr>
        <w:pStyle w:val="Ggrbig"/>
        <w:rPr/>
      </w:pPr>
      <w:r>
        <w:rPr/>
        <w:t>$541.62</w:t>
      </w:r>
    </w:p>
    <w:p>
      <w:pPr>
        <w:pStyle w:val="Gvxs33a"/>
        <w:rPr/>
      </w:pPr>
      <w:r>
        <w:rPr/>
        <w:t>+$40.00</w:t>
      </w:r>
    </w:p>
    <w:p>
      <w:pPr>
        <w:pStyle w:val="Gv33"/>
        <w:rPr/>
      </w:pPr>
      <w:r>
        <w:rPr/>
        <w:t>shipping</w:t>
      </w:r>
    </w:p>
    <w:p>
      <w:pPr>
        <w:pStyle w:val="Normal"/>
        <w:rPr/>
      </w:pPr>
      <w:r>
        <w:rPr/>
        <w:t>  </w:t>
      </w:r>
      <w:r>
        <w:rPr>
          <w:b/>
          <w:bCs/>
        </w:rPr>
        <w:t>5Roman style clay oil lamp</w:t>
      </w:r>
    </w:p>
    <w:p>
      <w:pPr>
        <w:pStyle w:val="Normal"/>
        <w:rPr>
          <w:color w:val="0000FF"/>
        </w:rPr>
      </w:pPr>
      <w:r>
        <w:rPr>
          <w:color w:val="0000FF"/>
        </w:rPr>
        <w:drawing>
          <wp:inline distT="0" distB="0" distL="0" distR="0">
            <wp:extent cx="1333500" cy="104775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20" t="-25" r="-20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hyperlink r:id="rId16">
        <w:r>
          <w:rPr>
            <w:rStyle w:val="InternetLink"/>
          </w:rPr>
          <w:t>5Roman style clay oil lamp</w:t>
        </w:r>
      </w:hyperlink>
      <w:r>
        <w:rPr>
          <w:rStyle w:val="Gvxs33a1"/>
        </w:rPr>
        <w:t xml:space="preserve"> (360512462055)</w:t>
      </w:r>
      <w:r>
        <w:rPr/>
        <w:t xml:space="preserve"> </w:t>
      </w:r>
    </w:p>
    <w:p>
      <w:pPr>
        <w:pStyle w:val="Normal"/>
        <w:rPr/>
      </w:pPr>
      <w:r>
        <w:rPr>
          <w:rStyle w:val="Gv331"/>
        </w:rPr>
        <w:t>Your max bid: $55.00</w:t>
      </w:r>
    </w:p>
    <w:p>
      <w:pPr>
        <w:pStyle w:val="Normal"/>
        <w:rPr/>
      </w:pPr>
      <w:r>
        <w:rPr>
          <w:rStyle w:val="Gv331"/>
        </w:rPr>
        <w:t>Sale date: 11/18/12</w:t>
      </w:r>
    </w:p>
    <w:p>
      <w:pPr>
        <w:pStyle w:val="Normal"/>
        <w:rPr/>
      </w:pPr>
      <w:r>
        <w:rPr>
          <w:rStyle w:val="Gv331"/>
        </w:rPr>
        <w:t>Tracking number: --</w:t>
      </w:r>
    </w:p>
    <w:p>
      <w:pPr>
        <w:pStyle w:val="Normal"/>
        <w:rPr/>
      </w:pPr>
      <w:r>
        <w:rPr>
          <w:rStyle w:val="Gv331"/>
        </w:rPr>
        <w:t>Estimated Delivery: 11/21/12 - 11/26/12</w:t>
      </w:r>
    </w:p>
    <w:p>
      <w:pPr>
        <w:pStyle w:val="Ggrbig"/>
        <w:rPr/>
      </w:pPr>
      <w:r>
        <w:rPr/>
        <w:t>$55.00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Paid with PayPal on November 18, 2012.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Not shipped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Feedback not left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Feedback not received</w:t>
      </w:r>
    </w:p>
    <w:tbl>
      <w:tblPr>
        <w:tblW w:w="1500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1500"/>
      </w:tblGrid>
      <w:tr>
        <w:trPr/>
        <w:tc>
          <w:tcPr>
            <w:tcW w:w="1500" w:type="dxa"/>
            <w:tcBorders/>
            <w:shd w:fill="auto" w:val="clear"/>
          </w:tcPr>
          <w:p>
            <w:pPr>
              <w:pStyle w:val="Normal"/>
              <w:rPr/>
            </w:pPr>
            <w:hyperlink r:id="rId17" w:tgtFrame="_top">
              <w:r>
                <w:rPr>
                  <w:rStyle w:val="InternetLink"/>
                  <w:b/>
                  <w:bCs/>
                </w:rPr>
                <w:t>Leave feedback</w:t>
              </w:r>
            </w:hyperlink>
          </w:p>
        </w:tc>
      </w:tr>
      <w:tr>
        <w:trPr/>
        <w:tc>
          <w:tcPr>
            <w:tcW w:w="1500" w:type="dxa"/>
            <w:tcBorders/>
            <w:shd w:fill="auto" w:val="clear"/>
          </w:tcPr>
          <w:p>
            <w:pPr>
              <w:pStyle w:val="Normal"/>
              <w:rPr/>
            </w:pPr>
            <w:hyperlink r:id="rId18" w:tgtFrame="_top">
              <w:r>
                <w:rPr>
                  <w:rStyle w:val="InternetLink"/>
                </w:rPr>
                <w:t>Sell this item</w:t>
              </w:r>
            </w:hyperlink>
          </w:p>
        </w:tc>
      </w:tr>
      <w:tr>
        <w:trPr/>
        <w:tc>
          <w:tcPr>
            <w:tcW w:w="1500" w:type="dxa"/>
            <w:tcBorders/>
            <w:shd w:fill="auto" w:val="clear"/>
          </w:tcPr>
          <w:p>
            <w:pPr>
              <w:pStyle w:val="Normal"/>
              <w:rPr/>
            </w:pPr>
            <w:hyperlink r:id="rId19">
              <w:r>
                <w:rPr>
                  <w:rStyle w:val="Ctact"/>
                  <w:color w:val="0000FF"/>
                  <w:u w:val="single"/>
                </w:rPr>
                <w:t>More actions</w:t>
              </w:r>
            </w:hyperlink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Calibri">
    <w:charset w:val="00" w:characterSet="windows-1252"/>
    <w:family w:val="swiss"/>
    <w:pitch w:val="variable"/>
  </w:font>
  <w:font w:name="Verdana"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character" w:styleId="DefaultParagraphFont">
    <w:name w:val="Default Paragraph Font"/>
    <w:qFormat/>
    <w:rPr/>
  </w:style>
  <w:style w:type="character" w:styleId="Gclrght">
    <w:name w:val="g-clrght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Mbcl33mbv10">
    <w:name w:val="mb-cl33 mb-v10"/>
    <w:basedOn w:val="DefaultParagraphFont"/>
    <w:qFormat/>
    <w:rPr/>
  </w:style>
  <w:style w:type="character" w:styleId="Mbcl66mbv10">
    <w:name w:val="mb-cl66 mb-v10"/>
    <w:basedOn w:val="DefaultParagraphFont"/>
    <w:qFormat/>
    <w:rPr/>
  </w:style>
  <w:style w:type="character" w:styleId="Ctact">
    <w:name w:val="cta-ct"/>
    <w:basedOn w:val="DefaultParagraphFont"/>
    <w:qFormat/>
    <w:rPr/>
  </w:style>
  <w:style w:type="character" w:styleId="Gvxs33a1">
    <w:name w:val="g_vxs33a1"/>
    <w:basedOn w:val="DefaultParagraphFont"/>
    <w:qFormat/>
    <w:rPr/>
  </w:style>
  <w:style w:type="character" w:styleId="Gv331">
    <w:name w:val="g-v331"/>
    <w:basedOn w:val="DefaultParagraphFont"/>
    <w:qFormat/>
    <w:rPr/>
  </w:style>
  <w:style w:type="character" w:styleId="Orderdetailsalignprinterversion">
    <w:name w:val="orderdetails_alignprinterversion"/>
    <w:basedOn w:val="DefaultParagraphFont"/>
    <w:qFormat/>
    <w:rPr/>
  </w:style>
  <w:style w:type="character" w:styleId="Mbgnw">
    <w:name w:val="mbg-nw"/>
    <w:basedOn w:val="DefaultParagraphFont"/>
    <w:qFormat/>
    <w:rPr/>
  </w:style>
  <w:style w:type="character" w:styleId="Mbgl">
    <w:name w:val="mbg-l"/>
    <w:basedOn w:val="DefaultParagraphFont"/>
    <w:qFormat/>
    <w:rPr/>
  </w:style>
  <w:style w:type="character" w:styleId="VisitedInternetLink">
    <w:name w:val="Visited Internet Link"/>
    <w:rPr>
      <w:color w:val="800080"/>
      <w:u w:val="single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Ggrbig">
    <w:name w:val="g-grbig"/>
    <w:basedOn w:val="Normal"/>
    <w:qFormat/>
    <w:pPr>
      <w:spacing w:before="280" w:after="280"/>
    </w:pPr>
    <w:rPr/>
  </w:style>
  <w:style w:type="paragraph" w:styleId="Gvxs33a">
    <w:name w:val="g_vxs33a"/>
    <w:basedOn w:val="Normal"/>
    <w:qFormat/>
    <w:pPr>
      <w:spacing w:before="280" w:after="280"/>
    </w:pPr>
    <w:rPr/>
  </w:style>
  <w:style w:type="paragraph" w:styleId="Gv33">
    <w:name w:val="g-v33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payments.ebay.com/ws/eBayISAPI.dll?ViewPaymentStatus&amp;transid=0&amp;userloginid=802-867&amp;orderid=125303748018&amp;printerversion=true&amp;itemid=271104286471" TargetMode="External"/><Relationship Id="rId6" Type="http://schemas.openxmlformats.org/officeDocument/2006/relationships/hyperlink" Target="http://myworld.ebay.com/antiquewd" TargetMode="External"/><Relationship Id="rId7" Type="http://schemas.openxmlformats.org/officeDocument/2006/relationships/hyperlink" Target="http://feedback.ebay.com/ws/eBayISAPI.dll?ViewFeedback&amp;userid=antiquewd" TargetMode="External"/><Relationship Id="rId8" Type="http://schemas.openxmlformats.org/officeDocument/2006/relationships/image" Target="media/image4.png"/><Relationship Id="rId9" Type="http://schemas.openxmlformats.org/officeDocument/2006/relationships/hyperlink" Target="http://contact.ebay.com/ws/eBayISAPI.dll?ShowCoreAskSellerQuestion&amp;frm=3998&amp;iid=0&amp;redirect=0&amp;requested=antiquewd" TargetMode="External"/><Relationship Id="rId10" Type="http://schemas.openxmlformats.org/officeDocument/2006/relationships/image" Target="media/image5.png"/><Relationship Id="rId11" Type="http://schemas.openxmlformats.org/officeDocument/2006/relationships/oleObject" Target="embeddings/oleObject1.bin"/><Relationship Id="rId12" Type="http://schemas.openxmlformats.org/officeDocument/2006/relationships/image" Target="media/image6.wmf"/><Relationship Id="rId13" Type="http://schemas.openxmlformats.org/officeDocument/2006/relationships/hyperlink" Target="http://myworld.ebay.com/antiquewd/&amp;_trksid=p3984.m1439.l2754" TargetMode="External"/><Relationship Id="rId14" Type="http://schemas.openxmlformats.org/officeDocument/2006/relationships/hyperlink" Target="http://feedback.ebay.com/ws/eBayISAPI.dll?ViewFeedback2&amp;userid=antiquewd&amp;_trksid=p3984.m1439.l2776" TargetMode="External"/><Relationship Id="rId15" Type="http://schemas.openxmlformats.org/officeDocument/2006/relationships/image" Target="media/image7.jpeg"/><Relationship Id="rId16" Type="http://schemas.openxmlformats.org/officeDocument/2006/relationships/hyperlink" Target="http://www.ebay.com/itm/360512462055?ssPageName=STRK:MEWNX:IT&amp;_trksid=p3984.m1439.l2649" TargetMode="External"/><Relationship Id="rId17" Type="http://schemas.openxmlformats.org/officeDocument/2006/relationships/hyperlink" Target="http://feedback.ebay.com/ws/eBayISAPI.dll?LeaveFeedbackShow&amp;useridto=antiquewd&amp;item=360512462055&amp;transactID=0&amp;ssPageName=STRK:MEWNX:LF&amp;_trksid=p3984.m1439.l2665" TargetMode="External"/><Relationship Id="rId18" Type="http://schemas.openxmlformats.org/officeDocument/2006/relationships/hyperlink" Target="http://cgi5.ebay.com/ws/eBayISAPI.dll?SellLikeItem&amp;item=360512462055&amp;ssPageName=STRK:MEWNX:LILT&amp;_trksid=p3984.m1439.l2667" TargetMode="External"/><Relationship Id="rId19" Type="http://schemas.openxmlformats.org/officeDocument/2006/relationships/hyperlink" Target="javascript:;" TargetMode="Externa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microsoft.com/office/2006/relationships/vbaProject" Target="vbaProject.bin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2014-08-10T10:17:00Z</dcterms:created>
  <dc:creator>USER</dc:creator>
  <dc:description/>
  <cp:keywords/>
  <dc:language>en-US</dc:language>
  <cp:lastModifiedBy>Susan</cp:lastModifiedBy>
  <dcterms:modified xsi:type="dcterms:W3CDTF">2016-12-30T14:02:00Z</dcterms:modified>
  <cp:revision>3</cp:revision>
  <dc:subject/>
  <dc:title>Eur-Roman-Lamps-Clay</dc:title>
</cp:coreProperties>
</file>