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A4B" w:rsidRDefault="00C51AA9">
      <w:r>
        <w:t>New-Dis-</w:t>
      </w:r>
      <w:proofErr w:type="spellStart"/>
      <w:r>
        <w:t>Eur</w:t>
      </w:r>
      <w:proofErr w:type="spellEnd"/>
      <w:r>
        <w:t>-Sweden-Runes-</w:t>
      </w:r>
      <w:proofErr w:type="spellStart"/>
      <w:r>
        <w:t>Rök</w:t>
      </w:r>
      <w:proofErr w:type="spellEnd"/>
      <w:r>
        <w:t xml:space="preserve"> </w:t>
      </w:r>
      <w:proofErr w:type="spellStart"/>
      <w:r>
        <w:t>Runestone</w:t>
      </w:r>
      <w:proofErr w:type="spellEnd"/>
      <w:r>
        <w:t>-</w:t>
      </w:r>
      <w:r>
        <w:t>-9</w:t>
      </w:r>
      <w:r w:rsidRPr="00C51AA9">
        <w:rPr>
          <w:vertAlign w:val="superscript"/>
        </w:rPr>
        <w:t>th</w:t>
      </w:r>
      <w:r>
        <w:t xml:space="preserve"> century</w:t>
      </w:r>
    </w:p>
    <w:p w:rsidR="00C51AA9" w:rsidRDefault="00C711EE">
      <w:bookmarkStart w:id="0" w:name="_GoBack"/>
      <w:r>
        <w:rPr>
          <w:noProof/>
        </w:rPr>
        <w:drawing>
          <wp:inline distT="0" distB="0" distL="0" distR="0" wp14:anchorId="7C9A9073" wp14:editId="7BAF84DB">
            <wp:extent cx="3563421" cy="672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8090" cy="67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51AA9">
        <w:rPr>
          <w:noProof/>
        </w:rPr>
        <w:drawing>
          <wp:inline distT="0" distB="0" distL="0" distR="0" wp14:anchorId="4DB7EF62" wp14:editId="2F9FCF6E">
            <wp:extent cx="2313535" cy="4274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2345" cy="42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A9" w:rsidRDefault="00C51AA9">
      <w:r>
        <w:t xml:space="preserve">An inscription using cipher runes, the Elder </w:t>
      </w:r>
      <w:hyperlink r:id="rId6" w:history="1">
        <w:proofErr w:type="spellStart"/>
        <w:r>
          <w:rPr>
            <w:rStyle w:val="Hyperlink"/>
          </w:rPr>
          <w:t>Futhark</w:t>
        </w:r>
        <w:proofErr w:type="spellEnd"/>
      </w:hyperlink>
      <w:r>
        <w:t xml:space="preserve">, and the Younger </w:t>
      </w:r>
      <w:proofErr w:type="spellStart"/>
      <w:r>
        <w:t>Futhark</w:t>
      </w:r>
      <w:proofErr w:type="spellEnd"/>
      <w:r>
        <w:t xml:space="preserve">, on the 9th-century </w:t>
      </w:r>
      <w:proofErr w:type="spellStart"/>
      <w:r>
        <w:t>Rök</w:t>
      </w:r>
      <w:proofErr w:type="spellEnd"/>
      <w:r>
        <w:t xml:space="preserve"> </w:t>
      </w:r>
      <w:proofErr w:type="spellStart"/>
      <w:r>
        <w:t>Runestone</w:t>
      </w:r>
      <w:proofErr w:type="spellEnd"/>
      <w:r>
        <w:t xml:space="preserve"> in Sweden.</w:t>
      </w:r>
    </w:p>
    <w:sectPr w:rsidR="00C51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AA9"/>
    <w:rsid w:val="003F3A4B"/>
    <w:rsid w:val="00C51AA9"/>
    <w:rsid w:val="00C7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757F5B-B482-4803-8AC2-2F919A158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1A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ancient.eu/Futhark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2017-03-20T14:23:00Z</dcterms:created>
  <dcterms:modified xsi:type="dcterms:W3CDTF">2017-03-20T15:45:00Z</dcterms:modified>
</cp:coreProperties>
</file>