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F93" w:rsidRDefault="00047F93" w:rsidP="00047F93">
      <w:pPr>
        <w:spacing w:after="0"/>
        <w:rPr>
          <w:rFonts w:eastAsia="Times New Roman"/>
          <w:noProof/>
          <w:color w:val="8B0000"/>
        </w:rPr>
      </w:pPr>
      <w:r>
        <w:t>A000-Afr-Benin-Plaque-</w:t>
      </w:r>
      <w:r>
        <w:rPr>
          <w:rFonts w:eastAsia="Times New Roman"/>
          <w:color w:val="auto"/>
        </w:rPr>
        <w:t>Edo artist-</w:t>
      </w:r>
      <w:r w:rsidRPr="00047F93">
        <w:rPr>
          <w:rFonts w:eastAsia="Times New Roman"/>
          <w:color w:val="auto"/>
        </w:rPr>
        <w:t>kingdom court style</w:t>
      </w:r>
      <w:r>
        <w:rPr>
          <w:rFonts w:eastAsia="Times New Roman"/>
          <w:color w:val="auto"/>
        </w:rPr>
        <w:t>-</w:t>
      </w:r>
      <w:r w:rsidRPr="00047F93">
        <w:rPr>
          <w:rFonts w:eastAsia="Times New Roman"/>
          <w:color w:val="auto"/>
        </w:rPr>
        <w:t>Nigeria</w:t>
      </w:r>
      <w:r>
        <w:rPr>
          <w:rFonts w:eastAsia="Times New Roman"/>
          <w:noProof/>
          <w:color w:val="8B0000"/>
        </w:rPr>
        <w:t>-</w:t>
      </w:r>
      <w:r w:rsidRPr="00047F93">
        <w:rPr>
          <w:rFonts w:eastAsia="Times New Roman"/>
          <w:color w:val="auto"/>
        </w:rPr>
        <w:t xml:space="preserve"> Copper alloy</w:t>
      </w:r>
      <w:r>
        <w:rPr>
          <w:rFonts w:eastAsia="Times New Roman"/>
          <w:color w:val="auto"/>
        </w:rPr>
        <w:t>-</w:t>
      </w:r>
      <w:r w:rsidRPr="00047F93">
        <w:rPr>
          <w:rFonts w:eastAsia="Times New Roman"/>
          <w:color w:val="auto"/>
        </w:rPr>
        <w:t>Mid-16th to 17th century</w:t>
      </w:r>
      <w:r w:rsidRPr="00047F93">
        <w:rPr>
          <w:rFonts w:eastAsia="Times New Roman"/>
          <w:noProof/>
          <w:color w:val="8B0000"/>
        </w:rPr>
        <w:t xml:space="preserve"> </w:t>
      </w:r>
      <w:r w:rsidRPr="00047F93">
        <w:rPr>
          <w:rFonts w:eastAsia="Times New Roman"/>
          <w:noProof/>
          <w:color w:val="8B0000"/>
        </w:rPr>
        <w:drawing>
          <wp:inline distT="0" distB="0" distL="0" distR="0" wp14:anchorId="5ACECCB7" wp14:editId="4A906C0F">
            <wp:extent cx="6400800" cy="8002905"/>
            <wp:effectExtent l="0" t="0" r="0" b="0"/>
            <wp:docPr id="3" name="Picture 3" descr="Plaque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que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00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7F93">
        <w:t xml:space="preserve"> </w:t>
      </w:r>
      <w:r>
        <w:t>Benin-Plaque-</w:t>
      </w:r>
      <w:r>
        <w:rPr>
          <w:rFonts w:eastAsia="Times New Roman"/>
          <w:color w:val="auto"/>
        </w:rPr>
        <w:t>Edo artist-</w:t>
      </w:r>
      <w:r w:rsidRPr="00047F93">
        <w:rPr>
          <w:rFonts w:eastAsia="Times New Roman"/>
          <w:color w:val="auto"/>
        </w:rPr>
        <w:t>kingdom court style</w:t>
      </w:r>
      <w:r>
        <w:rPr>
          <w:rFonts w:eastAsia="Times New Roman"/>
          <w:color w:val="auto"/>
        </w:rPr>
        <w:t>-</w:t>
      </w:r>
      <w:r w:rsidRPr="00047F93">
        <w:rPr>
          <w:rFonts w:eastAsia="Times New Roman"/>
          <w:color w:val="auto"/>
        </w:rPr>
        <w:t>Nigeria</w:t>
      </w:r>
      <w:r>
        <w:rPr>
          <w:rFonts w:eastAsia="Times New Roman"/>
          <w:noProof/>
          <w:color w:val="8B0000"/>
        </w:rPr>
        <w:t>-</w:t>
      </w:r>
      <w:r w:rsidRPr="00047F93">
        <w:rPr>
          <w:rFonts w:eastAsia="Times New Roman"/>
          <w:color w:val="auto"/>
        </w:rPr>
        <w:t xml:space="preserve"> Copper alloy</w:t>
      </w:r>
      <w:r>
        <w:rPr>
          <w:rFonts w:eastAsia="Times New Roman"/>
          <w:color w:val="auto"/>
        </w:rPr>
        <w:t>-</w:t>
      </w:r>
      <w:r w:rsidRPr="00047F93">
        <w:rPr>
          <w:rFonts w:eastAsia="Times New Roman"/>
          <w:color w:val="auto"/>
        </w:rPr>
        <w:t>Mid-16th to 17th century</w:t>
      </w:r>
      <w:r w:rsidRPr="00047F93">
        <w:rPr>
          <w:rFonts w:eastAsia="Times New Roman"/>
          <w:noProof/>
          <w:color w:val="8B0000"/>
        </w:rPr>
        <w:t xml:space="preserve"> </w:t>
      </w:r>
    </w:p>
    <w:p w:rsidR="00047F93" w:rsidRDefault="00047F93" w:rsidP="00047F93">
      <w:pPr>
        <w:spacing w:after="0"/>
        <w:rPr>
          <w:rFonts w:eastAsia="Times New Roman"/>
          <w:color w:val="auto"/>
        </w:rPr>
      </w:pPr>
    </w:p>
    <w:p w:rsidR="00047F93" w:rsidRDefault="00047F93" w:rsidP="00047F93">
      <w:pPr>
        <w:spacing w:after="0"/>
        <w:rPr>
          <w:rStyle w:val="Strong"/>
        </w:rPr>
      </w:pPr>
      <w:r>
        <w:rPr>
          <w:rStyle w:val="Strong"/>
        </w:rPr>
        <w:t>Case no.: 6</w:t>
      </w:r>
    </w:p>
    <w:p w:rsidR="00047F93" w:rsidRDefault="00047F93" w:rsidP="00047F93">
      <w:pPr>
        <w:spacing w:after="0"/>
        <w:rPr>
          <w:rStyle w:val="Strong"/>
        </w:rPr>
      </w:pPr>
      <w:r>
        <w:rPr>
          <w:rStyle w:val="Strong"/>
        </w:rPr>
        <w:t>Accession Number:</w:t>
      </w:r>
    </w:p>
    <w:p w:rsidR="00047F93" w:rsidRPr="00047F93" w:rsidRDefault="00047F93" w:rsidP="00047F93">
      <w:pPr>
        <w:spacing w:after="0"/>
        <w:rPr>
          <w:rStyle w:val="Strong"/>
          <w:rFonts w:eastAsia="Times New Roman"/>
          <w:b w:val="0"/>
          <w:bCs w:val="0"/>
          <w:noProof/>
          <w:color w:val="8B0000"/>
        </w:rPr>
      </w:pPr>
      <w:r>
        <w:rPr>
          <w:rStyle w:val="Strong"/>
        </w:rPr>
        <w:lastRenderedPageBreak/>
        <w:t xml:space="preserve">Formal Label: </w:t>
      </w:r>
      <w:r>
        <w:t>Benin-Plaque-</w:t>
      </w:r>
      <w:r>
        <w:rPr>
          <w:rFonts w:eastAsia="Times New Roman"/>
          <w:color w:val="auto"/>
        </w:rPr>
        <w:t>Edo artist-</w:t>
      </w:r>
      <w:r w:rsidRPr="00047F93">
        <w:rPr>
          <w:rFonts w:eastAsia="Times New Roman"/>
          <w:color w:val="auto"/>
        </w:rPr>
        <w:t>kingdom court style</w:t>
      </w:r>
      <w:r>
        <w:rPr>
          <w:rFonts w:eastAsia="Times New Roman"/>
          <w:color w:val="auto"/>
        </w:rPr>
        <w:t>-</w:t>
      </w:r>
      <w:r w:rsidRPr="00047F93">
        <w:rPr>
          <w:rFonts w:eastAsia="Times New Roman"/>
          <w:color w:val="auto"/>
        </w:rPr>
        <w:t>Nigeria</w:t>
      </w:r>
      <w:r>
        <w:rPr>
          <w:rFonts w:eastAsia="Times New Roman"/>
          <w:noProof/>
          <w:color w:val="8B0000"/>
        </w:rPr>
        <w:t>-</w:t>
      </w:r>
      <w:r w:rsidRPr="00047F93">
        <w:rPr>
          <w:rFonts w:eastAsia="Times New Roman"/>
          <w:color w:val="auto"/>
        </w:rPr>
        <w:t xml:space="preserve"> Copper alloy</w:t>
      </w:r>
      <w:r>
        <w:rPr>
          <w:rFonts w:eastAsia="Times New Roman"/>
          <w:color w:val="auto"/>
        </w:rPr>
        <w:t>-</w:t>
      </w:r>
      <w:r w:rsidRPr="00047F93">
        <w:rPr>
          <w:rFonts w:eastAsia="Times New Roman"/>
          <w:color w:val="auto"/>
        </w:rPr>
        <w:t>Mid-16th to 17th century</w:t>
      </w:r>
      <w:r w:rsidRPr="00047F93">
        <w:rPr>
          <w:rFonts w:eastAsia="Times New Roman"/>
          <w:noProof/>
          <w:color w:val="8B0000"/>
        </w:rPr>
        <w:t xml:space="preserve"> </w:t>
      </w:r>
    </w:p>
    <w:p w:rsidR="00047F93" w:rsidRDefault="00047F93" w:rsidP="00047F93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047F93" w:rsidRPr="00047F93" w:rsidRDefault="00047F93" w:rsidP="00047F93">
      <w:r w:rsidRPr="00047F93">
        <w:t>Musicians and a court page holding a fanlike sword (</w:t>
      </w:r>
      <w:proofErr w:type="spellStart"/>
      <w:r w:rsidRPr="00047F93">
        <w:t>eben</w:t>
      </w:r>
      <w:proofErr w:type="spellEnd"/>
      <w:r w:rsidRPr="00047F93">
        <w:t>) flank a high-ranking warrior, possibly a war chief or the </w:t>
      </w:r>
      <w:proofErr w:type="spellStart"/>
      <w:r w:rsidRPr="00047F93">
        <w:t>oba</w:t>
      </w:r>
      <w:proofErr w:type="spellEnd"/>
      <w:r w:rsidRPr="00047F93">
        <w:t>. The half figures depict</w:t>
      </w:r>
      <w:r>
        <w:t xml:space="preserve"> Portuguese soldiers or traders</w:t>
      </w:r>
    </w:p>
    <w:p w:rsidR="00047F93" w:rsidRPr="00EB5DE2" w:rsidRDefault="00047F93" w:rsidP="00047F93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  <w:r w:rsidR="00074EA6">
        <w:rPr>
          <w:b/>
          <w:bCs/>
        </w:rPr>
        <w:t xml:space="preserve"> </w:t>
      </w:r>
      <w:r w:rsidR="00074EA6">
        <w:rPr>
          <w:rFonts w:ascii="Arial Unicode MS" w:eastAsia="Arial Unicode MS" w:hAnsi="Arial Unicode MS" w:cs="Arial Unicode MS" w:hint="eastAsia"/>
          <w:color w:val="000000"/>
          <w:sz w:val="20"/>
          <w:szCs w:val="20"/>
          <w:shd w:val="clear" w:color="auto" w:fill="EBEBEB"/>
        </w:rPr>
        <w:t>N7399</w:t>
      </w:r>
    </w:p>
    <w:p w:rsidR="00047F93" w:rsidRDefault="00047F93" w:rsidP="00047F93">
      <w:pPr>
        <w:spacing w:after="0"/>
      </w:pPr>
      <w:r>
        <w:rPr>
          <w:rStyle w:val="Strong"/>
        </w:rPr>
        <w:t>Date or Time Horizon:</w:t>
      </w:r>
      <w:r>
        <w:t xml:space="preserve"> </w:t>
      </w:r>
      <w:r w:rsidR="00074EA6">
        <w:t>18</w:t>
      </w:r>
      <w:r w:rsidR="00074EA6" w:rsidRPr="00074EA6">
        <w:rPr>
          <w:vertAlign w:val="superscript"/>
        </w:rPr>
        <w:t>th</w:t>
      </w:r>
      <w:r w:rsidR="00074EA6">
        <w:t xml:space="preserve"> century</w:t>
      </w:r>
    </w:p>
    <w:p w:rsidR="00047F93" w:rsidRDefault="00047F93" w:rsidP="00047F93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 w:rsidR="004F4D3A">
        <w:t>Djougou</w:t>
      </w:r>
      <w:proofErr w:type="spellEnd"/>
      <w:r w:rsidR="004F4D3A">
        <w:t>, Benin</w:t>
      </w:r>
    </w:p>
    <w:p w:rsidR="00047F93" w:rsidRDefault="00047F93" w:rsidP="00047F93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992774" w:rsidRDefault="00992774" w:rsidP="00047F93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6858000" cy="8208605"/>
            <wp:effectExtent l="0" t="0" r="0" b="2540"/>
            <wp:docPr id="4" name="Picture 4" descr="https://www.africa.upenn.edu/CIA_Maps/Benin_198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frica.upenn.edu/CIA_Maps/Benin_19841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2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774" w:rsidRDefault="00992774" w:rsidP="00047F93">
      <w:pPr>
        <w:spacing w:after="0"/>
        <w:rPr>
          <w:b/>
        </w:rPr>
      </w:pPr>
      <w:r w:rsidRPr="00992774">
        <w:rPr>
          <w:noProof/>
        </w:rPr>
        <w:t>https://www.africa.upenn.edu/CIA_Maps/Benin_19841.gif</w:t>
      </w:r>
      <w:r w:rsidR="004F4D3A">
        <w:rPr>
          <w:b/>
        </w:rPr>
        <w:t xml:space="preserve"> </w:t>
      </w:r>
    </w:p>
    <w:p w:rsidR="004F4D3A" w:rsidRDefault="004F4D3A" w:rsidP="00047F93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2405DC51" wp14:editId="0FE1D39D">
            <wp:extent cx="3883399" cy="4457299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3181" cy="446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74" w:rsidRDefault="00992774" w:rsidP="00047F93">
      <w:pPr>
        <w:spacing w:after="0"/>
        <w:rPr>
          <w:b/>
        </w:rPr>
      </w:pPr>
      <w:r>
        <w:rPr>
          <w:b/>
        </w:rPr>
        <w:t xml:space="preserve">Maps of </w:t>
      </w:r>
      <w:proofErr w:type="spellStart"/>
      <w:r>
        <w:rPr>
          <w:b/>
        </w:rPr>
        <w:t>Djougou</w:t>
      </w:r>
      <w:proofErr w:type="spellEnd"/>
      <w:r>
        <w:rPr>
          <w:b/>
        </w:rPr>
        <w:t xml:space="preserve">. Benin. After </w:t>
      </w:r>
      <w:r w:rsidRPr="00992774">
        <w:rPr>
          <w:b/>
        </w:rPr>
        <w:t>http://latitude.to/map/ng/nigeria/cities/benin-city</w:t>
      </w:r>
    </w:p>
    <w:p w:rsidR="004F4D3A" w:rsidRDefault="004F4D3A" w:rsidP="00047F93">
      <w:pPr>
        <w:spacing w:after="0"/>
        <w:rPr>
          <w:b/>
        </w:rPr>
      </w:pPr>
    </w:p>
    <w:p w:rsidR="004F4D3A" w:rsidRDefault="00047F93" w:rsidP="00047F93">
      <w:pPr>
        <w:spacing w:after="0"/>
        <w:rPr>
          <w:rStyle w:val="Strong"/>
        </w:rPr>
      </w:pPr>
      <w:r w:rsidRPr="0011252F">
        <w:rPr>
          <w:b/>
        </w:rPr>
        <w:t>GPS coordinates:</w:t>
      </w:r>
      <w:r w:rsidR="00074EA6">
        <w:rPr>
          <w:b/>
        </w:rPr>
        <w:t xml:space="preserve"> </w:t>
      </w:r>
      <w:r w:rsidR="00074EA6" w:rsidRPr="00074EA6">
        <w:rPr>
          <w:b/>
        </w:rPr>
        <w:t>6º2</w:t>
      </w:r>
      <w:r w:rsidR="004F4D3A" w:rsidRPr="0062476D">
        <w:rPr>
          <w:b/>
        </w:rPr>
        <w:t>9º42'34.67" N 1º40'4.42" E</w:t>
      </w:r>
      <w:r w:rsidR="004F4D3A">
        <w:rPr>
          <w:rStyle w:val="Strong"/>
        </w:rPr>
        <w:t xml:space="preserve"> </w:t>
      </w:r>
    </w:p>
    <w:p w:rsidR="00047F93" w:rsidRDefault="00047F93" w:rsidP="00047F93">
      <w:pPr>
        <w:spacing w:after="0"/>
      </w:pPr>
      <w:r>
        <w:rPr>
          <w:rStyle w:val="Strong"/>
        </w:rPr>
        <w:t>Cultural Affiliation:</w:t>
      </w:r>
      <w:r>
        <w:t xml:space="preserve"> Benin</w:t>
      </w:r>
    </w:p>
    <w:p w:rsidR="00047F93" w:rsidRDefault="00047F93" w:rsidP="00047F93">
      <w:pPr>
        <w:spacing w:after="0"/>
      </w:pPr>
      <w:r>
        <w:rPr>
          <w:rStyle w:val="Strong"/>
        </w:rPr>
        <w:t>Media:</w:t>
      </w:r>
      <w:r>
        <w:t xml:space="preserve"> </w:t>
      </w:r>
      <w:r w:rsidRPr="00047F93">
        <w:rPr>
          <w:rFonts w:eastAsia="Times New Roman"/>
          <w:color w:val="auto"/>
        </w:rPr>
        <w:t>Copper alloy</w:t>
      </w:r>
    </w:p>
    <w:p w:rsidR="00047F93" w:rsidRDefault="00047F93" w:rsidP="00047F93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047F93" w:rsidRDefault="00047F93" w:rsidP="00047F93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047F93" w:rsidRDefault="00047F93" w:rsidP="00047F93">
      <w:pPr>
        <w:spacing w:after="0"/>
        <w:rPr>
          <w:rStyle w:val="Strong"/>
        </w:rPr>
      </w:pPr>
      <w:r>
        <w:rPr>
          <w:rStyle w:val="Strong"/>
        </w:rPr>
        <w:t>Condition:</w:t>
      </w:r>
    </w:p>
    <w:p w:rsidR="00047F93" w:rsidRDefault="00047F93" w:rsidP="00047F93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A similar example was </w:t>
      </w:r>
      <w:r>
        <w:rPr>
          <w:rFonts w:eastAsia="Times New Roman"/>
          <w:color w:val="auto"/>
        </w:rPr>
        <w:t>p</w:t>
      </w:r>
      <w:r w:rsidRPr="00047F93">
        <w:rPr>
          <w:rFonts w:eastAsia="Times New Roman"/>
          <w:color w:val="auto"/>
        </w:rPr>
        <w:t>urchased with funds provided by the Smithsonian Collecti</w:t>
      </w:r>
      <w:r>
        <w:rPr>
          <w:rFonts w:eastAsia="Times New Roman"/>
          <w:color w:val="auto"/>
        </w:rPr>
        <w:t>ons Acquisition Program, 82-5-3</w:t>
      </w:r>
    </w:p>
    <w:p w:rsidR="00047F93" w:rsidRDefault="00047F93" w:rsidP="00047F93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047F93" w:rsidRDefault="00047F93" w:rsidP="00047F93">
      <w:pPr>
        <w:spacing w:after="0"/>
      </w:pPr>
      <w:r>
        <w:rPr>
          <w:b/>
          <w:bCs/>
        </w:rPr>
        <w:t>References:</w:t>
      </w:r>
    </w:p>
    <w:p w:rsidR="00047F93" w:rsidRPr="00E62FB9" w:rsidRDefault="00E62FB9" w:rsidP="00047F93">
      <w:pPr>
        <w:spacing w:after="0"/>
        <w:rPr>
          <w:rFonts w:eastAsia="Times New Roman"/>
          <w:i/>
          <w:color w:val="auto"/>
        </w:rPr>
      </w:pPr>
      <w:r w:rsidRPr="0062476D">
        <w:rPr>
          <w:rFonts w:hint="eastAsia"/>
        </w:rPr>
        <w:t>Dark, Philip J.</w:t>
      </w:r>
      <w:r w:rsidRPr="0062476D">
        <w:t xml:space="preserve"> 1973. </w:t>
      </w:r>
      <w:r w:rsidRPr="0062476D">
        <w:rPr>
          <w:rFonts w:hint="eastAsia"/>
          <w:i/>
        </w:rPr>
        <w:t>An introduction to Benin art and technology</w:t>
      </w:r>
      <w:r w:rsidRPr="0062476D">
        <w:t xml:space="preserve">. </w:t>
      </w:r>
      <w:r w:rsidRPr="0062476D">
        <w:rPr>
          <w:rFonts w:hint="eastAsia"/>
        </w:rPr>
        <w:t>Oxford, Clarendon Press</w:t>
      </w:r>
      <w:r>
        <w:t>.</w:t>
      </w:r>
      <w:bookmarkStart w:id="0" w:name="_GoBack"/>
      <w:bookmarkEnd w:id="0"/>
      <w:r w:rsidR="00047F93" w:rsidRPr="00E62FB9">
        <w:rPr>
          <w:rFonts w:eastAsia="Times New Roman"/>
          <w:i/>
          <w:color w:val="auto"/>
        </w:rPr>
        <w:br/>
      </w:r>
      <w:r w:rsidR="00047F93" w:rsidRPr="00E62FB9">
        <w:rPr>
          <w:rFonts w:eastAsia="Times New Roman"/>
          <w:i/>
          <w:color w:val="auto"/>
        </w:rPr>
        <w:br/>
      </w:r>
    </w:p>
    <w:sectPr w:rsidR="00047F93" w:rsidRPr="00E62FB9" w:rsidSect="004F4D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5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F93"/>
    <w:rsid w:val="00047F93"/>
    <w:rsid w:val="00074EA6"/>
    <w:rsid w:val="00151F1C"/>
    <w:rsid w:val="004F4D3A"/>
    <w:rsid w:val="00992774"/>
    <w:rsid w:val="00D36834"/>
    <w:rsid w:val="00E62FB9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A5F90B-4404-4B72-87A8-F19C5B33A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47F93"/>
    <w:pPr>
      <w:spacing w:before="100" w:beforeAutospacing="1" w:after="100" w:afterAutospacing="1" w:line="240" w:lineRule="auto"/>
    </w:pPr>
    <w:rPr>
      <w:rFonts w:eastAsia="Times New Roman"/>
      <w:color w:val="auto"/>
    </w:rPr>
  </w:style>
  <w:style w:type="character" w:styleId="Emphasis">
    <w:name w:val="Emphasis"/>
    <w:basedOn w:val="DefaultParagraphFont"/>
    <w:uiPriority w:val="20"/>
    <w:qFormat/>
    <w:rsid w:val="00047F93"/>
    <w:rPr>
      <w:i/>
      <w:iCs/>
    </w:rPr>
  </w:style>
  <w:style w:type="character" w:styleId="Strong">
    <w:name w:val="Strong"/>
    <w:qFormat/>
    <w:rsid w:val="00047F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63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hyperlink" Target="http://africa.si.edu/wp-content/uploads/S20070046Web.jpg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2017-12-12T22:56:00Z</dcterms:created>
  <dcterms:modified xsi:type="dcterms:W3CDTF">2017-12-15T00:40:00Z</dcterms:modified>
</cp:coreProperties>
</file>