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Pr="001C34E2" w:rsidRDefault="003D267E">
      <w:pPr>
        <w:rPr>
          <w:rFonts w:ascii="Times New Roman" w:hAnsi="Times New Roman" w:cs="Times New Roman"/>
          <w:sz w:val="24"/>
          <w:szCs w:val="24"/>
        </w:rPr>
      </w:pPr>
      <w:r w:rsidRPr="001C34E2">
        <w:rPr>
          <w:rFonts w:ascii="Times New Roman" w:hAnsi="Times New Roman" w:cs="Times New Roman"/>
          <w:sz w:val="24"/>
          <w:szCs w:val="24"/>
        </w:rPr>
        <w:t>Dis-Eur-Germany-Hohe Fels-Female Figurine</w:t>
      </w:r>
    </w:p>
    <w:p w:rsidR="005F6BBC" w:rsidRPr="001C34E2" w:rsidRDefault="005F6BBC">
      <w:pPr>
        <w:rPr>
          <w:rFonts w:ascii="Times New Roman" w:hAnsi="Times New Roman" w:cs="Times New Roman"/>
          <w:sz w:val="24"/>
          <w:szCs w:val="24"/>
        </w:rPr>
      </w:pPr>
    </w:p>
    <w:p w:rsidR="005F6BBC" w:rsidRPr="001C34E2" w:rsidRDefault="005F6BBC" w:rsidP="005F6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4E2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743075" cy="2608092"/>
            <wp:effectExtent l="0" t="0" r="0" b="1905"/>
            <wp:docPr id="1" name="Picture 1" descr="Venus figurine from Hohle Fels (Schwaben, Germany), the oldest from Europ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nus figurine from Hohle Fels (Schwaben, Germany), the oldest from Europ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693" cy="26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BBC" w:rsidRPr="001C34E2" w:rsidRDefault="005F6BBC" w:rsidP="00362377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4E2">
        <w:rPr>
          <w:rFonts w:ascii="Times New Roman" w:eastAsia="Times New Roman" w:hAnsi="Times New Roman" w:cs="Times New Roman"/>
          <w:sz w:val="24"/>
          <w:szCs w:val="24"/>
        </w:rPr>
        <w:t>Fig. 1. Venus figurine from Hohe Fels Cave, Schwaben, Germany</w:t>
      </w:r>
      <w:r w:rsidR="00362377" w:rsidRPr="001C34E2">
        <w:rPr>
          <w:rFonts w:ascii="Times New Roman" w:eastAsia="Times New Roman" w:hAnsi="Times New Roman" w:cs="Times New Roman"/>
          <w:sz w:val="24"/>
          <w:szCs w:val="24"/>
        </w:rPr>
        <w:t xml:space="preserve"> (also </w:t>
      </w:r>
      <w:r w:rsidR="00362377" w:rsidRPr="001C34E2">
        <w:rPr>
          <w:rFonts w:ascii="Times New Roman" w:hAnsi="Times New Roman" w:cs="Times New Roman"/>
          <w:iCs/>
          <w:sz w:val="24"/>
          <w:szCs w:val="24"/>
          <w:lang w:val="de-DE"/>
        </w:rPr>
        <w:t>Venus vom Hohlen Fels, Venus vom Hohle Fels; Venus von Schelklingen).</w:t>
      </w:r>
    </w:p>
    <w:p w:rsidR="005F6BBC" w:rsidRPr="001C34E2" w:rsidRDefault="005F6BBC" w:rsidP="005F6BBC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</w:p>
    <w:p w:rsidR="005F6BBC" w:rsidRPr="001C34E2" w:rsidRDefault="005F6BBC" w:rsidP="00362377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1C34E2">
        <w:rPr>
          <w:rStyle w:val="Strong"/>
          <w:rFonts w:ascii="Times New Roman" w:hAnsi="Times New Roman" w:cs="Times New Roman"/>
          <w:sz w:val="24"/>
          <w:szCs w:val="24"/>
        </w:rPr>
        <w:t>Formal Label:</w:t>
      </w:r>
      <w:r w:rsidR="00362377" w:rsidRPr="001C34E2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362377" w:rsidRPr="001C34E2">
        <w:rPr>
          <w:rFonts w:ascii="Times New Roman" w:eastAsia="Times New Roman" w:hAnsi="Times New Roman" w:cs="Times New Roman"/>
          <w:sz w:val="24"/>
          <w:szCs w:val="24"/>
        </w:rPr>
        <w:t>Venus figurine from Hohe Fels Cave, Schwaben, Germany</w:t>
      </w:r>
    </w:p>
    <w:p w:rsidR="005F6BBC" w:rsidRPr="001C34E2" w:rsidRDefault="005F6BBC" w:rsidP="005F6BBC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1C34E2">
        <w:rPr>
          <w:rStyle w:val="Strong"/>
          <w:rFonts w:ascii="Times New Roman" w:hAnsi="Times New Roman" w:cs="Times New Roman"/>
          <w:sz w:val="24"/>
          <w:szCs w:val="24"/>
        </w:rPr>
        <w:t>Accession Number:</w:t>
      </w:r>
      <w:r w:rsidR="001C34E2">
        <w:rPr>
          <w:rStyle w:val="Strong"/>
          <w:rFonts w:ascii="Times New Roman" w:hAnsi="Times New Roman" w:cs="Times New Roman"/>
          <w:sz w:val="24"/>
          <w:szCs w:val="24"/>
        </w:rPr>
        <w:t xml:space="preserve"> A133</w:t>
      </w:r>
    </w:p>
    <w:p w:rsidR="005F6BBC" w:rsidRPr="001C34E2" w:rsidRDefault="005F6BBC" w:rsidP="005F6B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34E2">
        <w:rPr>
          <w:rStyle w:val="Strong"/>
          <w:rFonts w:ascii="Times New Roman" w:hAnsi="Times New Roman" w:cs="Times New Roman"/>
          <w:sz w:val="24"/>
          <w:szCs w:val="24"/>
        </w:rPr>
        <w:t>LC Classification:</w:t>
      </w:r>
      <w:r w:rsidRPr="001C34E2">
        <w:rPr>
          <w:rFonts w:ascii="Times New Roman" w:hAnsi="Times New Roman" w:cs="Times New Roman"/>
          <w:sz w:val="24"/>
          <w:szCs w:val="24"/>
        </w:rPr>
        <w:t xml:space="preserve"> </w:t>
      </w:r>
      <w:r w:rsidR="001C34E2">
        <w:t>GN772.2.M6</w:t>
      </w:r>
    </w:p>
    <w:p w:rsidR="005F6BBC" w:rsidRPr="001C34E2" w:rsidRDefault="005F6BBC" w:rsidP="005F6B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34E2">
        <w:rPr>
          <w:rStyle w:val="Strong"/>
          <w:rFonts w:ascii="Times New Roman" w:hAnsi="Times New Roman" w:cs="Times New Roman"/>
          <w:sz w:val="24"/>
          <w:szCs w:val="24"/>
        </w:rPr>
        <w:t>Date or Time Horizon:</w:t>
      </w:r>
      <w:r w:rsidRPr="001C34E2">
        <w:rPr>
          <w:rFonts w:ascii="Times New Roman" w:hAnsi="Times New Roman" w:cs="Times New Roman"/>
          <w:sz w:val="24"/>
          <w:szCs w:val="24"/>
        </w:rPr>
        <w:t xml:space="preserve"> </w:t>
      </w:r>
      <w:r w:rsidRPr="001C34E2">
        <w:rPr>
          <w:rFonts w:ascii="Times New Roman" w:hAnsi="Times New Roman" w:cs="Times New Roman"/>
          <w:b/>
          <w:sz w:val="24"/>
          <w:szCs w:val="24"/>
        </w:rPr>
        <w:t>40,000-35,000 cal BP</w:t>
      </w:r>
      <w:r w:rsidRPr="001C34E2">
        <w:rPr>
          <w:rFonts w:ascii="Times New Roman" w:hAnsi="Times New Roman" w:cs="Times New Roman"/>
          <w:sz w:val="24"/>
          <w:szCs w:val="24"/>
        </w:rPr>
        <w:t>.</w:t>
      </w:r>
    </w:p>
    <w:p w:rsidR="005F6BBC" w:rsidRPr="001C34E2" w:rsidRDefault="005F6BBC" w:rsidP="00362377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1C34E2">
        <w:rPr>
          <w:rStyle w:val="Strong"/>
          <w:rFonts w:ascii="Times New Roman" w:hAnsi="Times New Roman" w:cs="Times New Roman"/>
          <w:sz w:val="24"/>
          <w:szCs w:val="24"/>
        </w:rPr>
        <w:t>Geographical Area:</w:t>
      </w:r>
      <w:r w:rsidR="00362377" w:rsidRPr="001C34E2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362377" w:rsidRPr="001C34E2">
        <w:rPr>
          <w:rFonts w:ascii="Times New Roman" w:eastAsia="Times New Roman" w:hAnsi="Times New Roman" w:cs="Times New Roman"/>
          <w:sz w:val="24"/>
          <w:szCs w:val="24"/>
        </w:rPr>
        <w:t>Schwaben</w:t>
      </w:r>
      <w:r w:rsidR="00C16024" w:rsidRPr="001C34E2">
        <w:rPr>
          <w:rFonts w:ascii="Times New Roman" w:eastAsia="Times New Roman" w:hAnsi="Times New Roman" w:cs="Times New Roman"/>
          <w:sz w:val="24"/>
          <w:szCs w:val="24"/>
        </w:rPr>
        <w:t xml:space="preserve"> Jura</w:t>
      </w:r>
      <w:r w:rsidR="00362377" w:rsidRPr="001C34E2">
        <w:rPr>
          <w:rFonts w:ascii="Times New Roman" w:eastAsia="Times New Roman" w:hAnsi="Times New Roman" w:cs="Times New Roman"/>
          <w:sz w:val="24"/>
          <w:szCs w:val="24"/>
        </w:rPr>
        <w:t>, Germany.</w:t>
      </w:r>
    </w:p>
    <w:p w:rsidR="005F6BBC" w:rsidRPr="001C34E2" w:rsidRDefault="005F6BBC" w:rsidP="005F6BBC">
      <w:pPr>
        <w:rPr>
          <w:rFonts w:ascii="Times New Roman" w:hAnsi="Times New Roman" w:cs="Times New Roman"/>
          <w:noProof/>
          <w:sz w:val="24"/>
          <w:szCs w:val="24"/>
        </w:rPr>
      </w:pPr>
      <w:r w:rsidRPr="001C34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B0BAA3" wp14:editId="03F4E3D9">
            <wp:extent cx="2705100" cy="2047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34E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1C34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D5AD22" wp14:editId="745FDF1E">
            <wp:extent cx="3400425" cy="1943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BBC" w:rsidRPr="001C34E2" w:rsidRDefault="005F6BBC" w:rsidP="005F6BBC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1C34E2">
        <w:rPr>
          <w:rStyle w:val="Strong"/>
          <w:rFonts w:ascii="Times New Roman" w:hAnsi="Times New Roman" w:cs="Times New Roman"/>
          <w:sz w:val="24"/>
          <w:szCs w:val="24"/>
        </w:rPr>
        <w:t xml:space="preserve">Map: Hohe Fels Cave Location. From </w:t>
      </w:r>
      <w:hyperlink r:id="rId8" w:history="1">
        <w:r w:rsidR="003D267E" w:rsidRPr="001C34E2">
          <w:rPr>
            <w:rStyle w:val="Hyperlink"/>
            <w:rFonts w:ascii="Times New Roman" w:hAnsi="Times New Roman" w:cs="Times New Roman"/>
            <w:sz w:val="24"/>
            <w:szCs w:val="24"/>
          </w:rPr>
          <w:t>https://www.google.com/maps/place//@47.6151055,-1.6433072</w:t>
        </w:r>
      </w:hyperlink>
      <w:r w:rsidRPr="001C34E2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3D267E" w:rsidRPr="001C34E2" w:rsidRDefault="003D267E" w:rsidP="005F6BBC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1C34E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640C910" wp14:editId="6E4AADA6">
            <wp:extent cx="4876800" cy="3819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67E" w:rsidRPr="001C34E2" w:rsidRDefault="003D267E" w:rsidP="005F6BBC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1C34E2">
        <w:rPr>
          <w:rStyle w:val="Strong"/>
          <w:rFonts w:ascii="Times New Roman" w:hAnsi="Times New Roman" w:cs="Times New Roman"/>
          <w:sz w:val="24"/>
          <w:szCs w:val="24"/>
        </w:rPr>
        <w:t xml:space="preserve">View of Hohe Fels Cave </w:t>
      </w:r>
      <w:r w:rsidR="00DF6273" w:rsidRPr="001C34E2">
        <w:rPr>
          <w:rStyle w:val="Strong"/>
          <w:rFonts w:ascii="Times New Roman" w:hAnsi="Times New Roman" w:cs="Times New Roman"/>
          <w:sz w:val="24"/>
          <w:szCs w:val="24"/>
        </w:rPr>
        <w:t xml:space="preserve">ca 1750 </w:t>
      </w:r>
      <w:r w:rsidRPr="001C34E2">
        <w:rPr>
          <w:rStyle w:val="Strong"/>
          <w:rFonts w:ascii="Times New Roman" w:hAnsi="Times New Roman" w:cs="Times New Roman"/>
          <w:sz w:val="24"/>
          <w:szCs w:val="24"/>
        </w:rPr>
        <w:t>in which the shape of the ro</w:t>
      </w:r>
      <w:r w:rsidR="00DF6273" w:rsidRPr="001C34E2">
        <w:rPr>
          <w:rStyle w:val="Strong"/>
          <w:rFonts w:ascii="Times New Roman" w:hAnsi="Times New Roman" w:cs="Times New Roman"/>
          <w:sz w:val="24"/>
          <w:szCs w:val="24"/>
        </w:rPr>
        <w:t xml:space="preserve">ck in which </w:t>
      </w:r>
      <w:r w:rsidR="00B01362" w:rsidRPr="001C34E2">
        <w:rPr>
          <w:rStyle w:val="Strong"/>
          <w:rFonts w:ascii="Times New Roman" w:hAnsi="Times New Roman" w:cs="Times New Roman"/>
          <w:sz w:val="24"/>
          <w:szCs w:val="24"/>
        </w:rPr>
        <w:t>the cave</w:t>
      </w:r>
      <w:r w:rsidR="00DF6273" w:rsidRPr="001C34E2">
        <w:rPr>
          <w:rStyle w:val="Strong"/>
          <w:rFonts w:ascii="Times New Roman" w:hAnsi="Times New Roman" w:cs="Times New Roman"/>
          <w:sz w:val="24"/>
          <w:szCs w:val="24"/>
        </w:rPr>
        <w:t xml:space="preserve"> is situated looks</w:t>
      </w:r>
      <w:r w:rsidRPr="001C34E2">
        <w:rPr>
          <w:rStyle w:val="Strong"/>
          <w:rFonts w:ascii="Times New Roman" w:hAnsi="Times New Roman" w:cs="Times New Roman"/>
          <w:sz w:val="24"/>
          <w:szCs w:val="24"/>
        </w:rPr>
        <w:t xml:space="preserve"> like </w:t>
      </w:r>
      <w:r w:rsidR="00DF6273" w:rsidRPr="001C34E2">
        <w:rPr>
          <w:rStyle w:val="Strong"/>
          <w:rFonts w:ascii="Times New Roman" w:hAnsi="Times New Roman" w:cs="Times New Roman"/>
          <w:sz w:val="24"/>
          <w:szCs w:val="24"/>
        </w:rPr>
        <w:t>a</w:t>
      </w:r>
      <w:r w:rsidRPr="001C34E2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DF6273" w:rsidRPr="001C34E2">
        <w:rPr>
          <w:rStyle w:val="Strong"/>
          <w:rFonts w:ascii="Times New Roman" w:hAnsi="Times New Roman" w:cs="Times New Roman"/>
          <w:sz w:val="24"/>
          <w:szCs w:val="24"/>
        </w:rPr>
        <w:t>human face</w:t>
      </w:r>
      <w:r w:rsidR="00113B67">
        <w:rPr>
          <w:rStyle w:val="Strong"/>
          <w:rFonts w:ascii="Times New Roman" w:hAnsi="Times New Roman" w:cs="Times New Roman"/>
          <w:sz w:val="24"/>
          <w:szCs w:val="24"/>
        </w:rPr>
        <w:t xml:space="preserve"> or a simulacrum</w:t>
      </w:r>
      <w:r w:rsidR="00DF6273" w:rsidRPr="001C34E2">
        <w:rPr>
          <w:rStyle w:val="Strong"/>
          <w:rFonts w:ascii="Times New Roman" w:hAnsi="Times New Roman" w:cs="Times New Roman"/>
          <w:sz w:val="24"/>
          <w:szCs w:val="24"/>
        </w:rPr>
        <w:t xml:space="preserve">, which may have enhanced its </w:t>
      </w:r>
      <w:r w:rsidR="00113B67">
        <w:rPr>
          <w:rStyle w:val="Strong"/>
          <w:rFonts w:ascii="Times New Roman" w:hAnsi="Times New Roman" w:cs="Times New Roman"/>
          <w:sz w:val="24"/>
          <w:szCs w:val="24"/>
        </w:rPr>
        <w:t>attractiveness</w:t>
      </w:r>
      <w:r w:rsidR="00DF6273" w:rsidRPr="001C34E2">
        <w:rPr>
          <w:rStyle w:val="Strong"/>
          <w:rFonts w:ascii="Times New Roman" w:hAnsi="Times New Roman" w:cs="Times New Roman"/>
          <w:sz w:val="24"/>
          <w:szCs w:val="24"/>
        </w:rPr>
        <w:t xml:space="preserve"> for the early humans to use it for such a long duration</w:t>
      </w:r>
      <w:r w:rsidRPr="001C34E2">
        <w:rPr>
          <w:rStyle w:val="Strong"/>
          <w:rFonts w:ascii="Times New Roman" w:hAnsi="Times New Roman" w:cs="Times New Roman"/>
          <w:sz w:val="24"/>
          <w:szCs w:val="24"/>
        </w:rPr>
        <w:t xml:space="preserve">. </w:t>
      </w:r>
      <w:r w:rsidR="00DF6273" w:rsidRPr="001C34E2">
        <w:rPr>
          <w:rStyle w:val="Strong"/>
          <w:rFonts w:ascii="Times New Roman" w:hAnsi="Times New Roman" w:cs="Times New Roman"/>
          <w:sz w:val="24"/>
          <w:szCs w:val="24"/>
        </w:rPr>
        <w:t xml:space="preserve">From </w:t>
      </w:r>
      <w:hyperlink r:id="rId10" w:history="1">
        <w:r w:rsidR="00DF6273" w:rsidRPr="001C34E2">
          <w:rPr>
            <w:rStyle w:val="Hyperlink"/>
            <w:rFonts w:ascii="Times New Roman" w:hAnsi="Times New Roman" w:cs="Times New Roman"/>
            <w:sz w:val="24"/>
            <w:szCs w:val="24"/>
          </w:rPr>
          <w:t>http://www.ancient-wisdom.com/Images/countries/German%20pics/hohle%20fels.jpg</w:t>
        </w:r>
      </w:hyperlink>
    </w:p>
    <w:p w:rsidR="00DF6273" w:rsidRPr="001C34E2" w:rsidRDefault="00DF6273" w:rsidP="005F6BBC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</w:p>
    <w:p w:rsidR="005F6BBC" w:rsidRPr="001C34E2" w:rsidRDefault="005F6BBC" w:rsidP="005F6B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34E2">
        <w:rPr>
          <w:rStyle w:val="Strong"/>
          <w:rFonts w:ascii="Times New Roman" w:hAnsi="Times New Roman" w:cs="Times New Roman"/>
          <w:sz w:val="24"/>
          <w:szCs w:val="24"/>
        </w:rPr>
        <w:t>Cultural Affiliation:</w:t>
      </w:r>
      <w:r w:rsidRPr="001C34E2">
        <w:rPr>
          <w:rFonts w:ascii="Times New Roman" w:hAnsi="Times New Roman" w:cs="Times New Roman"/>
          <w:sz w:val="24"/>
          <w:szCs w:val="24"/>
        </w:rPr>
        <w:t xml:space="preserve"> </w:t>
      </w:r>
      <w:r w:rsidRPr="001C34E2">
        <w:rPr>
          <w:rStyle w:val="Strong"/>
          <w:rFonts w:ascii="Times New Roman" w:hAnsi="Times New Roman" w:cs="Times New Roman"/>
          <w:sz w:val="24"/>
          <w:szCs w:val="24"/>
        </w:rPr>
        <w:t>Upper Paleolithic</w:t>
      </w:r>
    </w:p>
    <w:p w:rsidR="005F6BBC" w:rsidRPr="001C34E2" w:rsidRDefault="005F6BBC" w:rsidP="005F6B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34E2">
        <w:rPr>
          <w:rStyle w:val="Strong"/>
          <w:rFonts w:ascii="Times New Roman" w:hAnsi="Times New Roman" w:cs="Times New Roman"/>
          <w:sz w:val="24"/>
          <w:szCs w:val="24"/>
        </w:rPr>
        <w:t>Medium: Mammoth</w:t>
      </w:r>
      <w:r w:rsidRPr="001C34E2">
        <w:rPr>
          <w:rFonts w:ascii="Times New Roman" w:hAnsi="Times New Roman" w:cs="Times New Roman"/>
          <w:sz w:val="24"/>
          <w:szCs w:val="24"/>
        </w:rPr>
        <w:t xml:space="preserve"> </w:t>
      </w:r>
      <w:r w:rsidRPr="001C34E2">
        <w:rPr>
          <w:rFonts w:ascii="Times New Roman" w:hAnsi="Times New Roman" w:cs="Times New Roman"/>
          <w:b/>
          <w:sz w:val="24"/>
          <w:szCs w:val="24"/>
        </w:rPr>
        <w:t>Ivory</w:t>
      </w:r>
    </w:p>
    <w:p w:rsidR="005F6BBC" w:rsidRPr="001C34E2" w:rsidRDefault="005F6BBC" w:rsidP="005F6BBC">
      <w:pPr>
        <w:spacing w:after="0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1C34E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Dimensions: H </w:t>
      </w:r>
      <w:r w:rsidRPr="001C34E2">
        <w:rPr>
          <w:rFonts w:ascii="Times New Roman" w:hAnsi="Times New Roman" w:cs="Times New Roman"/>
          <w:b/>
          <w:sz w:val="24"/>
          <w:szCs w:val="24"/>
        </w:rPr>
        <w:t xml:space="preserve">5.97 cm high,  W 3.46 cm </w:t>
      </w:r>
      <w:r w:rsidRPr="001C34E2">
        <w:rPr>
          <w:rFonts w:ascii="Times New Roman" w:hAnsi="Times New Roman" w:cs="Times New Roman"/>
          <w:b/>
          <w:bCs/>
          <w:color w:val="646673"/>
          <w:sz w:val="24"/>
          <w:szCs w:val="24"/>
          <w:shd w:val="clear" w:color="auto" w:fill="FFFFFF"/>
        </w:rPr>
        <w:br/>
      </w:r>
      <w:r w:rsidRPr="001C34E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Weight: </w:t>
      </w:r>
      <w:r w:rsidRPr="001C34E2">
        <w:rPr>
          <w:rFonts w:ascii="Times New Roman" w:hAnsi="Times New Roman" w:cs="Times New Roman"/>
          <w:b/>
          <w:sz w:val="24"/>
          <w:szCs w:val="24"/>
        </w:rPr>
        <w:t>33.3 gms</w:t>
      </w:r>
    </w:p>
    <w:p w:rsidR="005F6BBC" w:rsidRPr="001C34E2" w:rsidRDefault="005F6BBC" w:rsidP="005F6BB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C34E2">
        <w:rPr>
          <w:rStyle w:val="Strong"/>
          <w:rFonts w:ascii="Times New Roman" w:hAnsi="Times New Roman" w:cs="Times New Roman"/>
          <w:sz w:val="24"/>
          <w:szCs w:val="24"/>
        </w:rPr>
        <w:t xml:space="preserve">Provenance: </w:t>
      </w:r>
      <w:r w:rsidR="00680AAC" w:rsidRPr="001C34E2">
        <w:rPr>
          <w:rFonts w:ascii="Times New Roman" w:hAnsi="Times New Roman" w:cs="Times New Roman"/>
          <w:b/>
          <w:sz w:val="24"/>
          <w:szCs w:val="24"/>
        </w:rPr>
        <w:t>found in the Hoh</w:t>
      </w:r>
      <w:r w:rsidRPr="001C34E2">
        <w:rPr>
          <w:rFonts w:ascii="Times New Roman" w:hAnsi="Times New Roman" w:cs="Times New Roman"/>
          <w:b/>
          <w:sz w:val="24"/>
          <w:szCs w:val="24"/>
        </w:rPr>
        <w:t>e Fels cave in 2008 by Nicholas Conard (University of Tübingen)</w:t>
      </w:r>
    </w:p>
    <w:p w:rsidR="005F6BBC" w:rsidRPr="001C34E2" w:rsidRDefault="005F6BBC" w:rsidP="005F6BB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C34E2">
        <w:rPr>
          <w:rFonts w:ascii="Times New Roman" w:hAnsi="Times New Roman" w:cs="Times New Roman"/>
          <w:b/>
          <w:sz w:val="24"/>
          <w:szCs w:val="24"/>
        </w:rPr>
        <w:t>Condition: Museum Reproduction</w:t>
      </w:r>
    </w:p>
    <w:p w:rsidR="005F6BBC" w:rsidRPr="001C34E2" w:rsidRDefault="005F6BBC" w:rsidP="005F6BB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C34E2">
        <w:rPr>
          <w:rFonts w:ascii="Times New Roman" w:hAnsi="Times New Roman" w:cs="Times New Roman"/>
          <w:b/>
          <w:sz w:val="24"/>
          <w:szCs w:val="24"/>
        </w:rPr>
        <w:t>Discussion:</w:t>
      </w:r>
    </w:p>
    <w:p w:rsidR="005F6BBC" w:rsidRPr="001C34E2" w:rsidRDefault="00680AAC" w:rsidP="005F6B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34E2">
        <w:rPr>
          <w:rFonts w:ascii="Times New Roman" w:hAnsi="Times New Roman" w:cs="Times New Roman"/>
          <w:color w:val="292526"/>
          <w:sz w:val="24"/>
          <w:szCs w:val="24"/>
        </w:rPr>
        <w:t>Until the discovery of this figurine by Nic</w:t>
      </w:r>
      <w:r w:rsidRPr="001C34E2">
        <w:rPr>
          <w:rFonts w:ascii="Times New Roman" w:hAnsi="Times New Roman" w:cs="Times New Roman"/>
          <w:color w:val="292526"/>
          <w:sz w:val="24"/>
          <w:szCs w:val="24"/>
        </w:rPr>
        <w:t>h</w:t>
      </w:r>
      <w:r w:rsidRPr="001C34E2">
        <w:rPr>
          <w:rFonts w:ascii="Times New Roman" w:hAnsi="Times New Roman" w:cs="Times New Roman"/>
          <w:color w:val="292526"/>
          <w:sz w:val="24"/>
          <w:szCs w:val="24"/>
        </w:rPr>
        <w:t>olas Conard</w:t>
      </w:r>
      <w:r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 in 2008</w:t>
      </w:r>
      <w:r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, animals and therianthropic imagery dominated the </w:t>
      </w:r>
      <w:r w:rsidR="00C83865"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known </w:t>
      </w:r>
      <w:r w:rsidRPr="001C34E2">
        <w:rPr>
          <w:rFonts w:ascii="Times New Roman" w:hAnsi="Times New Roman" w:cs="Times New Roman"/>
          <w:color w:val="292526"/>
          <w:sz w:val="24"/>
          <w:szCs w:val="24"/>
        </w:rPr>
        <w:t>figurines from the Swabian Aurignacian</w:t>
      </w:r>
      <w:r w:rsidRPr="001C34E2">
        <w:rPr>
          <w:rFonts w:ascii="Times New Roman" w:hAnsi="Times New Roman" w:cs="Times New Roman"/>
          <w:color w:val="292526"/>
          <w:sz w:val="24"/>
          <w:szCs w:val="24"/>
        </w:rPr>
        <w:t>:</w:t>
      </w:r>
      <w:r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 female figurines were entirely unknown</w:t>
      </w:r>
      <w:r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 (</w:t>
      </w:r>
      <w:r w:rsidRPr="001C34E2">
        <w:rPr>
          <w:rFonts w:ascii="Times New Roman" w:hAnsi="Times New Roman" w:cs="Times New Roman"/>
          <w:color w:val="292526"/>
          <w:sz w:val="24"/>
          <w:szCs w:val="24"/>
        </w:rPr>
        <w:t>Floss</w:t>
      </w:r>
      <w:r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 and</w:t>
      </w:r>
      <w:r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 Rouquerol</w:t>
      </w:r>
      <w:r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 </w:t>
      </w:r>
      <w:r w:rsidRPr="001C34E2">
        <w:rPr>
          <w:rFonts w:ascii="Times New Roman" w:hAnsi="Times New Roman" w:cs="Times New Roman"/>
          <w:color w:val="292526"/>
          <w:sz w:val="24"/>
          <w:szCs w:val="24"/>
        </w:rPr>
        <w:t>2007</w:t>
      </w:r>
      <w:r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; </w:t>
      </w:r>
      <w:r w:rsidR="00C83865"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Hahn and </w:t>
      </w:r>
      <w:r w:rsidR="00C83865" w:rsidRPr="001C34E2">
        <w:rPr>
          <w:rFonts w:ascii="Times New Roman" w:hAnsi="Times New Roman" w:cs="Times New Roman"/>
          <w:color w:val="292526"/>
          <w:sz w:val="24"/>
          <w:szCs w:val="24"/>
        </w:rPr>
        <w:t>Kraft 1986</w:t>
      </w:r>
      <w:r w:rsidR="00C83865"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). </w:t>
      </w:r>
      <w:r w:rsidR="005F6BBC" w:rsidRPr="001C34E2">
        <w:rPr>
          <w:rFonts w:ascii="Times New Roman" w:hAnsi="Times New Roman" w:cs="Times New Roman"/>
          <w:sz w:val="24"/>
          <w:szCs w:val="24"/>
        </w:rPr>
        <w:t>Th</w:t>
      </w:r>
      <w:r w:rsidRPr="001C34E2">
        <w:rPr>
          <w:rFonts w:ascii="Times New Roman" w:hAnsi="Times New Roman" w:cs="Times New Roman"/>
          <w:sz w:val="24"/>
          <w:szCs w:val="24"/>
        </w:rPr>
        <w:t>is figurin</w:t>
      </w:r>
      <w:r w:rsidR="005F6BBC" w:rsidRPr="001C34E2">
        <w:rPr>
          <w:rFonts w:ascii="Times New Roman" w:hAnsi="Times New Roman" w:cs="Times New Roman"/>
          <w:sz w:val="24"/>
          <w:szCs w:val="24"/>
        </w:rPr>
        <w:t>e was found in the deepest layers of the Hole Fels Cave. (estimated between 35,000 and 40,000 cal BP) (calibrated date before present), making it the oldest European Venus figurine</w:t>
      </w:r>
      <w:r w:rsidR="00FB4B1F">
        <w:rPr>
          <w:rFonts w:ascii="Times New Roman" w:hAnsi="Times New Roman" w:cs="Times New Roman"/>
          <w:sz w:val="24"/>
          <w:szCs w:val="24"/>
        </w:rPr>
        <w:t xml:space="preserve"> (Conard 2009)</w:t>
      </w:r>
      <w:r w:rsidR="005F6BBC" w:rsidRPr="001C34E2">
        <w:rPr>
          <w:rFonts w:ascii="Times New Roman" w:hAnsi="Times New Roman" w:cs="Times New Roman"/>
          <w:sz w:val="24"/>
          <w:szCs w:val="24"/>
        </w:rPr>
        <w:t xml:space="preserve">. The figurine </w:t>
      </w:r>
      <w:r w:rsidR="00362377" w:rsidRPr="001C34E2">
        <w:rPr>
          <w:rFonts w:ascii="Times New Roman" w:hAnsi="Times New Roman" w:cs="Times New Roman"/>
          <w:sz w:val="24"/>
          <w:szCs w:val="24"/>
        </w:rPr>
        <w:t>portrays</w:t>
      </w:r>
      <w:r w:rsidR="005F6BBC" w:rsidRPr="001C34E2">
        <w:rPr>
          <w:rFonts w:ascii="Times New Roman" w:hAnsi="Times New Roman" w:cs="Times New Roman"/>
          <w:sz w:val="24"/>
          <w:szCs w:val="24"/>
        </w:rPr>
        <w:t xml:space="preserve"> a</w:t>
      </w:r>
      <w:r w:rsidR="00823C40" w:rsidRPr="001C34E2">
        <w:rPr>
          <w:rFonts w:ascii="Times New Roman" w:hAnsi="Times New Roman" w:cs="Times New Roman"/>
          <w:sz w:val="24"/>
          <w:szCs w:val="24"/>
        </w:rPr>
        <w:t xml:space="preserve"> sexually</w:t>
      </w:r>
      <w:r w:rsidR="00362377" w:rsidRPr="001C34E2">
        <w:rPr>
          <w:rFonts w:ascii="Times New Roman" w:hAnsi="Times New Roman" w:cs="Times New Roman"/>
          <w:sz w:val="24"/>
          <w:szCs w:val="24"/>
        </w:rPr>
        <w:t xml:space="preserve"> idealized,</w:t>
      </w:r>
      <w:r w:rsidR="005F6BBC" w:rsidRPr="001C34E2">
        <w:rPr>
          <w:rFonts w:ascii="Times New Roman" w:hAnsi="Times New Roman" w:cs="Times New Roman"/>
          <w:sz w:val="24"/>
          <w:szCs w:val="24"/>
        </w:rPr>
        <w:t xml:space="preserve"> heavily built woman with large breasts, buttocks, belly and a vagina that are all disproportionate</w:t>
      </w:r>
      <w:r w:rsidR="00362377" w:rsidRPr="001C34E2">
        <w:rPr>
          <w:rFonts w:ascii="Times New Roman" w:hAnsi="Times New Roman" w:cs="Times New Roman"/>
          <w:sz w:val="24"/>
          <w:szCs w:val="24"/>
        </w:rPr>
        <w:t xml:space="preserve">, suggesting that these </w:t>
      </w:r>
      <w:r w:rsidR="00823C40" w:rsidRPr="001C34E2">
        <w:rPr>
          <w:rFonts w:ascii="Times New Roman" w:hAnsi="Times New Roman" w:cs="Times New Roman"/>
          <w:sz w:val="24"/>
          <w:szCs w:val="24"/>
        </w:rPr>
        <w:t xml:space="preserve">sexual </w:t>
      </w:r>
      <w:r w:rsidR="00362377" w:rsidRPr="001C34E2">
        <w:rPr>
          <w:rFonts w:ascii="Times New Roman" w:hAnsi="Times New Roman" w:cs="Times New Roman"/>
          <w:sz w:val="24"/>
          <w:szCs w:val="24"/>
        </w:rPr>
        <w:t xml:space="preserve">features </w:t>
      </w:r>
      <w:r w:rsidR="003D267E" w:rsidRPr="001C34E2">
        <w:rPr>
          <w:rFonts w:ascii="Times New Roman" w:hAnsi="Times New Roman" w:cs="Times New Roman"/>
          <w:sz w:val="24"/>
          <w:szCs w:val="24"/>
        </w:rPr>
        <w:t>were associated with</w:t>
      </w:r>
      <w:r w:rsidR="00362377" w:rsidRPr="001C34E2">
        <w:rPr>
          <w:rFonts w:ascii="Times New Roman" w:hAnsi="Times New Roman" w:cs="Times New Roman"/>
          <w:sz w:val="24"/>
          <w:szCs w:val="24"/>
        </w:rPr>
        <w:t xml:space="preserve"> child-bearing</w:t>
      </w:r>
      <w:r w:rsidR="003D267E" w:rsidRPr="001C34E2">
        <w:rPr>
          <w:rFonts w:ascii="Times New Roman" w:hAnsi="Times New Roman" w:cs="Times New Roman"/>
          <w:sz w:val="24"/>
          <w:szCs w:val="24"/>
        </w:rPr>
        <w:t>,</w:t>
      </w:r>
      <w:r w:rsidR="00362377" w:rsidRPr="001C34E2">
        <w:rPr>
          <w:rFonts w:ascii="Times New Roman" w:hAnsi="Times New Roman" w:cs="Times New Roman"/>
          <w:sz w:val="24"/>
          <w:szCs w:val="24"/>
        </w:rPr>
        <w:t xml:space="preserve"> </w:t>
      </w:r>
      <w:r w:rsidR="003D267E" w:rsidRPr="001C34E2">
        <w:rPr>
          <w:rFonts w:ascii="Times New Roman" w:hAnsi="Times New Roman" w:cs="Times New Roman"/>
          <w:sz w:val="24"/>
          <w:szCs w:val="24"/>
        </w:rPr>
        <w:t xml:space="preserve">which </w:t>
      </w:r>
      <w:r w:rsidR="00362377" w:rsidRPr="001C34E2">
        <w:rPr>
          <w:rFonts w:ascii="Times New Roman" w:hAnsi="Times New Roman" w:cs="Times New Roman"/>
          <w:sz w:val="24"/>
          <w:szCs w:val="24"/>
        </w:rPr>
        <w:t>was</w:t>
      </w:r>
      <w:r w:rsidR="00823C40" w:rsidRPr="001C34E2">
        <w:rPr>
          <w:rFonts w:ascii="Times New Roman" w:hAnsi="Times New Roman" w:cs="Times New Roman"/>
          <w:sz w:val="24"/>
          <w:szCs w:val="24"/>
        </w:rPr>
        <w:t>,</w:t>
      </w:r>
      <w:r w:rsidR="00362377" w:rsidRPr="001C34E2">
        <w:rPr>
          <w:rFonts w:ascii="Times New Roman" w:hAnsi="Times New Roman" w:cs="Times New Roman"/>
          <w:sz w:val="24"/>
          <w:szCs w:val="24"/>
        </w:rPr>
        <w:t xml:space="preserve"> </w:t>
      </w:r>
      <w:r w:rsidR="00823C40" w:rsidRPr="001C34E2">
        <w:rPr>
          <w:rFonts w:ascii="Times New Roman" w:hAnsi="Times New Roman" w:cs="Times New Roman"/>
          <w:sz w:val="24"/>
          <w:szCs w:val="24"/>
        </w:rPr>
        <w:t xml:space="preserve">presumably, </w:t>
      </w:r>
      <w:r w:rsidR="00362377" w:rsidRPr="001C34E2">
        <w:rPr>
          <w:rFonts w:ascii="Times New Roman" w:hAnsi="Times New Roman" w:cs="Times New Roman"/>
          <w:sz w:val="24"/>
          <w:szCs w:val="24"/>
        </w:rPr>
        <w:t>a chief aspect of security and survival when one only lived to thirty or thirty-five.</w:t>
      </w:r>
      <w:r w:rsidR="00823C40" w:rsidRPr="001C34E2">
        <w:rPr>
          <w:rFonts w:ascii="Times New Roman" w:hAnsi="Times New Roman" w:cs="Times New Roman"/>
          <w:sz w:val="24"/>
          <w:szCs w:val="24"/>
        </w:rPr>
        <w:t xml:space="preserve"> </w:t>
      </w:r>
      <w:r w:rsidR="00FB4B1F">
        <w:rPr>
          <w:rFonts w:ascii="Times New Roman" w:hAnsi="Times New Roman" w:cs="Times New Roman"/>
          <w:sz w:val="24"/>
          <w:szCs w:val="24"/>
        </w:rPr>
        <w:t>Thus</w:t>
      </w:r>
      <w:r w:rsidR="00823C40" w:rsidRPr="001C34E2">
        <w:rPr>
          <w:rFonts w:ascii="Times New Roman" w:hAnsi="Times New Roman" w:cs="Times New Roman"/>
          <w:sz w:val="24"/>
          <w:szCs w:val="24"/>
        </w:rPr>
        <w:t>, other attributes are lacking emphasis such as her face, arms and legs</w:t>
      </w:r>
      <w:r w:rsidR="00FB4B1F">
        <w:rPr>
          <w:rFonts w:ascii="Times New Roman" w:hAnsi="Times New Roman" w:cs="Times New Roman"/>
          <w:sz w:val="24"/>
          <w:szCs w:val="24"/>
        </w:rPr>
        <w:t>, which created</w:t>
      </w:r>
      <w:r w:rsidR="00823C40" w:rsidRPr="001C34E2">
        <w:rPr>
          <w:rFonts w:ascii="Times New Roman" w:hAnsi="Times New Roman" w:cs="Times New Roman"/>
          <w:sz w:val="24"/>
          <w:szCs w:val="24"/>
        </w:rPr>
        <w:t xml:space="preserve"> a figurine without an individual identity. </w:t>
      </w:r>
      <w:r w:rsidR="00FB4B1F">
        <w:rPr>
          <w:rFonts w:ascii="Times New Roman" w:hAnsi="Times New Roman" w:cs="Times New Roman"/>
          <w:sz w:val="24"/>
          <w:szCs w:val="24"/>
        </w:rPr>
        <w:t>Due to unknown circumstances, this</w:t>
      </w:r>
      <w:r w:rsidR="003D267E" w:rsidRPr="001C34E2">
        <w:rPr>
          <w:rFonts w:ascii="Times New Roman" w:hAnsi="Times New Roman" w:cs="Times New Roman"/>
          <w:sz w:val="24"/>
          <w:szCs w:val="24"/>
        </w:rPr>
        <w:t xml:space="preserve"> figurine </w:t>
      </w:r>
      <w:r w:rsidR="00823C40" w:rsidRPr="001C34E2">
        <w:rPr>
          <w:rFonts w:ascii="Times New Roman" w:hAnsi="Times New Roman" w:cs="Times New Roman"/>
          <w:sz w:val="24"/>
          <w:szCs w:val="24"/>
        </w:rPr>
        <w:t>was</w:t>
      </w:r>
      <w:r w:rsidR="003D267E" w:rsidRPr="001C34E2">
        <w:rPr>
          <w:rFonts w:ascii="Times New Roman" w:hAnsi="Times New Roman" w:cs="Times New Roman"/>
          <w:sz w:val="24"/>
          <w:szCs w:val="24"/>
        </w:rPr>
        <w:t xml:space="preserve"> shattered into </w:t>
      </w:r>
      <w:r w:rsidR="00823C40" w:rsidRPr="001C34E2">
        <w:rPr>
          <w:rFonts w:ascii="Times New Roman" w:hAnsi="Times New Roman" w:cs="Times New Roman"/>
          <w:sz w:val="24"/>
          <w:szCs w:val="24"/>
        </w:rPr>
        <w:t xml:space="preserve">at least seven </w:t>
      </w:r>
      <w:r w:rsidR="003D267E" w:rsidRPr="001C34E2">
        <w:rPr>
          <w:rFonts w:ascii="Times New Roman" w:hAnsi="Times New Roman" w:cs="Times New Roman"/>
          <w:sz w:val="24"/>
          <w:szCs w:val="24"/>
        </w:rPr>
        <w:t>fragments of which six have been recovered</w:t>
      </w:r>
      <w:r w:rsidR="00823C40" w:rsidRPr="001C34E2">
        <w:rPr>
          <w:rFonts w:ascii="Times New Roman" w:hAnsi="Times New Roman" w:cs="Times New Roman"/>
          <w:sz w:val="24"/>
          <w:szCs w:val="24"/>
        </w:rPr>
        <w:t>,</w:t>
      </w:r>
      <w:r w:rsidR="003D267E" w:rsidRPr="001C34E2">
        <w:rPr>
          <w:rFonts w:ascii="Times New Roman" w:hAnsi="Times New Roman" w:cs="Times New Roman"/>
          <w:sz w:val="24"/>
          <w:szCs w:val="24"/>
        </w:rPr>
        <w:t xml:space="preserve"> </w:t>
      </w:r>
      <w:r w:rsidR="00823C40" w:rsidRPr="001C34E2">
        <w:rPr>
          <w:rFonts w:ascii="Times New Roman" w:hAnsi="Times New Roman" w:cs="Times New Roman"/>
          <w:sz w:val="24"/>
          <w:szCs w:val="24"/>
        </w:rPr>
        <w:t>but</w:t>
      </w:r>
      <w:r w:rsidR="003D267E" w:rsidRPr="001C34E2">
        <w:rPr>
          <w:rFonts w:ascii="Times New Roman" w:hAnsi="Times New Roman" w:cs="Times New Roman"/>
          <w:sz w:val="24"/>
          <w:szCs w:val="24"/>
        </w:rPr>
        <w:t xml:space="preserve"> the left arm and shoulder</w:t>
      </w:r>
      <w:r w:rsidR="00823C40" w:rsidRPr="001C34E2">
        <w:rPr>
          <w:rFonts w:ascii="Times New Roman" w:hAnsi="Times New Roman" w:cs="Times New Roman"/>
          <w:sz w:val="24"/>
          <w:szCs w:val="24"/>
        </w:rPr>
        <w:t xml:space="preserve"> are still missing</w:t>
      </w:r>
      <w:r w:rsidR="00FB4B1F">
        <w:rPr>
          <w:rFonts w:ascii="Times New Roman" w:hAnsi="Times New Roman" w:cs="Times New Roman"/>
          <w:sz w:val="24"/>
          <w:szCs w:val="24"/>
        </w:rPr>
        <w:t xml:space="preserve"> (Conard 2009)</w:t>
      </w:r>
      <w:r w:rsidR="003D267E" w:rsidRPr="001C34E2">
        <w:rPr>
          <w:rFonts w:ascii="Times New Roman" w:hAnsi="Times New Roman" w:cs="Times New Roman"/>
          <w:sz w:val="24"/>
          <w:szCs w:val="24"/>
        </w:rPr>
        <w:t>.</w:t>
      </w:r>
    </w:p>
    <w:p w:rsidR="00B01362" w:rsidRPr="001C34E2" w:rsidRDefault="00B01362" w:rsidP="00D9506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292526"/>
          <w:sz w:val="24"/>
          <w:szCs w:val="24"/>
        </w:rPr>
      </w:pPr>
      <w:r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A number of </w:t>
      </w:r>
      <w:r w:rsidR="00D9506D" w:rsidRPr="001C34E2">
        <w:rPr>
          <w:rFonts w:ascii="Times New Roman" w:hAnsi="Times New Roman" w:cs="Times New Roman"/>
          <w:color w:val="292526"/>
          <w:sz w:val="24"/>
          <w:szCs w:val="24"/>
        </w:rPr>
        <w:t>engravings</w:t>
      </w:r>
      <w:r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 are worth noting: </w:t>
      </w:r>
      <w:r w:rsidR="00D9506D"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anterior </w:t>
      </w:r>
      <w:r w:rsidRPr="001C34E2">
        <w:rPr>
          <w:rFonts w:ascii="Times New Roman" w:hAnsi="Times New Roman" w:cs="Times New Roman"/>
          <w:color w:val="292526"/>
          <w:sz w:val="24"/>
          <w:szCs w:val="24"/>
        </w:rPr>
        <w:t>U-shape</w:t>
      </w:r>
      <w:r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d </w:t>
      </w:r>
      <w:r w:rsidR="00D9506D" w:rsidRPr="001C34E2">
        <w:rPr>
          <w:rFonts w:ascii="Times New Roman" w:hAnsi="Times New Roman" w:cs="Times New Roman"/>
          <w:color w:val="292526"/>
          <w:sz w:val="24"/>
          <w:szCs w:val="24"/>
        </w:rPr>
        <w:t>engravings</w:t>
      </w:r>
      <w:r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 on the breasts and shoulders; posterior vertically </w:t>
      </w:r>
      <w:r w:rsidR="00D9506D" w:rsidRPr="001C34E2">
        <w:rPr>
          <w:rFonts w:ascii="Times New Roman" w:hAnsi="Times New Roman" w:cs="Times New Roman"/>
          <w:color w:val="292526"/>
          <w:sz w:val="24"/>
          <w:szCs w:val="24"/>
        </w:rPr>
        <w:t>engraved</w:t>
      </w:r>
      <w:r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 lines; </w:t>
      </w:r>
      <w:r w:rsidR="00823C40"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short, deep </w:t>
      </w:r>
      <w:r w:rsidR="00D9506D" w:rsidRPr="001C34E2">
        <w:rPr>
          <w:rFonts w:ascii="Times New Roman" w:hAnsi="Times New Roman" w:cs="Times New Roman"/>
          <w:color w:val="292526"/>
          <w:sz w:val="24"/>
          <w:szCs w:val="24"/>
        </w:rPr>
        <w:t>engraved lines</w:t>
      </w:r>
      <w:r w:rsidR="00823C40"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 on the </w:t>
      </w:r>
      <w:r w:rsidRPr="001C34E2">
        <w:rPr>
          <w:rFonts w:ascii="Times New Roman" w:hAnsi="Times New Roman" w:cs="Times New Roman"/>
          <w:color w:val="292526"/>
          <w:sz w:val="24"/>
          <w:szCs w:val="24"/>
        </w:rPr>
        <w:t>breasts</w:t>
      </w:r>
      <w:r w:rsidR="00D9506D" w:rsidRPr="001C34E2">
        <w:rPr>
          <w:rFonts w:ascii="Times New Roman" w:hAnsi="Times New Roman" w:cs="Times New Roman"/>
          <w:color w:val="292526"/>
          <w:sz w:val="24"/>
          <w:szCs w:val="24"/>
        </w:rPr>
        <w:t>,</w:t>
      </w:r>
      <w:r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 arms</w:t>
      </w:r>
      <w:r w:rsidR="00D9506D"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 and hands</w:t>
      </w:r>
      <w:r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. </w:t>
      </w:r>
      <w:r w:rsidR="00823C40"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These </w:t>
      </w:r>
      <w:r w:rsidR="00D9506D" w:rsidRPr="001C34E2">
        <w:rPr>
          <w:rFonts w:ascii="Times New Roman" w:hAnsi="Times New Roman" w:cs="Times New Roman"/>
          <w:color w:val="292526"/>
          <w:sz w:val="24"/>
          <w:szCs w:val="24"/>
        </w:rPr>
        <w:t>engravings</w:t>
      </w:r>
      <w:r w:rsidR="00823C40"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 are similar to those on </w:t>
      </w:r>
      <w:r w:rsidR="00D9506D"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other </w:t>
      </w:r>
      <w:r w:rsidR="00823C40" w:rsidRPr="001C34E2">
        <w:rPr>
          <w:rFonts w:ascii="Times New Roman" w:hAnsi="Times New Roman" w:cs="Times New Roman"/>
          <w:color w:val="292526"/>
          <w:sz w:val="24"/>
          <w:szCs w:val="24"/>
        </w:rPr>
        <w:t>Swabian Aurignacian</w:t>
      </w:r>
      <w:r w:rsidR="00823C40"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 i</w:t>
      </w:r>
      <w:r w:rsidRPr="001C34E2">
        <w:rPr>
          <w:rFonts w:ascii="Times New Roman" w:hAnsi="Times New Roman" w:cs="Times New Roman"/>
          <w:color w:val="292526"/>
          <w:sz w:val="24"/>
          <w:szCs w:val="24"/>
        </w:rPr>
        <w:t>vory figurines</w:t>
      </w:r>
      <w:r w:rsidR="00D9506D"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 5,000 years later such as the Venus of Willendorf, suggesting an appreciation for a very conservative engraving grammar of female figurines</w:t>
      </w:r>
      <w:r w:rsidR="00823C40" w:rsidRPr="001C34E2">
        <w:rPr>
          <w:rFonts w:ascii="Times New Roman" w:hAnsi="Times New Roman" w:cs="Times New Roman"/>
          <w:color w:val="292526"/>
          <w:sz w:val="24"/>
          <w:szCs w:val="24"/>
        </w:rPr>
        <w:t>.</w:t>
      </w:r>
      <w:r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 </w:t>
      </w:r>
      <w:r w:rsidR="00823C40" w:rsidRPr="001C34E2">
        <w:rPr>
          <w:rFonts w:ascii="Times New Roman" w:hAnsi="Times New Roman" w:cs="Times New Roman"/>
          <w:color w:val="292526"/>
          <w:sz w:val="24"/>
          <w:szCs w:val="24"/>
        </w:rPr>
        <w:t>Pigments</w:t>
      </w:r>
      <w:r w:rsidR="00D9506D" w:rsidRPr="001C34E2">
        <w:rPr>
          <w:rFonts w:ascii="Times New Roman" w:hAnsi="Times New Roman" w:cs="Times New Roman"/>
          <w:color w:val="292526"/>
          <w:sz w:val="24"/>
          <w:szCs w:val="24"/>
        </w:rPr>
        <w:t>, such as red ochre or cinnabar,</w:t>
      </w:r>
      <w:r w:rsidR="00823C40"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 are entirely lacking.</w:t>
      </w:r>
      <w:r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 </w:t>
      </w:r>
      <w:r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Many of the features, </w:t>
      </w:r>
      <w:r w:rsidRPr="001C34E2">
        <w:rPr>
          <w:rFonts w:ascii="Times New Roman" w:hAnsi="Times New Roman" w:cs="Times New Roman"/>
          <w:color w:val="292526"/>
          <w:sz w:val="24"/>
          <w:szCs w:val="24"/>
        </w:rPr>
        <w:lastRenderedPageBreak/>
        <w:t>including</w:t>
      </w:r>
      <w:r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 the extreme emphasis on sexual </w:t>
      </w:r>
      <w:r w:rsidRPr="001C34E2">
        <w:rPr>
          <w:rFonts w:ascii="Times New Roman" w:hAnsi="Times New Roman" w:cs="Times New Roman"/>
          <w:color w:val="292526"/>
          <w:sz w:val="24"/>
          <w:szCs w:val="24"/>
        </w:rPr>
        <w:t>attributes and lack of emphasis on t</w:t>
      </w:r>
      <w:r w:rsidR="00D9506D"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he head, face and arms and legs, resemble </w:t>
      </w:r>
      <w:r w:rsidRPr="001C34E2">
        <w:rPr>
          <w:rFonts w:ascii="Times New Roman" w:hAnsi="Times New Roman" w:cs="Times New Roman"/>
          <w:color w:val="292526"/>
          <w:sz w:val="24"/>
          <w:szCs w:val="24"/>
        </w:rPr>
        <w:t>aspects of Gravettian</w:t>
      </w:r>
      <w:r w:rsidR="00D9506D"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 </w:t>
      </w:r>
      <w:r w:rsidR="00D9506D" w:rsidRPr="001C34E2">
        <w:rPr>
          <w:rFonts w:ascii="Times New Roman" w:hAnsi="Times New Roman" w:cs="Times New Roman"/>
          <w:color w:val="292526"/>
          <w:sz w:val="24"/>
          <w:szCs w:val="24"/>
        </w:rPr>
        <w:t>figurines</w:t>
      </w:r>
      <w:r w:rsidR="00C83865"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 dating to</w:t>
      </w:r>
      <w:r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 </w:t>
      </w:r>
      <w:r w:rsidR="00D9506D" w:rsidRPr="001C34E2">
        <w:rPr>
          <w:rFonts w:ascii="Times New Roman" w:hAnsi="Times New Roman" w:cs="Times New Roman"/>
          <w:color w:val="292526"/>
          <w:sz w:val="24"/>
          <w:szCs w:val="24"/>
        </w:rPr>
        <w:t>22,000-27,000 BP</w:t>
      </w:r>
      <w:r w:rsidR="001C34E2" w:rsidRPr="001C34E2">
        <w:rPr>
          <w:rFonts w:ascii="Times New Roman" w:hAnsi="Times New Roman" w:cs="Times New Roman"/>
          <w:sz w:val="24"/>
          <w:szCs w:val="24"/>
        </w:rPr>
        <w:t xml:space="preserve"> (</w:t>
      </w:r>
      <w:r w:rsidR="001C34E2" w:rsidRPr="001C34E2">
        <w:rPr>
          <w:rFonts w:ascii="Times New Roman" w:hAnsi="Times New Roman" w:cs="Times New Roman"/>
          <w:sz w:val="24"/>
          <w:szCs w:val="24"/>
        </w:rPr>
        <w:t>Svoboda</w:t>
      </w:r>
      <w:r w:rsidR="001C34E2" w:rsidRPr="001C34E2">
        <w:rPr>
          <w:rFonts w:ascii="Times New Roman" w:hAnsi="Times New Roman" w:cs="Times New Roman"/>
          <w:sz w:val="24"/>
          <w:szCs w:val="24"/>
        </w:rPr>
        <w:t xml:space="preserve"> </w:t>
      </w:r>
      <w:r w:rsidR="001C34E2" w:rsidRPr="001C34E2">
        <w:rPr>
          <w:rFonts w:ascii="Times New Roman" w:hAnsi="Times New Roman" w:cs="Times New Roman"/>
          <w:sz w:val="24"/>
          <w:szCs w:val="24"/>
        </w:rPr>
        <w:t>2008</w:t>
      </w:r>
      <w:r w:rsidR="001C34E2" w:rsidRPr="001C34E2">
        <w:rPr>
          <w:rFonts w:ascii="Times New Roman" w:hAnsi="Times New Roman" w:cs="Times New Roman"/>
          <w:sz w:val="24"/>
          <w:szCs w:val="24"/>
        </w:rPr>
        <w:t xml:space="preserve">; </w:t>
      </w:r>
      <w:r w:rsidR="001C34E2" w:rsidRPr="001C34E2">
        <w:rPr>
          <w:rFonts w:ascii="Times New Roman" w:hAnsi="Times New Roman" w:cs="Times New Roman"/>
          <w:color w:val="292526"/>
          <w:sz w:val="24"/>
          <w:szCs w:val="24"/>
        </w:rPr>
        <w:t>Roebroeks</w:t>
      </w:r>
      <w:r w:rsidR="001C34E2" w:rsidRPr="001C34E2">
        <w:rPr>
          <w:rFonts w:ascii="Times New Roman" w:hAnsi="Times New Roman" w:cs="Times New Roman"/>
          <w:color w:val="292526"/>
          <w:sz w:val="24"/>
          <w:szCs w:val="24"/>
        </w:rPr>
        <w:t>,</w:t>
      </w:r>
      <w:r w:rsidR="001C34E2"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 Mussi, Svoboda, Fennema, eds. 2000</w:t>
      </w:r>
      <w:r w:rsidR="001C34E2" w:rsidRPr="001C34E2">
        <w:rPr>
          <w:rFonts w:ascii="Times New Roman" w:hAnsi="Times New Roman" w:cs="Times New Roman"/>
          <w:color w:val="292526"/>
          <w:sz w:val="24"/>
          <w:szCs w:val="24"/>
        </w:rPr>
        <w:t>)</w:t>
      </w:r>
    </w:p>
    <w:p w:rsidR="00AC1716" w:rsidRDefault="00AC1716" w:rsidP="005F6BBC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F6BBC" w:rsidRPr="001C34E2" w:rsidRDefault="005F6BBC" w:rsidP="005F6BB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C34E2">
        <w:rPr>
          <w:rFonts w:ascii="Times New Roman" w:hAnsi="Times New Roman" w:cs="Times New Roman"/>
          <w:b/>
          <w:sz w:val="24"/>
          <w:szCs w:val="24"/>
        </w:rPr>
        <w:t>References:</w:t>
      </w:r>
    </w:p>
    <w:p w:rsidR="00147657" w:rsidRDefault="00147657" w:rsidP="001C34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2377" w:rsidRPr="001C34E2" w:rsidRDefault="001C34E2" w:rsidP="001C34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526"/>
          <w:sz w:val="24"/>
          <w:szCs w:val="24"/>
        </w:rPr>
      </w:pPr>
      <w:r w:rsidRPr="00FB4B1F">
        <w:rPr>
          <w:rFonts w:ascii="Times New Roman" w:hAnsi="Times New Roman" w:cs="Times New Roman"/>
          <w:sz w:val="24"/>
          <w:szCs w:val="24"/>
        </w:rPr>
        <w:t>Conard, Nicholas J. 2009.</w:t>
      </w:r>
      <w:r w:rsidRPr="001C34E2">
        <w:rPr>
          <w:rFonts w:ascii="Times New Roman" w:hAnsi="Times New Roman" w:cs="Times New Roman"/>
          <w:b/>
          <w:sz w:val="24"/>
          <w:szCs w:val="24"/>
        </w:rPr>
        <w:t xml:space="preserve"> “</w:t>
      </w:r>
      <w:r w:rsidRPr="001C34E2">
        <w:rPr>
          <w:rFonts w:ascii="Times New Roman" w:hAnsi="Times New Roman" w:cs="Times New Roman"/>
          <w:color w:val="292526"/>
          <w:sz w:val="24"/>
          <w:szCs w:val="24"/>
        </w:rPr>
        <w:t>A female figurin</w:t>
      </w:r>
      <w:r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e from the basal Aurignacian of </w:t>
      </w:r>
      <w:r w:rsidRPr="001C34E2">
        <w:rPr>
          <w:rFonts w:ascii="Times New Roman" w:hAnsi="Times New Roman" w:cs="Times New Roman"/>
          <w:color w:val="292526"/>
          <w:sz w:val="24"/>
          <w:szCs w:val="24"/>
        </w:rPr>
        <w:t>Hohle Fels Cave in southwestern Germany</w:t>
      </w:r>
      <w:r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,” </w:t>
      </w:r>
      <w:r w:rsidRPr="00147657">
        <w:rPr>
          <w:rFonts w:ascii="Times New Roman" w:hAnsi="Times New Roman" w:cs="Times New Roman"/>
          <w:i/>
          <w:color w:val="292526"/>
          <w:sz w:val="24"/>
          <w:szCs w:val="24"/>
        </w:rPr>
        <w:t>Nature</w:t>
      </w:r>
      <w:r w:rsidRPr="001C34E2">
        <w:rPr>
          <w:rFonts w:ascii="Times New Roman" w:hAnsi="Times New Roman" w:cs="Times New Roman"/>
          <w:color w:val="292526"/>
          <w:sz w:val="24"/>
          <w:szCs w:val="24"/>
        </w:rPr>
        <w:t>, 459 14 May 248-252</w:t>
      </w:r>
    </w:p>
    <w:p w:rsidR="00147657" w:rsidRDefault="00147657" w:rsidP="00680A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526"/>
          <w:sz w:val="24"/>
          <w:szCs w:val="24"/>
        </w:rPr>
      </w:pPr>
    </w:p>
    <w:p w:rsidR="00680AAC" w:rsidRPr="001C34E2" w:rsidRDefault="00680AAC" w:rsidP="00680A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292526"/>
          <w:sz w:val="24"/>
          <w:szCs w:val="24"/>
        </w:rPr>
      </w:pPr>
      <w:r w:rsidRPr="001C34E2">
        <w:rPr>
          <w:rFonts w:ascii="Times New Roman" w:hAnsi="Times New Roman" w:cs="Times New Roman"/>
          <w:color w:val="292526"/>
          <w:sz w:val="24"/>
          <w:szCs w:val="24"/>
        </w:rPr>
        <w:t>Floss, H. &amp; Rouquerol, N., eds. 2007.</w:t>
      </w:r>
      <w:r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 </w:t>
      </w:r>
      <w:r w:rsidRPr="001C34E2">
        <w:rPr>
          <w:rFonts w:ascii="Times New Roman" w:hAnsi="Times New Roman" w:cs="Times New Roman"/>
          <w:i/>
          <w:color w:val="292526"/>
          <w:sz w:val="24"/>
          <w:szCs w:val="24"/>
        </w:rPr>
        <w:t>Les Chemins de l’Art Aurignacien en Europe / Das</w:t>
      </w:r>
    </w:p>
    <w:p w:rsidR="00680AAC" w:rsidRPr="001C34E2" w:rsidRDefault="00680AAC" w:rsidP="00680A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526"/>
          <w:sz w:val="24"/>
          <w:szCs w:val="24"/>
        </w:rPr>
      </w:pPr>
      <w:r w:rsidRPr="001C34E2">
        <w:rPr>
          <w:rFonts w:ascii="Times New Roman" w:hAnsi="Times New Roman" w:cs="Times New Roman"/>
          <w:i/>
          <w:color w:val="292526"/>
          <w:sz w:val="24"/>
          <w:szCs w:val="24"/>
        </w:rPr>
        <w:t>Aurignacien und die Anf</w:t>
      </w:r>
      <w:r w:rsidRPr="001C34E2">
        <w:rPr>
          <w:rFonts w:ascii="Times New Roman" w:hAnsi="Times New Roman" w:cs="Times New Roman"/>
          <w:i/>
          <w:color w:val="292526"/>
          <w:sz w:val="24"/>
          <w:szCs w:val="24"/>
        </w:rPr>
        <w:t>á</w:t>
      </w:r>
      <w:r w:rsidRPr="001C34E2">
        <w:rPr>
          <w:rFonts w:ascii="Times New Roman" w:hAnsi="Times New Roman" w:cs="Times New Roman"/>
          <w:i/>
          <w:color w:val="292526"/>
          <w:sz w:val="24"/>
          <w:szCs w:val="24"/>
        </w:rPr>
        <w:t>nge der Kunst in Europa</w:t>
      </w:r>
      <w:r w:rsidRPr="001C34E2">
        <w:rPr>
          <w:rFonts w:ascii="Times New Roman" w:hAnsi="Times New Roman" w:cs="Times New Roman"/>
          <w:color w:val="292526"/>
          <w:sz w:val="24"/>
          <w:szCs w:val="24"/>
        </w:rPr>
        <w:t>.</w:t>
      </w:r>
      <w:r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 </w:t>
      </w:r>
      <w:r w:rsidR="000D1BA3">
        <w:rPr>
          <w:rFonts w:ascii="Times New Roman" w:hAnsi="Times New Roman" w:cs="Times New Roman"/>
          <w:sz w:val="24"/>
          <w:szCs w:val="24"/>
        </w:rPr>
        <w:t>Aurignac</w:t>
      </w:r>
      <w:bookmarkStart w:id="0" w:name="_GoBack"/>
      <w:bookmarkEnd w:id="0"/>
      <w:r w:rsidR="000D1BA3" w:rsidRPr="000D1BA3">
        <w:rPr>
          <w:rFonts w:ascii="Times New Roman" w:hAnsi="Times New Roman" w:cs="Times New Roman"/>
          <w:sz w:val="24"/>
          <w:szCs w:val="24"/>
        </w:rPr>
        <w:t>:</w:t>
      </w:r>
      <w:r w:rsidR="000D1BA3">
        <w:t xml:space="preserve"> </w:t>
      </w:r>
      <w:r w:rsidRPr="001C34E2">
        <w:rPr>
          <w:rFonts w:ascii="Times New Roman" w:hAnsi="Times New Roman" w:cs="Times New Roman"/>
          <w:color w:val="292526"/>
          <w:sz w:val="24"/>
          <w:szCs w:val="24"/>
        </w:rPr>
        <w:t>É</w:t>
      </w:r>
      <w:r w:rsidRPr="001C34E2">
        <w:rPr>
          <w:rFonts w:ascii="Times New Roman" w:hAnsi="Times New Roman" w:cs="Times New Roman"/>
          <w:color w:val="292526"/>
          <w:sz w:val="24"/>
          <w:szCs w:val="24"/>
        </w:rPr>
        <w:t>ditions Mus</w:t>
      </w:r>
      <w:r w:rsidRPr="001C34E2">
        <w:rPr>
          <w:rFonts w:ascii="Times New Roman" w:hAnsi="Times New Roman" w:cs="Times New Roman"/>
          <w:color w:val="292526"/>
          <w:sz w:val="24"/>
          <w:szCs w:val="24"/>
        </w:rPr>
        <w:t>é</w:t>
      </w:r>
      <w:r w:rsidRPr="001C34E2">
        <w:rPr>
          <w:rFonts w:ascii="Times New Roman" w:hAnsi="Times New Roman" w:cs="Times New Roman"/>
          <w:color w:val="292526"/>
          <w:sz w:val="24"/>
          <w:szCs w:val="24"/>
        </w:rPr>
        <w:t>e-forum Aurignac</w:t>
      </w:r>
      <w:r w:rsidRPr="001C34E2">
        <w:rPr>
          <w:rFonts w:ascii="Times New Roman" w:hAnsi="Times New Roman" w:cs="Times New Roman"/>
          <w:color w:val="292526"/>
          <w:sz w:val="24"/>
          <w:szCs w:val="24"/>
        </w:rPr>
        <w:t>.</w:t>
      </w:r>
    </w:p>
    <w:p w:rsidR="00C83865" w:rsidRPr="001C34E2" w:rsidRDefault="00C83865" w:rsidP="00680A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526"/>
          <w:sz w:val="24"/>
          <w:szCs w:val="24"/>
        </w:rPr>
      </w:pPr>
    </w:p>
    <w:p w:rsidR="005F6BBC" w:rsidRPr="001C34E2" w:rsidRDefault="00680AAC" w:rsidP="00680A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526"/>
          <w:sz w:val="24"/>
          <w:szCs w:val="24"/>
        </w:rPr>
      </w:pPr>
      <w:r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Hahn, J. Kraft und Aggression. </w:t>
      </w:r>
      <w:r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1986. </w:t>
      </w:r>
      <w:r w:rsidRPr="001C34E2">
        <w:rPr>
          <w:rFonts w:ascii="Times New Roman" w:hAnsi="Times New Roman" w:cs="Times New Roman"/>
          <w:i/>
          <w:color w:val="292526"/>
          <w:sz w:val="24"/>
          <w:szCs w:val="24"/>
        </w:rPr>
        <w:t xml:space="preserve">Die Botschaft </w:t>
      </w:r>
      <w:r w:rsidRPr="001C34E2">
        <w:rPr>
          <w:rFonts w:ascii="Times New Roman" w:hAnsi="Times New Roman" w:cs="Times New Roman"/>
          <w:i/>
          <w:color w:val="292526"/>
          <w:sz w:val="24"/>
          <w:szCs w:val="24"/>
        </w:rPr>
        <w:t xml:space="preserve">der Eiszeitkunst im Aurignacien </w:t>
      </w:r>
      <w:r w:rsidRPr="001C34E2">
        <w:rPr>
          <w:rFonts w:ascii="Times New Roman" w:hAnsi="Times New Roman" w:cs="Times New Roman"/>
          <w:i/>
          <w:color w:val="292526"/>
          <w:sz w:val="24"/>
          <w:szCs w:val="24"/>
        </w:rPr>
        <w:t>S</w:t>
      </w:r>
      <w:r w:rsidRPr="001C34E2">
        <w:rPr>
          <w:rFonts w:ascii="Times New Roman" w:hAnsi="Times New Roman" w:cs="Times New Roman"/>
          <w:i/>
          <w:color w:val="292526"/>
          <w:sz w:val="24"/>
          <w:szCs w:val="24"/>
        </w:rPr>
        <w:t>üddeutschlands.</w:t>
      </w:r>
      <w:r w:rsidRPr="001C34E2">
        <w:rPr>
          <w:rFonts w:ascii="Times New Roman" w:hAnsi="Times New Roman" w:cs="Times New Roman"/>
          <w:i/>
          <w:color w:val="292526"/>
          <w:sz w:val="24"/>
          <w:szCs w:val="24"/>
        </w:rPr>
        <w:t xml:space="preserve"> </w:t>
      </w:r>
      <w:r w:rsidR="00FB4B1F" w:rsidRPr="00FB4B1F">
        <w:rPr>
          <w:rFonts w:ascii="Times New Roman" w:hAnsi="Times New Roman" w:cs="Times New Roman"/>
          <w:sz w:val="24"/>
          <w:szCs w:val="24"/>
        </w:rPr>
        <w:t>Tübingen</w:t>
      </w:r>
      <w:r w:rsidR="00FB4B1F" w:rsidRPr="00FB4B1F">
        <w:rPr>
          <w:rFonts w:ascii="Times New Roman" w:hAnsi="Times New Roman" w:cs="Times New Roman"/>
          <w:sz w:val="24"/>
          <w:szCs w:val="24"/>
        </w:rPr>
        <w:t>:</w:t>
      </w:r>
      <w:r w:rsidR="00FB4B1F">
        <w:t xml:space="preserve"> </w:t>
      </w:r>
      <w:r w:rsidRPr="001C34E2">
        <w:rPr>
          <w:rFonts w:ascii="Times New Roman" w:hAnsi="Times New Roman" w:cs="Times New Roman"/>
          <w:color w:val="292526"/>
          <w:sz w:val="24"/>
          <w:szCs w:val="24"/>
        </w:rPr>
        <w:t>Archaeologica Venatoria.</w:t>
      </w:r>
    </w:p>
    <w:p w:rsidR="00C83865" w:rsidRPr="001C34E2" w:rsidRDefault="00C83865" w:rsidP="00C83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526"/>
          <w:sz w:val="24"/>
          <w:szCs w:val="24"/>
        </w:rPr>
      </w:pPr>
    </w:p>
    <w:p w:rsidR="00C83865" w:rsidRPr="001C34E2" w:rsidRDefault="00C83865" w:rsidP="00C83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292526"/>
          <w:sz w:val="24"/>
          <w:szCs w:val="24"/>
        </w:rPr>
      </w:pPr>
      <w:r w:rsidRPr="001C34E2">
        <w:rPr>
          <w:rFonts w:ascii="Times New Roman" w:hAnsi="Times New Roman" w:cs="Times New Roman"/>
          <w:color w:val="292526"/>
          <w:sz w:val="24"/>
          <w:szCs w:val="24"/>
        </w:rPr>
        <w:t>Roebroeks, W., Mussi,</w:t>
      </w:r>
      <w:r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 M., Svoboda, J. &amp; Fennema, K. eds. 2000.</w:t>
      </w:r>
      <w:r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 </w:t>
      </w:r>
      <w:r w:rsidRPr="001C34E2">
        <w:rPr>
          <w:rFonts w:ascii="Times New Roman" w:hAnsi="Times New Roman" w:cs="Times New Roman"/>
          <w:i/>
          <w:color w:val="292526"/>
          <w:sz w:val="24"/>
          <w:szCs w:val="24"/>
        </w:rPr>
        <w:t>Hunters of the Golden</w:t>
      </w:r>
    </w:p>
    <w:p w:rsidR="005F6BBC" w:rsidRPr="001C34E2" w:rsidRDefault="00C83865" w:rsidP="00C83865">
      <w:pPr>
        <w:rPr>
          <w:rFonts w:ascii="Times New Roman" w:hAnsi="Times New Roman" w:cs="Times New Roman"/>
          <w:color w:val="292526"/>
          <w:sz w:val="24"/>
          <w:szCs w:val="24"/>
        </w:rPr>
      </w:pPr>
      <w:r w:rsidRPr="001C34E2">
        <w:rPr>
          <w:rFonts w:ascii="Times New Roman" w:hAnsi="Times New Roman" w:cs="Times New Roman"/>
          <w:i/>
          <w:color w:val="292526"/>
          <w:sz w:val="24"/>
          <w:szCs w:val="24"/>
        </w:rPr>
        <w:t>Age</w:t>
      </w:r>
      <w:r w:rsidRPr="001C34E2">
        <w:rPr>
          <w:rFonts w:ascii="Times New Roman" w:hAnsi="Times New Roman" w:cs="Times New Roman"/>
          <w:color w:val="292526"/>
          <w:sz w:val="24"/>
          <w:szCs w:val="24"/>
        </w:rPr>
        <w:t xml:space="preserve">. Leiden: </w:t>
      </w:r>
      <w:r w:rsidRPr="001C34E2">
        <w:rPr>
          <w:rFonts w:ascii="Times New Roman" w:hAnsi="Times New Roman" w:cs="Times New Roman"/>
          <w:color w:val="292526"/>
          <w:sz w:val="24"/>
          <w:szCs w:val="24"/>
        </w:rPr>
        <w:t>Analecta Praehistorica Leidensia, 2000).</w:t>
      </w:r>
    </w:p>
    <w:p w:rsidR="00C83865" w:rsidRPr="001C34E2" w:rsidRDefault="00C83865" w:rsidP="00C838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34E2">
        <w:rPr>
          <w:rFonts w:ascii="Times New Roman" w:hAnsi="Times New Roman" w:cs="Times New Roman"/>
          <w:sz w:val="24"/>
          <w:szCs w:val="24"/>
        </w:rPr>
        <w:t xml:space="preserve">Svoboda, J.A., 2008. </w:t>
      </w:r>
      <w:r w:rsidRPr="001C34E2">
        <w:rPr>
          <w:rFonts w:ascii="Times New Roman" w:hAnsi="Times New Roman" w:cs="Times New Roman"/>
          <w:i/>
          <w:iCs/>
          <w:sz w:val="24"/>
          <w:szCs w:val="24"/>
        </w:rPr>
        <w:t>Petřkovice: on shouldered points and female figurines</w:t>
      </w:r>
      <w:r w:rsidRPr="001C34E2">
        <w:rPr>
          <w:rFonts w:ascii="Times New Roman" w:hAnsi="Times New Roman" w:cs="Times New Roman"/>
          <w:sz w:val="24"/>
          <w:szCs w:val="24"/>
        </w:rPr>
        <w:t xml:space="preserve">. </w:t>
      </w:r>
      <w:r w:rsidRPr="001C34E2">
        <w:rPr>
          <w:rFonts w:ascii="Times New Roman" w:hAnsi="Times New Roman" w:cs="Times New Roman"/>
          <w:sz w:val="24"/>
          <w:szCs w:val="24"/>
        </w:rPr>
        <w:t xml:space="preserve">Brno: </w:t>
      </w:r>
      <w:r w:rsidRPr="001C34E2">
        <w:rPr>
          <w:rFonts w:ascii="Times New Roman" w:hAnsi="Times New Roman" w:cs="Times New Roman"/>
          <w:sz w:val="24"/>
          <w:szCs w:val="24"/>
        </w:rPr>
        <w:t>Academy of Sciences of the Czech Republic, Institute of Archaeology at Brno.</w:t>
      </w:r>
    </w:p>
    <w:sectPr w:rsidR="00C83865" w:rsidRPr="001C34E2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BBC"/>
    <w:rsid w:val="00001276"/>
    <w:rsid w:val="0000162B"/>
    <w:rsid w:val="00001C7F"/>
    <w:rsid w:val="00002035"/>
    <w:rsid w:val="000037A2"/>
    <w:rsid w:val="00003BD7"/>
    <w:rsid w:val="00005598"/>
    <w:rsid w:val="000056BD"/>
    <w:rsid w:val="00005C00"/>
    <w:rsid w:val="00007490"/>
    <w:rsid w:val="000100D0"/>
    <w:rsid w:val="0001654F"/>
    <w:rsid w:val="0001706D"/>
    <w:rsid w:val="00021D8D"/>
    <w:rsid w:val="00022AD5"/>
    <w:rsid w:val="000256C5"/>
    <w:rsid w:val="000270E1"/>
    <w:rsid w:val="00027CE8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3BC0"/>
    <w:rsid w:val="000744B6"/>
    <w:rsid w:val="000806A9"/>
    <w:rsid w:val="0008237A"/>
    <w:rsid w:val="000827D7"/>
    <w:rsid w:val="00084668"/>
    <w:rsid w:val="00084FC0"/>
    <w:rsid w:val="0008544D"/>
    <w:rsid w:val="00085949"/>
    <w:rsid w:val="00087285"/>
    <w:rsid w:val="000901AC"/>
    <w:rsid w:val="00091FDA"/>
    <w:rsid w:val="0009389D"/>
    <w:rsid w:val="00093ACD"/>
    <w:rsid w:val="00094A49"/>
    <w:rsid w:val="000A0621"/>
    <w:rsid w:val="000A23D2"/>
    <w:rsid w:val="000A4AB8"/>
    <w:rsid w:val="000A5A22"/>
    <w:rsid w:val="000A6100"/>
    <w:rsid w:val="000A68D7"/>
    <w:rsid w:val="000A6D55"/>
    <w:rsid w:val="000A71E4"/>
    <w:rsid w:val="000B6379"/>
    <w:rsid w:val="000B7106"/>
    <w:rsid w:val="000C43B8"/>
    <w:rsid w:val="000C5BC2"/>
    <w:rsid w:val="000D0764"/>
    <w:rsid w:val="000D08B3"/>
    <w:rsid w:val="000D1BA3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F0EE4"/>
    <w:rsid w:val="000F1A69"/>
    <w:rsid w:val="000F35A2"/>
    <w:rsid w:val="000F49D3"/>
    <w:rsid w:val="000F4DEC"/>
    <w:rsid w:val="000F58F1"/>
    <w:rsid w:val="000F7CDF"/>
    <w:rsid w:val="00102735"/>
    <w:rsid w:val="001039CA"/>
    <w:rsid w:val="0010453D"/>
    <w:rsid w:val="00107101"/>
    <w:rsid w:val="0011027E"/>
    <w:rsid w:val="00113007"/>
    <w:rsid w:val="001131C6"/>
    <w:rsid w:val="001132A5"/>
    <w:rsid w:val="00113B67"/>
    <w:rsid w:val="001142D5"/>
    <w:rsid w:val="00115FDF"/>
    <w:rsid w:val="0011700F"/>
    <w:rsid w:val="00120355"/>
    <w:rsid w:val="00122D2D"/>
    <w:rsid w:val="00123429"/>
    <w:rsid w:val="0013010C"/>
    <w:rsid w:val="00130887"/>
    <w:rsid w:val="001317A3"/>
    <w:rsid w:val="00133B37"/>
    <w:rsid w:val="0013584C"/>
    <w:rsid w:val="00135862"/>
    <w:rsid w:val="00140F4C"/>
    <w:rsid w:val="001436E1"/>
    <w:rsid w:val="001438F4"/>
    <w:rsid w:val="001449D9"/>
    <w:rsid w:val="00145ACC"/>
    <w:rsid w:val="0014709E"/>
    <w:rsid w:val="00147657"/>
    <w:rsid w:val="001477EE"/>
    <w:rsid w:val="00151176"/>
    <w:rsid w:val="001521A5"/>
    <w:rsid w:val="00153479"/>
    <w:rsid w:val="00156C4F"/>
    <w:rsid w:val="001600C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805D6"/>
    <w:rsid w:val="00181831"/>
    <w:rsid w:val="00182334"/>
    <w:rsid w:val="0018328C"/>
    <w:rsid w:val="0019013E"/>
    <w:rsid w:val="0019234D"/>
    <w:rsid w:val="0019377B"/>
    <w:rsid w:val="001947CC"/>
    <w:rsid w:val="00194A72"/>
    <w:rsid w:val="00194D03"/>
    <w:rsid w:val="001A5D79"/>
    <w:rsid w:val="001A5F6F"/>
    <w:rsid w:val="001B06A6"/>
    <w:rsid w:val="001B26C1"/>
    <w:rsid w:val="001B52CA"/>
    <w:rsid w:val="001B569F"/>
    <w:rsid w:val="001B6E29"/>
    <w:rsid w:val="001C066A"/>
    <w:rsid w:val="001C1334"/>
    <w:rsid w:val="001C1C7D"/>
    <w:rsid w:val="001C1EE5"/>
    <w:rsid w:val="001C34E2"/>
    <w:rsid w:val="001C5409"/>
    <w:rsid w:val="001C5E0D"/>
    <w:rsid w:val="001D1968"/>
    <w:rsid w:val="001D3060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4C01"/>
    <w:rsid w:val="00205F1A"/>
    <w:rsid w:val="00210575"/>
    <w:rsid w:val="00211E62"/>
    <w:rsid w:val="0021487B"/>
    <w:rsid w:val="00215513"/>
    <w:rsid w:val="00215A1F"/>
    <w:rsid w:val="00217D1D"/>
    <w:rsid w:val="002222A5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6ACB"/>
    <w:rsid w:val="00261118"/>
    <w:rsid w:val="002614E1"/>
    <w:rsid w:val="00264CD9"/>
    <w:rsid w:val="002652D7"/>
    <w:rsid w:val="00270172"/>
    <w:rsid w:val="00270E0E"/>
    <w:rsid w:val="00271E64"/>
    <w:rsid w:val="00274FAD"/>
    <w:rsid w:val="00276128"/>
    <w:rsid w:val="00276E81"/>
    <w:rsid w:val="00280818"/>
    <w:rsid w:val="00280BEF"/>
    <w:rsid w:val="00283C05"/>
    <w:rsid w:val="00284E82"/>
    <w:rsid w:val="00286E13"/>
    <w:rsid w:val="00291284"/>
    <w:rsid w:val="00291626"/>
    <w:rsid w:val="00295D9D"/>
    <w:rsid w:val="00296640"/>
    <w:rsid w:val="002A0F6C"/>
    <w:rsid w:val="002A16EA"/>
    <w:rsid w:val="002A2088"/>
    <w:rsid w:val="002A25A3"/>
    <w:rsid w:val="002A538B"/>
    <w:rsid w:val="002B453A"/>
    <w:rsid w:val="002B52F1"/>
    <w:rsid w:val="002B7C98"/>
    <w:rsid w:val="002C0E34"/>
    <w:rsid w:val="002C12A3"/>
    <w:rsid w:val="002C2049"/>
    <w:rsid w:val="002D2373"/>
    <w:rsid w:val="002D29B3"/>
    <w:rsid w:val="002D3A6D"/>
    <w:rsid w:val="002D5542"/>
    <w:rsid w:val="002D5F9A"/>
    <w:rsid w:val="002E076F"/>
    <w:rsid w:val="002E2F00"/>
    <w:rsid w:val="002E45DB"/>
    <w:rsid w:val="002E60B2"/>
    <w:rsid w:val="002F1594"/>
    <w:rsid w:val="002F264F"/>
    <w:rsid w:val="002F333C"/>
    <w:rsid w:val="002F6BFE"/>
    <w:rsid w:val="003041BB"/>
    <w:rsid w:val="00304226"/>
    <w:rsid w:val="00304C60"/>
    <w:rsid w:val="00305B2F"/>
    <w:rsid w:val="00306932"/>
    <w:rsid w:val="003073A8"/>
    <w:rsid w:val="00307420"/>
    <w:rsid w:val="0031028B"/>
    <w:rsid w:val="00310685"/>
    <w:rsid w:val="003119DD"/>
    <w:rsid w:val="00312704"/>
    <w:rsid w:val="00316204"/>
    <w:rsid w:val="0031738D"/>
    <w:rsid w:val="0031774F"/>
    <w:rsid w:val="00317A65"/>
    <w:rsid w:val="00321B6F"/>
    <w:rsid w:val="00322B59"/>
    <w:rsid w:val="0032616B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7898"/>
    <w:rsid w:val="0035108D"/>
    <w:rsid w:val="003530B0"/>
    <w:rsid w:val="00354F08"/>
    <w:rsid w:val="00355556"/>
    <w:rsid w:val="00356639"/>
    <w:rsid w:val="003567F1"/>
    <w:rsid w:val="00360FBB"/>
    <w:rsid w:val="00362377"/>
    <w:rsid w:val="00363C4D"/>
    <w:rsid w:val="003718A8"/>
    <w:rsid w:val="003728C7"/>
    <w:rsid w:val="00375262"/>
    <w:rsid w:val="0037637F"/>
    <w:rsid w:val="00376B63"/>
    <w:rsid w:val="00392FB8"/>
    <w:rsid w:val="003944BF"/>
    <w:rsid w:val="00395E08"/>
    <w:rsid w:val="00396EF4"/>
    <w:rsid w:val="00397236"/>
    <w:rsid w:val="003A1417"/>
    <w:rsid w:val="003A1F5E"/>
    <w:rsid w:val="003A2B98"/>
    <w:rsid w:val="003A3650"/>
    <w:rsid w:val="003A40FB"/>
    <w:rsid w:val="003A50BC"/>
    <w:rsid w:val="003A55AF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D043E"/>
    <w:rsid w:val="003D267E"/>
    <w:rsid w:val="003D2954"/>
    <w:rsid w:val="003D350A"/>
    <w:rsid w:val="003D718A"/>
    <w:rsid w:val="003E11EF"/>
    <w:rsid w:val="003E1BD8"/>
    <w:rsid w:val="003E4179"/>
    <w:rsid w:val="003E532C"/>
    <w:rsid w:val="003E579F"/>
    <w:rsid w:val="003E6978"/>
    <w:rsid w:val="003F05AF"/>
    <w:rsid w:val="003F098C"/>
    <w:rsid w:val="003F2E56"/>
    <w:rsid w:val="00400160"/>
    <w:rsid w:val="0040056B"/>
    <w:rsid w:val="0040468B"/>
    <w:rsid w:val="00405119"/>
    <w:rsid w:val="00406402"/>
    <w:rsid w:val="00411972"/>
    <w:rsid w:val="004133B9"/>
    <w:rsid w:val="004133BE"/>
    <w:rsid w:val="004148F0"/>
    <w:rsid w:val="00414AC3"/>
    <w:rsid w:val="004152F1"/>
    <w:rsid w:val="00415551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4288D"/>
    <w:rsid w:val="0044311E"/>
    <w:rsid w:val="004437F0"/>
    <w:rsid w:val="004438A1"/>
    <w:rsid w:val="00446D98"/>
    <w:rsid w:val="0045385F"/>
    <w:rsid w:val="004546EA"/>
    <w:rsid w:val="00454BD4"/>
    <w:rsid w:val="0045581E"/>
    <w:rsid w:val="00456A93"/>
    <w:rsid w:val="004620F2"/>
    <w:rsid w:val="0046261D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4D74"/>
    <w:rsid w:val="004758B8"/>
    <w:rsid w:val="00480067"/>
    <w:rsid w:val="00480195"/>
    <w:rsid w:val="004808C8"/>
    <w:rsid w:val="00480AD4"/>
    <w:rsid w:val="00483DDF"/>
    <w:rsid w:val="00485947"/>
    <w:rsid w:val="00485CDE"/>
    <w:rsid w:val="00491C3E"/>
    <w:rsid w:val="004A0F98"/>
    <w:rsid w:val="004A26C9"/>
    <w:rsid w:val="004B0915"/>
    <w:rsid w:val="004B1039"/>
    <w:rsid w:val="004B2FF9"/>
    <w:rsid w:val="004B4047"/>
    <w:rsid w:val="004B7B6D"/>
    <w:rsid w:val="004C2B7F"/>
    <w:rsid w:val="004C7A27"/>
    <w:rsid w:val="004D4D3A"/>
    <w:rsid w:val="004D5FBA"/>
    <w:rsid w:val="004E4F31"/>
    <w:rsid w:val="004E5D86"/>
    <w:rsid w:val="004E6712"/>
    <w:rsid w:val="004E6DB0"/>
    <w:rsid w:val="004E70BC"/>
    <w:rsid w:val="004F0A37"/>
    <w:rsid w:val="004F4C52"/>
    <w:rsid w:val="004F7A42"/>
    <w:rsid w:val="00502CB4"/>
    <w:rsid w:val="0050540C"/>
    <w:rsid w:val="005062DD"/>
    <w:rsid w:val="00507034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E07"/>
    <w:rsid w:val="00534FF2"/>
    <w:rsid w:val="0053681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5596A"/>
    <w:rsid w:val="005574A2"/>
    <w:rsid w:val="00560BE4"/>
    <w:rsid w:val="005613B8"/>
    <w:rsid w:val="0056178C"/>
    <w:rsid w:val="00562E51"/>
    <w:rsid w:val="00564554"/>
    <w:rsid w:val="0056672D"/>
    <w:rsid w:val="00567AC6"/>
    <w:rsid w:val="0057016A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A387C"/>
    <w:rsid w:val="005A4059"/>
    <w:rsid w:val="005A4543"/>
    <w:rsid w:val="005A5D41"/>
    <w:rsid w:val="005A7504"/>
    <w:rsid w:val="005A7FAB"/>
    <w:rsid w:val="005B3BB6"/>
    <w:rsid w:val="005B44CD"/>
    <w:rsid w:val="005B741C"/>
    <w:rsid w:val="005C0557"/>
    <w:rsid w:val="005C529B"/>
    <w:rsid w:val="005C53A3"/>
    <w:rsid w:val="005C63FF"/>
    <w:rsid w:val="005D0D38"/>
    <w:rsid w:val="005D1B69"/>
    <w:rsid w:val="005D1CC0"/>
    <w:rsid w:val="005D6CAA"/>
    <w:rsid w:val="005E2620"/>
    <w:rsid w:val="005E2A3E"/>
    <w:rsid w:val="005E2E20"/>
    <w:rsid w:val="005E4B7D"/>
    <w:rsid w:val="005F09C2"/>
    <w:rsid w:val="005F4289"/>
    <w:rsid w:val="005F5F4F"/>
    <w:rsid w:val="005F6BBC"/>
    <w:rsid w:val="005F7E38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7980"/>
    <w:rsid w:val="00617EE3"/>
    <w:rsid w:val="00621B52"/>
    <w:rsid w:val="00623989"/>
    <w:rsid w:val="00625234"/>
    <w:rsid w:val="00630135"/>
    <w:rsid w:val="00630740"/>
    <w:rsid w:val="00630EDA"/>
    <w:rsid w:val="00630FF2"/>
    <w:rsid w:val="00635BEF"/>
    <w:rsid w:val="00642001"/>
    <w:rsid w:val="00643CE5"/>
    <w:rsid w:val="0064615D"/>
    <w:rsid w:val="006463A4"/>
    <w:rsid w:val="00650ED2"/>
    <w:rsid w:val="0065270C"/>
    <w:rsid w:val="0065590B"/>
    <w:rsid w:val="00655FAF"/>
    <w:rsid w:val="00660910"/>
    <w:rsid w:val="00664346"/>
    <w:rsid w:val="0066580B"/>
    <w:rsid w:val="0066604D"/>
    <w:rsid w:val="00670384"/>
    <w:rsid w:val="006706A0"/>
    <w:rsid w:val="00671C75"/>
    <w:rsid w:val="006739A3"/>
    <w:rsid w:val="00680976"/>
    <w:rsid w:val="00680AAC"/>
    <w:rsid w:val="00683B8A"/>
    <w:rsid w:val="00684CBC"/>
    <w:rsid w:val="006862A3"/>
    <w:rsid w:val="00687013"/>
    <w:rsid w:val="00687630"/>
    <w:rsid w:val="00687DBB"/>
    <w:rsid w:val="006901F9"/>
    <w:rsid w:val="0069165A"/>
    <w:rsid w:val="00691670"/>
    <w:rsid w:val="00691EA5"/>
    <w:rsid w:val="0069225F"/>
    <w:rsid w:val="0069282A"/>
    <w:rsid w:val="006928D8"/>
    <w:rsid w:val="00692CF2"/>
    <w:rsid w:val="00694332"/>
    <w:rsid w:val="0069473C"/>
    <w:rsid w:val="00695E64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C1622"/>
    <w:rsid w:val="006C409F"/>
    <w:rsid w:val="006C5D51"/>
    <w:rsid w:val="006D1759"/>
    <w:rsid w:val="006D219C"/>
    <w:rsid w:val="006D21EB"/>
    <w:rsid w:val="006D3623"/>
    <w:rsid w:val="006D46C4"/>
    <w:rsid w:val="006D4B9E"/>
    <w:rsid w:val="006E1D8D"/>
    <w:rsid w:val="006E4FED"/>
    <w:rsid w:val="006E54AC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49C5"/>
    <w:rsid w:val="007168A8"/>
    <w:rsid w:val="00717B6E"/>
    <w:rsid w:val="00717FF3"/>
    <w:rsid w:val="00730746"/>
    <w:rsid w:val="00731758"/>
    <w:rsid w:val="007344D3"/>
    <w:rsid w:val="00736101"/>
    <w:rsid w:val="0073617A"/>
    <w:rsid w:val="00736343"/>
    <w:rsid w:val="00740F00"/>
    <w:rsid w:val="00742E1A"/>
    <w:rsid w:val="0075260E"/>
    <w:rsid w:val="00752FAC"/>
    <w:rsid w:val="00757BCC"/>
    <w:rsid w:val="00760160"/>
    <w:rsid w:val="007603CF"/>
    <w:rsid w:val="0076177D"/>
    <w:rsid w:val="007634D3"/>
    <w:rsid w:val="007643A4"/>
    <w:rsid w:val="00764A9A"/>
    <w:rsid w:val="00765317"/>
    <w:rsid w:val="007671F8"/>
    <w:rsid w:val="00771A5F"/>
    <w:rsid w:val="00777DB4"/>
    <w:rsid w:val="007809E9"/>
    <w:rsid w:val="00783002"/>
    <w:rsid w:val="0078589C"/>
    <w:rsid w:val="00785B75"/>
    <w:rsid w:val="00787F58"/>
    <w:rsid w:val="00791B13"/>
    <w:rsid w:val="00792D28"/>
    <w:rsid w:val="00793B97"/>
    <w:rsid w:val="007A23CE"/>
    <w:rsid w:val="007A7E23"/>
    <w:rsid w:val="007B2BA3"/>
    <w:rsid w:val="007B345D"/>
    <w:rsid w:val="007B3877"/>
    <w:rsid w:val="007B410A"/>
    <w:rsid w:val="007B5668"/>
    <w:rsid w:val="007B7A50"/>
    <w:rsid w:val="007C3DE2"/>
    <w:rsid w:val="007C41CD"/>
    <w:rsid w:val="007C545F"/>
    <w:rsid w:val="007D27ED"/>
    <w:rsid w:val="007D4BBD"/>
    <w:rsid w:val="007D5D22"/>
    <w:rsid w:val="007D694F"/>
    <w:rsid w:val="007D7577"/>
    <w:rsid w:val="007E08BB"/>
    <w:rsid w:val="007E15E2"/>
    <w:rsid w:val="007E49BF"/>
    <w:rsid w:val="007F2D0E"/>
    <w:rsid w:val="007F4FFD"/>
    <w:rsid w:val="007F6E84"/>
    <w:rsid w:val="008008F0"/>
    <w:rsid w:val="0080305E"/>
    <w:rsid w:val="008047BB"/>
    <w:rsid w:val="00806D96"/>
    <w:rsid w:val="008073F3"/>
    <w:rsid w:val="0081005B"/>
    <w:rsid w:val="008102F6"/>
    <w:rsid w:val="008121EF"/>
    <w:rsid w:val="00813DAE"/>
    <w:rsid w:val="00814E42"/>
    <w:rsid w:val="00821D2A"/>
    <w:rsid w:val="00823927"/>
    <w:rsid w:val="00823C40"/>
    <w:rsid w:val="00825847"/>
    <w:rsid w:val="00825CEA"/>
    <w:rsid w:val="008275C0"/>
    <w:rsid w:val="00830214"/>
    <w:rsid w:val="00830B97"/>
    <w:rsid w:val="00830D10"/>
    <w:rsid w:val="00831833"/>
    <w:rsid w:val="00833AE1"/>
    <w:rsid w:val="0083480A"/>
    <w:rsid w:val="00841F10"/>
    <w:rsid w:val="00842B31"/>
    <w:rsid w:val="00845E41"/>
    <w:rsid w:val="00847B3D"/>
    <w:rsid w:val="0085172E"/>
    <w:rsid w:val="00852E35"/>
    <w:rsid w:val="0085590C"/>
    <w:rsid w:val="00857B6D"/>
    <w:rsid w:val="00862D85"/>
    <w:rsid w:val="00863FD6"/>
    <w:rsid w:val="008644F9"/>
    <w:rsid w:val="008645D9"/>
    <w:rsid w:val="00866655"/>
    <w:rsid w:val="0086680A"/>
    <w:rsid w:val="00870CB9"/>
    <w:rsid w:val="00870DFF"/>
    <w:rsid w:val="0087249F"/>
    <w:rsid w:val="0087480D"/>
    <w:rsid w:val="00874D86"/>
    <w:rsid w:val="00877D6B"/>
    <w:rsid w:val="0088048B"/>
    <w:rsid w:val="00880683"/>
    <w:rsid w:val="008814FE"/>
    <w:rsid w:val="00881544"/>
    <w:rsid w:val="00883481"/>
    <w:rsid w:val="00887717"/>
    <w:rsid w:val="00895A36"/>
    <w:rsid w:val="00896F72"/>
    <w:rsid w:val="008A0ADD"/>
    <w:rsid w:val="008A36CC"/>
    <w:rsid w:val="008A7AF4"/>
    <w:rsid w:val="008B0F0B"/>
    <w:rsid w:val="008B1490"/>
    <w:rsid w:val="008B4639"/>
    <w:rsid w:val="008B5C03"/>
    <w:rsid w:val="008B5D73"/>
    <w:rsid w:val="008B6D67"/>
    <w:rsid w:val="008C0C45"/>
    <w:rsid w:val="008C230C"/>
    <w:rsid w:val="008C4D54"/>
    <w:rsid w:val="008C7830"/>
    <w:rsid w:val="008D0597"/>
    <w:rsid w:val="008D0ECB"/>
    <w:rsid w:val="008D17C6"/>
    <w:rsid w:val="008D2A1B"/>
    <w:rsid w:val="008D424C"/>
    <w:rsid w:val="008D63C0"/>
    <w:rsid w:val="008D7793"/>
    <w:rsid w:val="008E0F25"/>
    <w:rsid w:val="008E5E6A"/>
    <w:rsid w:val="008F1B52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4B15"/>
    <w:rsid w:val="00924D6C"/>
    <w:rsid w:val="009274A2"/>
    <w:rsid w:val="00930C58"/>
    <w:rsid w:val="00931A86"/>
    <w:rsid w:val="00932D04"/>
    <w:rsid w:val="009331D5"/>
    <w:rsid w:val="0093447D"/>
    <w:rsid w:val="0093793F"/>
    <w:rsid w:val="00943E22"/>
    <w:rsid w:val="00945FF8"/>
    <w:rsid w:val="00947621"/>
    <w:rsid w:val="00952F29"/>
    <w:rsid w:val="00955C53"/>
    <w:rsid w:val="00955D64"/>
    <w:rsid w:val="009604D0"/>
    <w:rsid w:val="00962109"/>
    <w:rsid w:val="00962634"/>
    <w:rsid w:val="0096275C"/>
    <w:rsid w:val="0097042A"/>
    <w:rsid w:val="00973909"/>
    <w:rsid w:val="00975627"/>
    <w:rsid w:val="00975C12"/>
    <w:rsid w:val="00976D01"/>
    <w:rsid w:val="009773CB"/>
    <w:rsid w:val="00977633"/>
    <w:rsid w:val="0098066C"/>
    <w:rsid w:val="00981024"/>
    <w:rsid w:val="00986C09"/>
    <w:rsid w:val="009876BC"/>
    <w:rsid w:val="00987EA8"/>
    <w:rsid w:val="009909DD"/>
    <w:rsid w:val="009931C8"/>
    <w:rsid w:val="00993A5A"/>
    <w:rsid w:val="00995647"/>
    <w:rsid w:val="009A165A"/>
    <w:rsid w:val="009A47E8"/>
    <w:rsid w:val="009A4DCE"/>
    <w:rsid w:val="009A59D9"/>
    <w:rsid w:val="009A6A2A"/>
    <w:rsid w:val="009B070F"/>
    <w:rsid w:val="009B4027"/>
    <w:rsid w:val="009B538A"/>
    <w:rsid w:val="009C0271"/>
    <w:rsid w:val="009C1C68"/>
    <w:rsid w:val="009C2AF5"/>
    <w:rsid w:val="009C2C0F"/>
    <w:rsid w:val="009D6664"/>
    <w:rsid w:val="009D6E85"/>
    <w:rsid w:val="009D7E5F"/>
    <w:rsid w:val="009E10B5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2975"/>
    <w:rsid w:val="00A04001"/>
    <w:rsid w:val="00A0447C"/>
    <w:rsid w:val="00A100D7"/>
    <w:rsid w:val="00A1188D"/>
    <w:rsid w:val="00A12752"/>
    <w:rsid w:val="00A1377B"/>
    <w:rsid w:val="00A155BD"/>
    <w:rsid w:val="00A15646"/>
    <w:rsid w:val="00A16C35"/>
    <w:rsid w:val="00A20162"/>
    <w:rsid w:val="00A247D9"/>
    <w:rsid w:val="00A24C38"/>
    <w:rsid w:val="00A27159"/>
    <w:rsid w:val="00A274BA"/>
    <w:rsid w:val="00A27581"/>
    <w:rsid w:val="00A32272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6107D"/>
    <w:rsid w:val="00A655E1"/>
    <w:rsid w:val="00A746F5"/>
    <w:rsid w:val="00A80CB9"/>
    <w:rsid w:val="00A81620"/>
    <w:rsid w:val="00A8168A"/>
    <w:rsid w:val="00A85589"/>
    <w:rsid w:val="00A93E33"/>
    <w:rsid w:val="00AA120F"/>
    <w:rsid w:val="00AA413C"/>
    <w:rsid w:val="00AB06EA"/>
    <w:rsid w:val="00AB7332"/>
    <w:rsid w:val="00AC1716"/>
    <w:rsid w:val="00AC20AA"/>
    <w:rsid w:val="00AC785E"/>
    <w:rsid w:val="00AC7DB8"/>
    <w:rsid w:val="00AD2858"/>
    <w:rsid w:val="00AD3240"/>
    <w:rsid w:val="00AD55D6"/>
    <w:rsid w:val="00AE01EA"/>
    <w:rsid w:val="00AE2515"/>
    <w:rsid w:val="00AE4DD8"/>
    <w:rsid w:val="00AE5844"/>
    <w:rsid w:val="00AE5A7E"/>
    <w:rsid w:val="00AE752F"/>
    <w:rsid w:val="00AF401F"/>
    <w:rsid w:val="00AF5CF1"/>
    <w:rsid w:val="00AF6003"/>
    <w:rsid w:val="00AF664F"/>
    <w:rsid w:val="00AF7F52"/>
    <w:rsid w:val="00B01362"/>
    <w:rsid w:val="00B04290"/>
    <w:rsid w:val="00B048CC"/>
    <w:rsid w:val="00B05B27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732F"/>
    <w:rsid w:val="00B30706"/>
    <w:rsid w:val="00B3298B"/>
    <w:rsid w:val="00B3320B"/>
    <w:rsid w:val="00B35139"/>
    <w:rsid w:val="00B376A6"/>
    <w:rsid w:val="00B41001"/>
    <w:rsid w:val="00B42F4D"/>
    <w:rsid w:val="00B43FEB"/>
    <w:rsid w:val="00B44B1E"/>
    <w:rsid w:val="00B469CD"/>
    <w:rsid w:val="00B507AC"/>
    <w:rsid w:val="00B513EF"/>
    <w:rsid w:val="00B51B67"/>
    <w:rsid w:val="00B53F9F"/>
    <w:rsid w:val="00B56131"/>
    <w:rsid w:val="00B565D3"/>
    <w:rsid w:val="00B61619"/>
    <w:rsid w:val="00B63936"/>
    <w:rsid w:val="00B66F6B"/>
    <w:rsid w:val="00B75368"/>
    <w:rsid w:val="00B81F91"/>
    <w:rsid w:val="00B83F68"/>
    <w:rsid w:val="00B92197"/>
    <w:rsid w:val="00B92CB5"/>
    <w:rsid w:val="00B95A8A"/>
    <w:rsid w:val="00BA3532"/>
    <w:rsid w:val="00BA72A2"/>
    <w:rsid w:val="00BA75CB"/>
    <w:rsid w:val="00BB0B61"/>
    <w:rsid w:val="00BB1720"/>
    <w:rsid w:val="00BB24A2"/>
    <w:rsid w:val="00BB5A60"/>
    <w:rsid w:val="00BB6D6B"/>
    <w:rsid w:val="00BC4217"/>
    <w:rsid w:val="00BC50A5"/>
    <w:rsid w:val="00BC6483"/>
    <w:rsid w:val="00BC6C4E"/>
    <w:rsid w:val="00BD01D5"/>
    <w:rsid w:val="00BD1C3A"/>
    <w:rsid w:val="00BD2795"/>
    <w:rsid w:val="00BD75E2"/>
    <w:rsid w:val="00BD78ED"/>
    <w:rsid w:val="00BE1D60"/>
    <w:rsid w:val="00BE3E04"/>
    <w:rsid w:val="00BE7B45"/>
    <w:rsid w:val="00BF4A2C"/>
    <w:rsid w:val="00BF5840"/>
    <w:rsid w:val="00BF65DF"/>
    <w:rsid w:val="00C10825"/>
    <w:rsid w:val="00C10877"/>
    <w:rsid w:val="00C12346"/>
    <w:rsid w:val="00C16024"/>
    <w:rsid w:val="00C16D12"/>
    <w:rsid w:val="00C25F22"/>
    <w:rsid w:val="00C26AB0"/>
    <w:rsid w:val="00C333D8"/>
    <w:rsid w:val="00C34029"/>
    <w:rsid w:val="00C34F51"/>
    <w:rsid w:val="00C36100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770EA"/>
    <w:rsid w:val="00C80778"/>
    <w:rsid w:val="00C83865"/>
    <w:rsid w:val="00C84120"/>
    <w:rsid w:val="00C86B6F"/>
    <w:rsid w:val="00C920CA"/>
    <w:rsid w:val="00C9223A"/>
    <w:rsid w:val="00C93AA5"/>
    <w:rsid w:val="00C95F12"/>
    <w:rsid w:val="00C96E90"/>
    <w:rsid w:val="00C971D9"/>
    <w:rsid w:val="00CA1C87"/>
    <w:rsid w:val="00CA2F64"/>
    <w:rsid w:val="00CA4578"/>
    <w:rsid w:val="00CA4EDA"/>
    <w:rsid w:val="00CA694C"/>
    <w:rsid w:val="00CA6A8E"/>
    <w:rsid w:val="00CA71CE"/>
    <w:rsid w:val="00CB6B17"/>
    <w:rsid w:val="00CB76D1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D56"/>
    <w:rsid w:val="00CE7783"/>
    <w:rsid w:val="00CE7B28"/>
    <w:rsid w:val="00CF141A"/>
    <w:rsid w:val="00CF1E51"/>
    <w:rsid w:val="00CF3AD5"/>
    <w:rsid w:val="00CF4563"/>
    <w:rsid w:val="00CF6CBD"/>
    <w:rsid w:val="00D01B0E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4401"/>
    <w:rsid w:val="00D26EAE"/>
    <w:rsid w:val="00D30A65"/>
    <w:rsid w:val="00D3264B"/>
    <w:rsid w:val="00D33CA0"/>
    <w:rsid w:val="00D35A6C"/>
    <w:rsid w:val="00D37448"/>
    <w:rsid w:val="00D4300F"/>
    <w:rsid w:val="00D43FCE"/>
    <w:rsid w:val="00D446A6"/>
    <w:rsid w:val="00D4486D"/>
    <w:rsid w:val="00D479DB"/>
    <w:rsid w:val="00D562E8"/>
    <w:rsid w:val="00D57A1F"/>
    <w:rsid w:val="00D64D70"/>
    <w:rsid w:val="00D6784C"/>
    <w:rsid w:val="00D710BD"/>
    <w:rsid w:val="00D719E3"/>
    <w:rsid w:val="00D71DB5"/>
    <w:rsid w:val="00D736BC"/>
    <w:rsid w:val="00D73DC3"/>
    <w:rsid w:val="00D7462D"/>
    <w:rsid w:val="00D749D8"/>
    <w:rsid w:val="00D76238"/>
    <w:rsid w:val="00D81190"/>
    <w:rsid w:val="00D81604"/>
    <w:rsid w:val="00D82AD2"/>
    <w:rsid w:val="00D847B3"/>
    <w:rsid w:val="00D9506D"/>
    <w:rsid w:val="00D95765"/>
    <w:rsid w:val="00D97EAD"/>
    <w:rsid w:val="00DA2256"/>
    <w:rsid w:val="00DA64D6"/>
    <w:rsid w:val="00DA7FD1"/>
    <w:rsid w:val="00DB4690"/>
    <w:rsid w:val="00DB537E"/>
    <w:rsid w:val="00DB5AD5"/>
    <w:rsid w:val="00DB5F81"/>
    <w:rsid w:val="00DB6CD2"/>
    <w:rsid w:val="00DC2B73"/>
    <w:rsid w:val="00DC2C1E"/>
    <w:rsid w:val="00DC2E7E"/>
    <w:rsid w:val="00DC5845"/>
    <w:rsid w:val="00DD0841"/>
    <w:rsid w:val="00DD266E"/>
    <w:rsid w:val="00DD39BF"/>
    <w:rsid w:val="00DE2580"/>
    <w:rsid w:val="00DE2682"/>
    <w:rsid w:val="00DE29E7"/>
    <w:rsid w:val="00DE3C4E"/>
    <w:rsid w:val="00DE5C32"/>
    <w:rsid w:val="00DE73D9"/>
    <w:rsid w:val="00DF2457"/>
    <w:rsid w:val="00DF6273"/>
    <w:rsid w:val="00DF722E"/>
    <w:rsid w:val="00DF7BD5"/>
    <w:rsid w:val="00E0124F"/>
    <w:rsid w:val="00E04B87"/>
    <w:rsid w:val="00E058A4"/>
    <w:rsid w:val="00E059F2"/>
    <w:rsid w:val="00E07A4B"/>
    <w:rsid w:val="00E105DF"/>
    <w:rsid w:val="00E123FB"/>
    <w:rsid w:val="00E13DD9"/>
    <w:rsid w:val="00E159B6"/>
    <w:rsid w:val="00E229E9"/>
    <w:rsid w:val="00E22B79"/>
    <w:rsid w:val="00E24574"/>
    <w:rsid w:val="00E264FF"/>
    <w:rsid w:val="00E31BC0"/>
    <w:rsid w:val="00E3220A"/>
    <w:rsid w:val="00E36D2F"/>
    <w:rsid w:val="00E40CF2"/>
    <w:rsid w:val="00E42753"/>
    <w:rsid w:val="00E42818"/>
    <w:rsid w:val="00E43231"/>
    <w:rsid w:val="00E52643"/>
    <w:rsid w:val="00E542B3"/>
    <w:rsid w:val="00E54872"/>
    <w:rsid w:val="00E55A0B"/>
    <w:rsid w:val="00E56718"/>
    <w:rsid w:val="00E577B7"/>
    <w:rsid w:val="00E57F71"/>
    <w:rsid w:val="00E612D2"/>
    <w:rsid w:val="00E6201C"/>
    <w:rsid w:val="00E655F2"/>
    <w:rsid w:val="00E65ADA"/>
    <w:rsid w:val="00E66211"/>
    <w:rsid w:val="00E67EE6"/>
    <w:rsid w:val="00E70ED7"/>
    <w:rsid w:val="00E7394C"/>
    <w:rsid w:val="00E75408"/>
    <w:rsid w:val="00E76B58"/>
    <w:rsid w:val="00E775A1"/>
    <w:rsid w:val="00E80269"/>
    <w:rsid w:val="00E807E5"/>
    <w:rsid w:val="00E83E0B"/>
    <w:rsid w:val="00E85105"/>
    <w:rsid w:val="00E86175"/>
    <w:rsid w:val="00E9254F"/>
    <w:rsid w:val="00E94C0D"/>
    <w:rsid w:val="00E95886"/>
    <w:rsid w:val="00E9697B"/>
    <w:rsid w:val="00EA27E1"/>
    <w:rsid w:val="00EA4C7A"/>
    <w:rsid w:val="00EA6008"/>
    <w:rsid w:val="00EA64EF"/>
    <w:rsid w:val="00EB40A2"/>
    <w:rsid w:val="00EB4AC7"/>
    <w:rsid w:val="00EC0A59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F13B6"/>
    <w:rsid w:val="00EF5973"/>
    <w:rsid w:val="00EF737E"/>
    <w:rsid w:val="00F002E2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3D3"/>
    <w:rsid w:val="00F17C2C"/>
    <w:rsid w:val="00F210CE"/>
    <w:rsid w:val="00F241D0"/>
    <w:rsid w:val="00F25A7E"/>
    <w:rsid w:val="00F27008"/>
    <w:rsid w:val="00F302B5"/>
    <w:rsid w:val="00F31B93"/>
    <w:rsid w:val="00F322A6"/>
    <w:rsid w:val="00F379D0"/>
    <w:rsid w:val="00F42F0E"/>
    <w:rsid w:val="00F43E8C"/>
    <w:rsid w:val="00F44B56"/>
    <w:rsid w:val="00F478E9"/>
    <w:rsid w:val="00F51072"/>
    <w:rsid w:val="00F5154F"/>
    <w:rsid w:val="00F53F8E"/>
    <w:rsid w:val="00F554EE"/>
    <w:rsid w:val="00F562A0"/>
    <w:rsid w:val="00F56741"/>
    <w:rsid w:val="00F56938"/>
    <w:rsid w:val="00F60890"/>
    <w:rsid w:val="00F61CE2"/>
    <w:rsid w:val="00F63F04"/>
    <w:rsid w:val="00F64159"/>
    <w:rsid w:val="00F6466E"/>
    <w:rsid w:val="00F6498A"/>
    <w:rsid w:val="00F653CC"/>
    <w:rsid w:val="00F66767"/>
    <w:rsid w:val="00F667FA"/>
    <w:rsid w:val="00F66DDF"/>
    <w:rsid w:val="00F75CF0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47D8"/>
    <w:rsid w:val="00F97EEB"/>
    <w:rsid w:val="00FA193D"/>
    <w:rsid w:val="00FA2A87"/>
    <w:rsid w:val="00FA6561"/>
    <w:rsid w:val="00FA6FD4"/>
    <w:rsid w:val="00FB2E7C"/>
    <w:rsid w:val="00FB4B1F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F1B"/>
    <w:rsid w:val="00FD1028"/>
    <w:rsid w:val="00FD1926"/>
    <w:rsid w:val="00FD1CD4"/>
    <w:rsid w:val="00FD5826"/>
    <w:rsid w:val="00FE01D8"/>
    <w:rsid w:val="00FE069C"/>
    <w:rsid w:val="00FE06B4"/>
    <w:rsid w:val="00FE147C"/>
    <w:rsid w:val="00FE411B"/>
    <w:rsid w:val="00FE4E5C"/>
    <w:rsid w:val="00FE5452"/>
    <w:rsid w:val="00FE5986"/>
    <w:rsid w:val="00FF0A58"/>
    <w:rsid w:val="00FF2659"/>
    <w:rsid w:val="00FF2EF9"/>
    <w:rsid w:val="00FF3211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5AD5B"/>
  <w15:chartTrackingRefBased/>
  <w15:docId w15:val="{117CCCFF-CEF4-4463-AA53-3A69152B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wp-caption-text">
    <w:name w:val="wp-caption-text"/>
    <w:basedOn w:val="Normal"/>
    <w:rsid w:val="005F6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qFormat/>
    <w:rsid w:val="005F6BBC"/>
    <w:rPr>
      <w:b/>
      <w:bCs/>
    </w:rPr>
  </w:style>
  <w:style w:type="character" w:styleId="Hyperlink">
    <w:name w:val="Hyperlink"/>
    <w:basedOn w:val="DefaultParagraphFont"/>
    <w:uiPriority w:val="99"/>
    <w:unhideWhenUsed/>
    <w:rsid w:val="003D26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/place//@47.6151055,-1.643307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ancient-wisdom.com/Images/countries/German%20pics/hohle%20fels.jpg" TargetMode="External"/><Relationship Id="rId4" Type="http://schemas.openxmlformats.org/officeDocument/2006/relationships/hyperlink" Target="https://marcivermeersch.files.wordpress.com/2011/12/wordpress-venushohlefels.jpg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5</cp:revision>
  <dcterms:created xsi:type="dcterms:W3CDTF">2017-02-19T15:53:00Z</dcterms:created>
  <dcterms:modified xsi:type="dcterms:W3CDTF">2017-02-19T15:58:00Z</dcterms:modified>
</cp:coreProperties>
</file>