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541D69">
      <w:r>
        <w:t>Dis-Indo-Java-Mastodon sculpture of shaman</w:t>
      </w:r>
    </w:p>
    <w:p w:rsidR="00541D69" w:rsidRPr="00541D69" w:rsidRDefault="005A2799" w:rsidP="00541D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22EA3" wp14:editId="1C34FCB5">
            <wp:extent cx="2044283" cy="30862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5315" cy="31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D69" w:rsidRPr="00541D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B46A094" wp14:editId="350AD561">
            <wp:extent cx="2043970" cy="3089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9364" cy="30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D69" w:rsidRPr="00541D69">
        <w:rPr>
          <w:rFonts w:ascii="Times New Roman" w:hAnsi="Times New Roman" w:cs="Times New Roman"/>
          <w:sz w:val="24"/>
          <w:szCs w:val="24"/>
        </w:rPr>
        <w:t xml:space="preserve"> </w:t>
      </w:r>
      <w:r w:rsidR="00541D69" w:rsidRPr="00541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1628" cy="3043729"/>
            <wp:effectExtent l="0" t="0" r="3810" b="4445"/>
            <wp:docPr id="5" name="Picture 5" descr="http://i.ebayimg.com/images/g/5R0AAOSwnNBXWurS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5R0AAOSwnNBXWurS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24408" cy="30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69" w:rsidRPr="00541D69" w:rsidRDefault="00541D69" w:rsidP="00541D69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541D69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541D69" w:rsidRPr="00541D69" w:rsidRDefault="00541D69" w:rsidP="00541D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1D69">
        <w:rPr>
          <w:rStyle w:val="Strong"/>
          <w:rFonts w:ascii="Times New Roman" w:hAnsi="Times New Roman" w:cs="Times New Roman"/>
          <w:sz w:val="24"/>
          <w:szCs w:val="24"/>
        </w:rPr>
        <w:t>LC Classification:</w:t>
      </w:r>
      <w:r w:rsidRPr="00541D6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1D69" w:rsidRPr="00541D69" w:rsidRDefault="00541D69" w:rsidP="00541D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1D69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541D69">
        <w:rPr>
          <w:rFonts w:ascii="Times New Roman" w:hAnsi="Times New Roman" w:cs="Times New Roman"/>
          <w:sz w:val="24"/>
          <w:szCs w:val="24"/>
        </w:rPr>
        <w:t xml:space="preserve"> </w:t>
      </w:r>
      <w:r w:rsidR="00A71197">
        <w:rPr>
          <w:rFonts w:ascii="Times New Roman" w:hAnsi="Times New Roman" w:cs="Times New Roman"/>
          <w:sz w:val="24"/>
          <w:szCs w:val="24"/>
        </w:rPr>
        <w:t xml:space="preserve">ca 60,000 BP when </w:t>
      </w:r>
      <w:proofErr w:type="spellStart"/>
      <w:r w:rsidR="00A71197">
        <w:rPr>
          <w:rFonts w:ascii="Times New Roman" w:hAnsi="Times New Roman" w:cs="Times New Roman"/>
          <w:sz w:val="24"/>
          <w:szCs w:val="24"/>
        </w:rPr>
        <w:t>Sunda</w:t>
      </w:r>
      <w:proofErr w:type="spellEnd"/>
      <w:r w:rsidR="00A71197">
        <w:rPr>
          <w:rFonts w:ascii="Times New Roman" w:hAnsi="Times New Roman" w:cs="Times New Roman"/>
          <w:sz w:val="24"/>
          <w:szCs w:val="24"/>
        </w:rPr>
        <w:t xml:space="preserve"> </w:t>
      </w:r>
      <w:r w:rsidR="0059072E">
        <w:rPr>
          <w:rFonts w:ascii="Times New Roman" w:hAnsi="Times New Roman" w:cs="Times New Roman"/>
          <w:sz w:val="24"/>
          <w:szCs w:val="24"/>
        </w:rPr>
        <w:t>was a tundra</w:t>
      </w:r>
    </w:p>
    <w:p w:rsidR="00541D69" w:rsidRDefault="00541D69" w:rsidP="00541D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1D69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541D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CA7">
        <w:rPr>
          <w:rFonts w:ascii="Times New Roman" w:hAnsi="Times New Roman" w:cs="Times New Roman"/>
          <w:sz w:val="24"/>
          <w:szCs w:val="24"/>
        </w:rPr>
        <w:t>Bengawan</w:t>
      </w:r>
      <w:proofErr w:type="spellEnd"/>
      <w:r w:rsidR="008E0CA7">
        <w:rPr>
          <w:rFonts w:ascii="Times New Roman" w:hAnsi="Times New Roman" w:cs="Times New Roman"/>
          <w:sz w:val="24"/>
          <w:szCs w:val="24"/>
        </w:rPr>
        <w:t xml:space="preserve"> Solo River, </w:t>
      </w:r>
      <w:proofErr w:type="spellStart"/>
      <w:r w:rsidR="008E0CA7">
        <w:rPr>
          <w:rFonts w:ascii="Times New Roman" w:hAnsi="Times New Roman" w:cs="Times New Roman"/>
          <w:sz w:val="24"/>
          <w:szCs w:val="24"/>
        </w:rPr>
        <w:t>Ngandong</w:t>
      </w:r>
      <w:proofErr w:type="spellEnd"/>
      <w:r w:rsidR="008E0C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Java, Indonesia</w:t>
      </w:r>
    </w:p>
    <w:p w:rsidR="00270F03" w:rsidRDefault="00270F03" w:rsidP="00541D6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7F7154" wp14:editId="2A922051">
            <wp:extent cx="6400800" cy="3611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A7" w:rsidRDefault="008E0CA7" w:rsidP="008E0C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329940" cy="3741420"/>
            <wp:effectExtent l="0" t="0" r="3810" b="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CA7" w:rsidRPr="00541D69" w:rsidRDefault="008E0CA7" w:rsidP="008E0CA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Map of Java showing location of study area (boxed) adjacent to Solo River and a contour map of </w:t>
      </w:r>
      <w:proofErr w:type="spellStart"/>
      <w:r>
        <w:t>Ngandong</w:t>
      </w:r>
      <w:proofErr w:type="spellEnd"/>
      <w:r>
        <w:t xml:space="preserve"> and </w:t>
      </w:r>
      <w:proofErr w:type="spellStart"/>
      <w:r>
        <w:t>Jigar</w:t>
      </w:r>
      <w:proofErr w:type="spellEnd"/>
      <w:r>
        <w:t xml:space="preserve"> localities (base map and latitude/longitude coordinates after J.P. U.S. Army Map Service topographic square 63-046).</w:t>
      </w:r>
    </w:p>
    <w:p w:rsidR="00541D69" w:rsidRPr="00541D69" w:rsidRDefault="00541D69" w:rsidP="00541D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1D69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541D69">
        <w:rPr>
          <w:rFonts w:ascii="Times New Roman" w:hAnsi="Times New Roman" w:cs="Times New Roman"/>
          <w:sz w:val="24"/>
          <w:szCs w:val="24"/>
        </w:rPr>
        <w:t xml:space="preserve"> </w:t>
      </w:r>
      <w:r w:rsidR="00FA7BC3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="00FA7BC3">
        <w:rPr>
          <w:rFonts w:ascii="Times New Roman" w:hAnsi="Times New Roman" w:cs="Times New Roman"/>
          <w:sz w:val="24"/>
          <w:szCs w:val="24"/>
        </w:rPr>
        <w:t>Ngandong</w:t>
      </w:r>
      <w:proofErr w:type="spellEnd"/>
      <w:r w:rsidR="00FA7BC3">
        <w:rPr>
          <w:rFonts w:ascii="Times New Roman" w:hAnsi="Times New Roman" w:cs="Times New Roman"/>
          <w:sz w:val="24"/>
          <w:szCs w:val="24"/>
        </w:rPr>
        <w:t xml:space="preserve"> region </w:t>
      </w:r>
      <w:r w:rsidR="00FA7BC3">
        <w:t xml:space="preserve">a series of geographically </w:t>
      </w:r>
      <w:r w:rsidR="00FA7BC3">
        <w:t xml:space="preserve">and </w:t>
      </w:r>
      <w:r w:rsidR="00FA7BC3">
        <w:t>relatively isolated lineages of hominins lived during the middle Pleistocene</w:t>
      </w:r>
      <w:r w:rsidR="00FA7BC3">
        <w:t>. T</w:t>
      </w:r>
      <w:r w:rsidR="00FA7BC3">
        <w:t xml:space="preserve">he age of the deposits at </w:t>
      </w:r>
      <w:proofErr w:type="spellStart"/>
      <w:r w:rsidR="00FA7BC3">
        <w:t>Ngandong</w:t>
      </w:r>
      <w:proofErr w:type="spellEnd"/>
      <w:r w:rsidR="00FA7BC3">
        <w:t xml:space="preserve"> and </w:t>
      </w:r>
      <w:proofErr w:type="spellStart"/>
      <w:r w:rsidR="00FA7BC3">
        <w:t>Jigar</w:t>
      </w:r>
      <w:proofErr w:type="spellEnd"/>
      <w:r w:rsidR="00FA7BC3">
        <w:t xml:space="preserve"> with a maxima of 546 ka based on the argon results and a minima of 143 ka based on the oldest of our fully modeled combined ESR/U-series ages.</w:t>
      </w:r>
      <w:bookmarkStart w:id="0" w:name="_GoBack"/>
      <w:bookmarkEnd w:id="0"/>
    </w:p>
    <w:p w:rsidR="00541D69" w:rsidRPr="00541D69" w:rsidRDefault="00541D69" w:rsidP="00541D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1D69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541D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Mastodon bone</w:t>
      </w:r>
    </w:p>
    <w:p w:rsidR="00541D69" w:rsidRDefault="00541D69" w:rsidP="00541D69">
      <w:pPr>
        <w:spacing w:after="0"/>
      </w:pPr>
      <w:r w:rsidRPr="00541D69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541D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 </w:t>
      </w:r>
      <w:r>
        <w:t>3.58 in, W 2 in, T 1 in.</w:t>
      </w:r>
    </w:p>
    <w:p w:rsidR="00541D69" w:rsidRPr="00541D69" w:rsidRDefault="00541D69" w:rsidP="00541D69">
      <w:pPr>
        <w:spacing w:after="0"/>
        <w:rPr>
          <w:rStyle w:val="Strong"/>
          <w:b w:val="0"/>
          <w:bCs w:val="0"/>
        </w:rPr>
      </w:pPr>
      <w:r w:rsidRPr="00541D69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  <w:r>
        <w:rPr>
          <w:rStyle w:val="Strong"/>
          <w:rFonts w:ascii="Times New Roman" w:hAnsi="Times New Roman" w:cs="Times New Roman"/>
          <w:sz w:val="24"/>
          <w:szCs w:val="24"/>
        </w:rPr>
        <w:t>158 gm</w:t>
      </w:r>
    </w:p>
    <w:p w:rsidR="00541D69" w:rsidRPr="00541D69" w:rsidRDefault="00541D69" w:rsidP="00541D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1D69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541D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047">
        <w:rPr>
          <w:rFonts w:ascii="Times New Roman" w:hAnsi="Times New Roman" w:cs="Times New Roman"/>
          <w:sz w:val="24"/>
          <w:szCs w:val="24"/>
        </w:rPr>
        <w:t>Sunda</w:t>
      </w:r>
      <w:proofErr w:type="spellEnd"/>
    </w:p>
    <w:p w:rsidR="00541D69" w:rsidRPr="00541D69" w:rsidRDefault="00541D69" w:rsidP="00541D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41D69">
        <w:rPr>
          <w:rFonts w:ascii="Times New Roman" w:hAnsi="Times New Roman" w:cs="Times New Roman"/>
          <w:b/>
          <w:sz w:val="24"/>
          <w:szCs w:val="24"/>
        </w:rPr>
        <w:t>Condition:</w:t>
      </w:r>
      <w:r w:rsidR="00820047">
        <w:rPr>
          <w:rFonts w:ascii="Times New Roman" w:hAnsi="Times New Roman" w:cs="Times New Roman"/>
          <w:b/>
          <w:sz w:val="24"/>
          <w:szCs w:val="24"/>
        </w:rPr>
        <w:t xml:space="preserve"> Museum quality</w:t>
      </w:r>
    </w:p>
    <w:p w:rsidR="00541D69" w:rsidRDefault="00541D69" w:rsidP="00541D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41D69">
        <w:rPr>
          <w:rFonts w:ascii="Times New Roman" w:hAnsi="Times New Roman" w:cs="Times New Roman"/>
          <w:b/>
          <w:sz w:val="24"/>
          <w:szCs w:val="24"/>
        </w:rPr>
        <w:t>Discussion:</w:t>
      </w:r>
      <w:r w:rsidR="0082004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51DA3" w:rsidRDefault="00820047" w:rsidP="00B9769F">
      <w:pPr>
        <w:autoSpaceDE w:val="0"/>
        <w:autoSpaceDN w:val="0"/>
        <w:adjustRightInd w:val="0"/>
        <w:spacing w:after="0" w:line="240" w:lineRule="auto"/>
        <w:ind w:firstLine="720"/>
        <w:rPr>
          <w:rFonts w:ascii="Times-Roman" w:hAnsi="Times-Roman" w:cs="Times-Roman"/>
          <w:sz w:val="20"/>
          <w:szCs w:val="20"/>
        </w:rPr>
      </w:pPr>
      <w:proofErr w:type="spellStart"/>
      <w:r>
        <w:rPr>
          <w:rFonts w:ascii="Times-Roman" w:hAnsi="Times-Roman" w:cs="Times-Roman"/>
          <w:sz w:val="20"/>
          <w:szCs w:val="20"/>
        </w:rPr>
        <w:t>Sunda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Land </w:t>
      </w:r>
      <w:r>
        <w:rPr>
          <w:rFonts w:ascii="Times-Roman" w:hAnsi="Times-Roman" w:cs="Times-Roman"/>
          <w:sz w:val="20"/>
          <w:szCs w:val="20"/>
        </w:rPr>
        <w:t>was a land</w:t>
      </w:r>
      <w:r w:rsidR="00951DA3">
        <w:rPr>
          <w:rFonts w:ascii="Times-Roman" w:hAnsi="Times-Roman" w:cs="Times-Roman"/>
          <w:sz w:val="20"/>
          <w:szCs w:val="20"/>
        </w:rPr>
        <w:t>-</w:t>
      </w:r>
      <w:r>
        <w:rPr>
          <w:rFonts w:ascii="Times-Roman" w:hAnsi="Times-Roman" w:cs="Times-Roman"/>
          <w:sz w:val="20"/>
          <w:szCs w:val="20"/>
        </w:rPr>
        <w:t xml:space="preserve">bridge </w:t>
      </w:r>
      <w:r w:rsidR="00951DA3">
        <w:rPr>
          <w:rFonts w:ascii="Times-Roman" w:hAnsi="Times-Roman" w:cs="Times-Roman"/>
          <w:sz w:val="20"/>
          <w:szCs w:val="20"/>
        </w:rPr>
        <w:t>linking</w:t>
      </w:r>
      <w:r>
        <w:rPr>
          <w:rFonts w:ascii="Times-Roman" w:hAnsi="Times-Roman" w:cs="Times-Roman"/>
          <w:sz w:val="20"/>
          <w:szCs w:val="20"/>
        </w:rPr>
        <w:t xml:space="preserve"> the</w:t>
      </w:r>
      <w:r>
        <w:rPr>
          <w:rFonts w:ascii="Times-Roman" w:hAnsi="Times-Roman" w:cs="Times-Roman"/>
          <w:sz w:val="20"/>
          <w:szCs w:val="20"/>
        </w:rPr>
        <w:t xml:space="preserve"> </w:t>
      </w:r>
      <w:r w:rsidR="00B9769F">
        <w:rPr>
          <w:rFonts w:ascii="Times-Roman" w:hAnsi="Times-Roman" w:cs="Times-Roman"/>
          <w:sz w:val="20"/>
          <w:szCs w:val="20"/>
        </w:rPr>
        <w:t xml:space="preserve">Southeast </w:t>
      </w:r>
      <w:r>
        <w:rPr>
          <w:rFonts w:ascii="Times-Roman" w:hAnsi="Times-Roman" w:cs="Times-Roman"/>
          <w:sz w:val="20"/>
          <w:szCs w:val="20"/>
        </w:rPr>
        <w:t>Asia</w:t>
      </w:r>
      <w:r>
        <w:rPr>
          <w:rFonts w:ascii="Times-Roman" w:hAnsi="Times-Roman" w:cs="Times-Roman"/>
          <w:sz w:val="20"/>
          <w:szCs w:val="20"/>
        </w:rPr>
        <w:t>n</w:t>
      </w:r>
      <w:r>
        <w:rPr>
          <w:rFonts w:ascii="Times-Roman" w:hAnsi="Times-Roman" w:cs="Times-Roman"/>
          <w:sz w:val="20"/>
          <w:szCs w:val="20"/>
        </w:rPr>
        <w:t xml:space="preserve"> mainland with the</w:t>
      </w:r>
      <w:r w:rsidR="00B9769F">
        <w:rPr>
          <w:rFonts w:ascii="Times-Roman" w:hAnsi="Times-Roman" w:cs="Times-Roman"/>
          <w:sz w:val="20"/>
          <w:szCs w:val="20"/>
        </w:rPr>
        <w:t xml:space="preserve"> </w:t>
      </w:r>
      <w:r>
        <w:rPr>
          <w:rFonts w:ascii="Times-Roman" w:hAnsi="Times-Roman" w:cs="Times-Roman"/>
          <w:sz w:val="20"/>
          <w:szCs w:val="20"/>
        </w:rPr>
        <w:t>islands of Sumatra, Java and Kalimantan</w:t>
      </w:r>
      <w:r w:rsidR="00951DA3">
        <w:rPr>
          <w:rFonts w:ascii="Times-Roman" w:hAnsi="Times-Roman" w:cs="Times-Roman"/>
          <w:sz w:val="20"/>
          <w:szCs w:val="20"/>
        </w:rPr>
        <w:t>,</w:t>
      </w:r>
      <w:r>
        <w:rPr>
          <w:rFonts w:ascii="Times-Roman" w:hAnsi="Times-Roman" w:cs="Times-Roman"/>
          <w:sz w:val="20"/>
          <w:szCs w:val="20"/>
        </w:rPr>
        <w:t xml:space="preserve"> </w:t>
      </w:r>
      <w:r w:rsidR="00B9769F">
        <w:rPr>
          <w:rFonts w:ascii="Times-Roman" w:hAnsi="Times-Roman" w:cs="Times-Roman"/>
          <w:sz w:val="20"/>
          <w:szCs w:val="20"/>
        </w:rPr>
        <w:t>providing</w:t>
      </w:r>
      <w:r>
        <w:rPr>
          <w:rFonts w:ascii="Times-Roman" w:hAnsi="Times-Roman" w:cs="Times-Roman"/>
          <w:sz w:val="20"/>
          <w:szCs w:val="20"/>
        </w:rPr>
        <w:t xml:space="preserve"> a</w:t>
      </w:r>
      <w:r>
        <w:rPr>
          <w:rFonts w:ascii="Times-Roman" w:hAnsi="Times-Roman" w:cs="Times-Roman"/>
          <w:sz w:val="20"/>
          <w:szCs w:val="20"/>
        </w:rPr>
        <w:t xml:space="preserve"> migration </w:t>
      </w:r>
      <w:r>
        <w:rPr>
          <w:rFonts w:ascii="Times-Roman" w:hAnsi="Times-Roman" w:cs="Times-Roman"/>
          <w:sz w:val="20"/>
          <w:szCs w:val="20"/>
        </w:rPr>
        <w:t>passage</w:t>
      </w:r>
      <w:r>
        <w:rPr>
          <w:rFonts w:ascii="Times-Roman" w:hAnsi="Times-Roman" w:cs="Times-Roman"/>
          <w:sz w:val="20"/>
          <w:szCs w:val="20"/>
        </w:rPr>
        <w:t xml:space="preserve"> for </w:t>
      </w:r>
      <w:r>
        <w:rPr>
          <w:rFonts w:ascii="Times-Italic" w:hAnsi="Times-Italic" w:cs="Times-Italic"/>
          <w:i/>
          <w:iCs/>
          <w:sz w:val="20"/>
          <w:szCs w:val="20"/>
        </w:rPr>
        <w:t xml:space="preserve">Homo erectus </w:t>
      </w:r>
      <w:r>
        <w:rPr>
          <w:rFonts w:ascii="Times-Roman" w:hAnsi="Times-Roman" w:cs="Times-Roman"/>
          <w:sz w:val="20"/>
          <w:szCs w:val="20"/>
        </w:rPr>
        <w:t>and vertebrate</w:t>
      </w:r>
      <w:r w:rsidR="00B9769F">
        <w:rPr>
          <w:rFonts w:ascii="Times-Roman" w:hAnsi="Times-Roman" w:cs="Times-Roman"/>
          <w:sz w:val="20"/>
          <w:szCs w:val="20"/>
        </w:rPr>
        <w:t xml:space="preserve"> </w:t>
      </w:r>
      <w:r>
        <w:rPr>
          <w:rFonts w:ascii="Times-Roman" w:hAnsi="Times-Roman" w:cs="Times-Roman"/>
          <w:sz w:val="20"/>
          <w:szCs w:val="20"/>
        </w:rPr>
        <w:t>f</w:t>
      </w:r>
      <w:r w:rsidR="00951DA3">
        <w:rPr>
          <w:rFonts w:ascii="Times-Roman" w:hAnsi="Times-Roman" w:cs="Times-Roman"/>
          <w:sz w:val="20"/>
          <w:szCs w:val="20"/>
        </w:rPr>
        <w:t>auna</w:t>
      </w:r>
      <w:r w:rsidR="00B9769F">
        <w:rPr>
          <w:rFonts w:ascii="Times-Roman" w:hAnsi="Times-Roman" w:cs="Times-Roman"/>
          <w:sz w:val="20"/>
          <w:szCs w:val="20"/>
        </w:rPr>
        <w:t>,</w:t>
      </w:r>
      <w:r>
        <w:rPr>
          <w:rFonts w:ascii="Times-Roman" w:hAnsi="Times-Roman" w:cs="Times-Roman"/>
          <w:sz w:val="20"/>
          <w:szCs w:val="20"/>
        </w:rPr>
        <w:t xml:space="preserve"> </w:t>
      </w:r>
      <w:r>
        <w:rPr>
          <w:rFonts w:ascii="Times-Roman" w:hAnsi="Times-Roman" w:cs="Times-Roman"/>
          <w:sz w:val="20"/>
          <w:szCs w:val="20"/>
        </w:rPr>
        <w:t>such as mastodons</w:t>
      </w:r>
      <w:r>
        <w:rPr>
          <w:rFonts w:ascii="Times-Roman" w:hAnsi="Times-Roman" w:cs="Times-Roman"/>
          <w:sz w:val="20"/>
          <w:szCs w:val="20"/>
        </w:rPr>
        <w:t xml:space="preserve">. </w:t>
      </w:r>
      <w:r w:rsidR="00951DA3">
        <w:rPr>
          <w:rFonts w:ascii="Times-Roman" w:hAnsi="Times-Roman" w:cs="Times-Roman"/>
          <w:sz w:val="20"/>
          <w:szCs w:val="20"/>
        </w:rPr>
        <w:t xml:space="preserve">Based </w:t>
      </w:r>
      <w:r w:rsidR="00B9769F">
        <w:rPr>
          <w:rFonts w:ascii="Times-Roman" w:hAnsi="Times-Roman" w:cs="Times-Roman"/>
          <w:sz w:val="20"/>
          <w:szCs w:val="20"/>
        </w:rPr>
        <w:t>o</w:t>
      </w:r>
      <w:r w:rsidR="00951DA3">
        <w:rPr>
          <w:rFonts w:ascii="Times-Roman" w:hAnsi="Times-Roman" w:cs="Times-Roman"/>
          <w:sz w:val="20"/>
          <w:szCs w:val="20"/>
        </w:rPr>
        <w:t>n archaeological evidence, i</w:t>
      </w:r>
      <w:r>
        <w:rPr>
          <w:rFonts w:ascii="Times-Roman" w:hAnsi="Times-Roman" w:cs="Times-Roman"/>
          <w:sz w:val="20"/>
          <w:szCs w:val="20"/>
        </w:rPr>
        <w:t>n the Pleistocene,</w:t>
      </w:r>
      <w:r w:rsidR="00B9769F">
        <w:rPr>
          <w:rFonts w:ascii="Times-Roman" w:hAnsi="Times-Roman" w:cs="Times-Roman"/>
          <w:sz w:val="20"/>
          <w:szCs w:val="20"/>
        </w:rPr>
        <w:t xml:space="preserve"> </w:t>
      </w:r>
      <w:r w:rsidR="00951DA3">
        <w:rPr>
          <w:rFonts w:ascii="Times-Roman" w:hAnsi="Times-Roman" w:cs="Times-Roman"/>
          <w:sz w:val="20"/>
          <w:szCs w:val="20"/>
        </w:rPr>
        <w:t>hominin</w:t>
      </w:r>
      <w:r w:rsidR="00951DA3">
        <w:rPr>
          <w:rFonts w:ascii="Times-Roman" w:hAnsi="Times-Roman" w:cs="Times-Roman"/>
          <w:sz w:val="20"/>
          <w:szCs w:val="20"/>
        </w:rPr>
        <w:t>s</w:t>
      </w:r>
      <w:r w:rsidR="00951DA3">
        <w:rPr>
          <w:rFonts w:ascii="Times-Roman" w:hAnsi="Times-Roman" w:cs="Times-Roman"/>
          <w:sz w:val="20"/>
          <w:szCs w:val="20"/>
        </w:rPr>
        <w:t xml:space="preserve"> and vertebrate</w:t>
      </w:r>
      <w:r w:rsidR="00951DA3">
        <w:rPr>
          <w:rFonts w:ascii="Times-Roman" w:hAnsi="Times-Roman" w:cs="Times-Roman"/>
          <w:sz w:val="20"/>
          <w:szCs w:val="20"/>
        </w:rPr>
        <w:t xml:space="preserve">s clustered near </w:t>
      </w:r>
      <w:r>
        <w:rPr>
          <w:rFonts w:ascii="Times-Roman" w:hAnsi="Times-Roman" w:cs="Times-Roman"/>
          <w:sz w:val="20"/>
          <w:szCs w:val="20"/>
        </w:rPr>
        <w:t>non-marine environments</w:t>
      </w:r>
      <w:r w:rsidR="00951DA3">
        <w:rPr>
          <w:rFonts w:ascii="Times-Roman" w:hAnsi="Times-Roman" w:cs="Times-Roman"/>
          <w:sz w:val="20"/>
          <w:szCs w:val="20"/>
        </w:rPr>
        <w:t xml:space="preserve"> such as lakes and rivers. Evidence of skeletal remains of </w:t>
      </w:r>
      <w:r>
        <w:rPr>
          <w:rFonts w:ascii="Times-Italic" w:hAnsi="Times-Italic" w:cs="Times-Italic"/>
          <w:i/>
          <w:iCs/>
          <w:sz w:val="20"/>
          <w:szCs w:val="20"/>
        </w:rPr>
        <w:t xml:space="preserve">Homo erectus </w:t>
      </w:r>
      <w:r w:rsidR="00951DA3">
        <w:rPr>
          <w:rFonts w:ascii="Times-Italic" w:hAnsi="Times-Italic" w:cs="Times-Italic"/>
          <w:i/>
          <w:iCs/>
          <w:sz w:val="20"/>
          <w:szCs w:val="20"/>
        </w:rPr>
        <w:t>(</w:t>
      </w:r>
      <w:proofErr w:type="spellStart"/>
      <w:r>
        <w:rPr>
          <w:rFonts w:ascii="Times-Italic" w:hAnsi="Times-Italic" w:cs="Times-Italic"/>
          <w:i/>
          <w:iCs/>
          <w:sz w:val="20"/>
          <w:szCs w:val="20"/>
        </w:rPr>
        <w:t>paleojavanicus</w:t>
      </w:r>
      <w:proofErr w:type="spellEnd"/>
      <w:r w:rsidR="00951DA3">
        <w:rPr>
          <w:rFonts w:ascii="Times-Italic" w:hAnsi="Times-Italic" w:cs="Times-Italic"/>
          <w:i/>
          <w:iCs/>
          <w:sz w:val="20"/>
          <w:szCs w:val="20"/>
        </w:rPr>
        <w:t>)</w:t>
      </w:r>
      <w:r>
        <w:rPr>
          <w:rFonts w:ascii="Times-Italic" w:hAnsi="Times-Italic" w:cs="Times-Italic"/>
          <w:i/>
          <w:iCs/>
          <w:sz w:val="20"/>
          <w:szCs w:val="20"/>
        </w:rPr>
        <w:t xml:space="preserve"> </w:t>
      </w:r>
      <w:r w:rsidR="00951DA3" w:rsidRPr="00951DA3">
        <w:rPr>
          <w:rFonts w:ascii="Times-Italic" w:hAnsi="Times-Italic" w:cs="Times-Italic"/>
          <w:iCs/>
          <w:sz w:val="20"/>
          <w:szCs w:val="20"/>
        </w:rPr>
        <w:t>in</w:t>
      </w:r>
      <w:r>
        <w:rPr>
          <w:rFonts w:ascii="Times-Roman" w:hAnsi="Times-Roman" w:cs="Times-Roman"/>
          <w:sz w:val="20"/>
          <w:szCs w:val="20"/>
        </w:rPr>
        <w:t xml:space="preserve"> Java in the Early Pleistocene (1.6–1.0 Ma)</w:t>
      </w:r>
      <w:r w:rsidR="00951DA3">
        <w:rPr>
          <w:rFonts w:ascii="Times-Roman" w:hAnsi="Times-Roman" w:cs="Times-Roman"/>
          <w:sz w:val="20"/>
          <w:szCs w:val="20"/>
        </w:rPr>
        <w:t xml:space="preserve"> a</w:t>
      </w:r>
      <w:r w:rsidR="00951DA3">
        <w:rPr>
          <w:rFonts w:ascii="Times-Italic" w:hAnsi="Times-Italic" w:cs="Times-Italic"/>
          <w:iCs/>
          <w:sz w:val="20"/>
          <w:szCs w:val="20"/>
        </w:rPr>
        <w:t xml:space="preserve">nd </w:t>
      </w:r>
      <w:r>
        <w:rPr>
          <w:rFonts w:ascii="Times-Italic" w:hAnsi="Times-Italic" w:cs="Times-Italic"/>
          <w:i/>
          <w:iCs/>
          <w:sz w:val="20"/>
          <w:szCs w:val="20"/>
        </w:rPr>
        <w:t xml:space="preserve">Homo erectus </w:t>
      </w:r>
      <w:proofErr w:type="spellStart"/>
      <w:r>
        <w:rPr>
          <w:rFonts w:ascii="Times-Italic" w:hAnsi="Times-Italic" w:cs="Times-Italic"/>
          <w:i/>
          <w:iCs/>
          <w:sz w:val="20"/>
          <w:szCs w:val="20"/>
        </w:rPr>
        <w:t>ngandongensis</w:t>
      </w:r>
      <w:proofErr w:type="spellEnd"/>
      <w:r>
        <w:rPr>
          <w:rFonts w:ascii="Times-Italic" w:hAnsi="Times-Italic" w:cs="Times-Italic"/>
          <w:i/>
          <w:iCs/>
          <w:sz w:val="20"/>
          <w:szCs w:val="20"/>
        </w:rPr>
        <w:t>/</w:t>
      </w:r>
      <w:proofErr w:type="spellStart"/>
      <w:r>
        <w:rPr>
          <w:rFonts w:ascii="Times-Italic" w:hAnsi="Times-Italic" w:cs="Times-Italic"/>
          <w:i/>
          <w:iCs/>
          <w:sz w:val="20"/>
          <w:szCs w:val="20"/>
        </w:rPr>
        <w:t>soloensis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. </w:t>
      </w:r>
      <w:r w:rsidR="00951DA3">
        <w:rPr>
          <w:rFonts w:ascii="Times-Roman" w:hAnsi="Times-Roman" w:cs="Times-Roman"/>
          <w:sz w:val="20"/>
          <w:szCs w:val="20"/>
        </w:rPr>
        <w:t>d</w:t>
      </w:r>
      <w:r w:rsidR="00951DA3">
        <w:rPr>
          <w:rFonts w:ascii="Times-Roman" w:hAnsi="Times-Roman" w:cs="Times-Roman"/>
          <w:sz w:val="20"/>
          <w:szCs w:val="20"/>
        </w:rPr>
        <w:t xml:space="preserve">uring the Mid to Late Pleistocene (1.0–0.125 Ma) </w:t>
      </w:r>
      <w:r w:rsidR="00951DA3">
        <w:rPr>
          <w:rFonts w:ascii="Times-Roman" w:hAnsi="Times-Roman" w:cs="Times-Roman"/>
          <w:sz w:val="20"/>
          <w:szCs w:val="20"/>
        </w:rPr>
        <w:t xml:space="preserve">confirms the time horizon of these hominin migrations. </w:t>
      </w:r>
    </w:p>
    <w:p w:rsidR="00B9769F" w:rsidRDefault="00951DA3" w:rsidP="00D8077F">
      <w:pPr>
        <w:autoSpaceDE w:val="0"/>
        <w:autoSpaceDN w:val="0"/>
        <w:adjustRightInd w:val="0"/>
        <w:spacing w:after="0" w:line="240" w:lineRule="auto"/>
        <w:ind w:firstLine="720"/>
        <w:rPr>
          <w:rFonts w:ascii="Times-Roman" w:hAnsi="Times-Roman" w:cs="Times-Roman"/>
          <w:sz w:val="20"/>
          <w:szCs w:val="20"/>
        </w:rPr>
      </w:pPr>
      <w:r>
        <w:rPr>
          <w:rFonts w:ascii="Times-Roman" w:hAnsi="Times-Roman" w:cs="Times-Roman"/>
          <w:sz w:val="20"/>
          <w:szCs w:val="20"/>
        </w:rPr>
        <w:t>T</w:t>
      </w:r>
      <w:r w:rsidR="00820047">
        <w:rPr>
          <w:rFonts w:ascii="Times-Roman" w:hAnsi="Times-Roman" w:cs="Times-Roman"/>
          <w:sz w:val="20"/>
          <w:szCs w:val="20"/>
        </w:rPr>
        <w:t xml:space="preserve">he </w:t>
      </w:r>
      <w:proofErr w:type="spellStart"/>
      <w:r w:rsidR="00820047">
        <w:rPr>
          <w:rFonts w:ascii="Times-Roman" w:hAnsi="Times-Roman" w:cs="Times-Roman"/>
          <w:sz w:val="20"/>
          <w:szCs w:val="20"/>
        </w:rPr>
        <w:t>Sangiran</w:t>
      </w:r>
      <w:proofErr w:type="spellEnd"/>
      <w:r w:rsidR="00820047">
        <w:rPr>
          <w:rFonts w:ascii="Times-Roman" w:hAnsi="Times-Roman" w:cs="Times-Roman"/>
          <w:sz w:val="20"/>
          <w:szCs w:val="20"/>
        </w:rPr>
        <w:t xml:space="preserve"> Dome</w:t>
      </w:r>
      <w:r>
        <w:rPr>
          <w:rFonts w:ascii="Times-Roman" w:hAnsi="Times-Roman" w:cs="Times-Roman"/>
          <w:sz w:val="20"/>
          <w:szCs w:val="20"/>
        </w:rPr>
        <w:t xml:space="preserve"> in Java </w:t>
      </w:r>
      <w:r w:rsidR="003D10FD">
        <w:t>was created millions of years ago through tectonic uplifts</w:t>
      </w:r>
      <w:r w:rsidR="003D10FD">
        <w:t>, and t</w:t>
      </w:r>
      <w:r w:rsidR="003D10FD">
        <w:t>he dome was then eroded exposing beds within the dome which are rich in arch</w:t>
      </w:r>
      <w:r w:rsidR="003D10FD">
        <w:t>a</w:t>
      </w:r>
      <w:r w:rsidR="003D10FD">
        <w:t xml:space="preserve">eological </w:t>
      </w:r>
      <w:r w:rsidR="003D10FD">
        <w:t xml:space="preserve">remains. It </w:t>
      </w:r>
      <w:r>
        <w:rPr>
          <w:rFonts w:ascii="Times-Roman" w:hAnsi="Times-Roman" w:cs="Times-Roman"/>
          <w:sz w:val="20"/>
          <w:szCs w:val="20"/>
        </w:rPr>
        <w:t>has yielded m</w:t>
      </w:r>
      <w:r w:rsidR="00820047">
        <w:rPr>
          <w:rFonts w:ascii="Times-Roman" w:hAnsi="Times-Roman" w:cs="Times-Roman"/>
          <w:sz w:val="20"/>
          <w:szCs w:val="20"/>
        </w:rPr>
        <w:t>ore than 152</w:t>
      </w:r>
      <w:r w:rsidR="00B9769F">
        <w:rPr>
          <w:rFonts w:ascii="Times-Roman" w:hAnsi="Times-Roman" w:cs="Times-Roman"/>
          <w:sz w:val="20"/>
          <w:szCs w:val="20"/>
        </w:rPr>
        <w:t xml:space="preserve"> </w:t>
      </w:r>
      <w:r w:rsidR="00820047">
        <w:rPr>
          <w:rFonts w:ascii="Times-Roman" w:hAnsi="Times-Roman" w:cs="Times-Roman"/>
          <w:sz w:val="20"/>
          <w:szCs w:val="20"/>
        </w:rPr>
        <w:t xml:space="preserve">fossils of </w:t>
      </w:r>
      <w:r w:rsidR="00820047">
        <w:rPr>
          <w:rFonts w:ascii="Times-Italic" w:hAnsi="Times-Italic" w:cs="Times-Italic"/>
          <w:i/>
          <w:iCs/>
          <w:sz w:val="20"/>
          <w:szCs w:val="20"/>
        </w:rPr>
        <w:t xml:space="preserve">Homo erectus </w:t>
      </w:r>
      <w:r w:rsidR="00820047">
        <w:rPr>
          <w:rFonts w:ascii="Times-Roman" w:hAnsi="Times-Roman" w:cs="Times-Roman"/>
          <w:sz w:val="20"/>
          <w:szCs w:val="20"/>
        </w:rPr>
        <w:t xml:space="preserve">from </w:t>
      </w:r>
      <w:r w:rsidR="00B9769F">
        <w:rPr>
          <w:rFonts w:ascii="Times-Roman" w:hAnsi="Times-Roman" w:cs="Times-Roman"/>
          <w:sz w:val="20"/>
          <w:szCs w:val="20"/>
        </w:rPr>
        <w:t xml:space="preserve">the </w:t>
      </w:r>
      <w:r w:rsidR="00820047">
        <w:rPr>
          <w:rFonts w:ascii="Times-Roman" w:hAnsi="Times-Roman" w:cs="Times-Roman"/>
          <w:sz w:val="20"/>
          <w:szCs w:val="20"/>
        </w:rPr>
        <w:t xml:space="preserve">Early </w:t>
      </w:r>
      <w:r>
        <w:rPr>
          <w:rFonts w:ascii="Times-Roman" w:hAnsi="Times-Roman" w:cs="Times-Roman"/>
          <w:sz w:val="20"/>
          <w:szCs w:val="20"/>
        </w:rPr>
        <w:t xml:space="preserve">to </w:t>
      </w:r>
      <w:r w:rsidR="00B9769F">
        <w:rPr>
          <w:rFonts w:ascii="Times-Roman" w:hAnsi="Times-Roman" w:cs="Times-Roman"/>
          <w:sz w:val="20"/>
          <w:szCs w:val="20"/>
        </w:rPr>
        <w:t xml:space="preserve">the </w:t>
      </w:r>
      <w:r>
        <w:rPr>
          <w:rFonts w:ascii="Times-Roman" w:hAnsi="Times-Roman" w:cs="Times-Roman"/>
          <w:sz w:val="20"/>
          <w:szCs w:val="20"/>
        </w:rPr>
        <w:t xml:space="preserve">Mid </w:t>
      </w:r>
      <w:r w:rsidR="00820047">
        <w:rPr>
          <w:rFonts w:ascii="Times-Roman" w:hAnsi="Times-Roman" w:cs="Times-Roman"/>
          <w:sz w:val="20"/>
          <w:szCs w:val="20"/>
        </w:rPr>
        <w:t xml:space="preserve">Pleistocene </w:t>
      </w:r>
      <w:r w:rsidR="00B9769F">
        <w:rPr>
          <w:rFonts w:ascii="Times-Roman" w:hAnsi="Times-Roman" w:cs="Times-Roman"/>
          <w:sz w:val="20"/>
          <w:szCs w:val="20"/>
        </w:rPr>
        <w:t xml:space="preserve">based on evidence from the </w:t>
      </w:r>
      <w:r w:rsidR="00820047">
        <w:rPr>
          <w:rFonts w:ascii="Times-Roman" w:hAnsi="Times-Roman" w:cs="Times-Roman"/>
          <w:sz w:val="20"/>
          <w:szCs w:val="20"/>
        </w:rPr>
        <w:t>s</w:t>
      </w:r>
      <w:r w:rsidR="00B9769F">
        <w:rPr>
          <w:rFonts w:ascii="Times-Roman" w:hAnsi="Times-Roman" w:cs="Times-Roman"/>
          <w:sz w:val="20"/>
          <w:szCs w:val="20"/>
        </w:rPr>
        <w:t xml:space="preserve">ediments of the </w:t>
      </w:r>
      <w:proofErr w:type="spellStart"/>
      <w:r w:rsidR="00B9769F">
        <w:rPr>
          <w:rFonts w:ascii="Times-Roman" w:hAnsi="Times-Roman" w:cs="Times-Roman"/>
          <w:sz w:val="20"/>
          <w:szCs w:val="20"/>
        </w:rPr>
        <w:t>Bapang</w:t>
      </w:r>
      <w:proofErr w:type="spellEnd"/>
      <w:r w:rsidR="00B9769F">
        <w:rPr>
          <w:rFonts w:ascii="Times-Roman" w:hAnsi="Times-Roman" w:cs="Times-Roman"/>
          <w:sz w:val="20"/>
          <w:szCs w:val="20"/>
        </w:rPr>
        <w:t xml:space="preserve"> </w:t>
      </w:r>
      <w:r w:rsidR="00820047">
        <w:rPr>
          <w:rFonts w:ascii="Times-Roman" w:hAnsi="Times-Roman" w:cs="Times-Roman"/>
          <w:sz w:val="20"/>
          <w:szCs w:val="20"/>
        </w:rPr>
        <w:t>Formation</w:t>
      </w:r>
      <w:r w:rsidR="00B9769F">
        <w:rPr>
          <w:rFonts w:ascii="Times-Roman" w:hAnsi="Times-Roman" w:cs="Times-Roman"/>
          <w:sz w:val="20"/>
          <w:szCs w:val="20"/>
        </w:rPr>
        <w:t xml:space="preserve">. This number of </w:t>
      </w:r>
      <w:r w:rsidR="00B9769F" w:rsidRPr="00B9769F">
        <w:rPr>
          <w:rFonts w:ascii="Times-Roman" w:hAnsi="Times-Roman" w:cs="Times-Roman"/>
          <w:i/>
          <w:sz w:val="20"/>
          <w:szCs w:val="20"/>
        </w:rPr>
        <w:t>Homo erectus</w:t>
      </w:r>
      <w:r w:rsidR="00B9769F">
        <w:rPr>
          <w:rFonts w:ascii="Times-Roman" w:hAnsi="Times-Roman" w:cs="Times-Roman"/>
          <w:sz w:val="20"/>
          <w:szCs w:val="20"/>
        </w:rPr>
        <w:t xml:space="preserve"> fossils</w:t>
      </w:r>
      <w:r>
        <w:rPr>
          <w:rFonts w:ascii="Times-Roman" w:hAnsi="Times-Roman" w:cs="Times-Roman"/>
          <w:sz w:val="20"/>
          <w:szCs w:val="20"/>
        </w:rPr>
        <w:t xml:space="preserve"> </w:t>
      </w:r>
      <w:r w:rsidR="00820047">
        <w:rPr>
          <w:rFonts w:ascii="Times-Roman" w:hAnsi="Times-Roman" w:cs="Times-Roman"/>
          <w:sz w:val="20"/>
          <w:szCs w:val="20"/>
        </w:rPr>
        <w:t>represent</w:t>
      </w:r>
      <w:r>
        <w:rPr>
          <w:rFonts w:ascii="Times-Roman" w:hAnsi="Times-Roman" w:cs="Times-Roman"/>
          <w:sz w:val="20"/>
          <w:szCs w:val="20"/>
        </w:rPr>
        <w:t>s</w:t>
      </w:r>
      <w:r w:rsidR="00820047">
        <w:rPr>
          <w:rFonts w:ascii="Times-Roman" w:hAnsi="Times-Roman" w:cs="Times-Roman"/>
          <w:sz w:val="20"/>
          <w:szCs w:val="20"/>
        </w:rPr>
        <w:t xml:space="preserve"> mor</w:t>
      </w:r>
      <w:r w:rsidR="00B9769F">
        <w:rPr>
          <w:rFonts w:ascii="Times-Roman" w:hAnsi="Times-Roman" w:cs="Times-Roman"/>
          <w:sz w:val="20"/>
          <w:szCs w:val="20"/>
        </w:rPr>
        <w:t xml:space="preserve">e than 77% of the total hominin </w:t>
      </w:r>
      <w:r w:rsidR="00820047">
        <w:rPr>
          <w:rFonts w:ascii="Times-Roman" w:hAnsi="Times-Roman" w:cs="Times-Roman"/>
          <w:sz w:val="20"/>
          <w:szCs w:val="20"/>
        </w:rPr>
        <w:t>specimens found in Java</w:t>
      </w:r>
      <w:r>
        <w:rPr>
          <w:rFonts w:ascii="Times-Roman" w:hAnsi="Times-Roman" w:cs="Times-Roman"/>
          <w:sz w:val="20"/>
          <w:szCs w:val="20"/>
        </w:rPr>
        <w:t xml:space="preserve"> of</w:t>
      </w:r>
      <w:r w:rsidR="00B9769F">
        <w:rPr>
          <w:rFonts w:ascii="Times-Roman" w:hAnsi="Times-Roman" w:cs="Times-Roman"/>
          <w:sz w:val="20"/>
          <w:szCs w:val="20"/>
        </w:rPr>
        <w:t xml:space="preserve"> the earliest </w:t>
      </w:r>
      <w:r w:rsidR="00820047">
        <w:rPr>
          <w:rFonts w:ascii="Times-Roman" w:hAnsi="Times-Roman" w:cs="Times-Roman"/>
          <w:sz w:val="20"/>
          <w:szCs w:val="20"/>
        </w:rPr>
        <w:t xml:space="preserve">human occupation </w:t>
      </w:r>
      <w:r w:rsidR="00B9769F">
        <w:rPr>
          <w:rFonts w:ascii="Times-Roman" w:hAnsi="Times-Roman" w:cs="Times-Roman"/>
          <w:sz w:val="20"/>
          <w:szCs w:val="20"/>
        </w:rPr>
        <w:t>when</w:t>
      </w:r>
      <w:r w:rsidR="00820047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="00820047">
        <w:rPr>
          <w:rFonts w:ascii="Times-Roman" w:hAnsi="Times-Roman" w:cs="Times-Roman"/>
          <w:sz w:val="20"/>
          <w:szCs w:val="20"/>
        </w:rPr>
        <w:t>Sunda</w:t>
      </w:r>
      <w:proofErr w:type="spellEnd"/>
      <w:r w:rsidR="00B9769F">
        <w:rPr>
          <w:rFonts w:ascii="Times-Roman" w:hAnsi="Times-Roman" w:cs="Times-Roman"/>
          <w:sz w:val="20"/>
          <w:szCs w:val="20"/>
        </w:rPr>
        <w:t xml:space="preserve"> Land first emerged from the Java Sea. </w:t>
      </w:r>
    </w:p>
    <w:p w:rsidR="00820047" w:rsidRPr="00B9769F" w:rsidRDefault="00820047" w:rsidP="003D10FD">
      <w:pPr>
        <w:autoSpaceDE w:val="0"/>
        <w:autoSpaceDN w:val="0"/>
        <w:adjustRightInd w:val="0"/>
        <w:spacing w:after="0" w:line="240" w:lineRule="auto"/>
        <w:ind w:firstLine="720"/>
        <w:rPr>
          <w:rFonts w:ascii="Times-Roman" w:hAnsi="Times-Roman" w:cs="Times-Roman"/>
          <w:sz w:val="20"/>
          <w:szCs w:val="20"/>
        </w:rPr>
      </w:pPr>
      <w:r>
        <w:rPr>
          <w:rFonts w:ascii="Times-Roman" w:hAnsi="Times-Roman" w:cs="Times-Roman"/>
          <w:sz w:val="20"/>
          <w:szCs w:val="20"/>
        </w:rPr>
        <w:t>Therefore, in th</w:t>
      </w:r>
      <w:r w:rsidR="00B9769F">
        <w:rPr>
          <w:rFonts w:ascii="Times-Roman" w:hAnsi="Times-Roman" w:cs="Times-Roman"/>
          <w:sz w:val="20"/>
          <w:szCs w:val="20"/>
        </w:rPr>
        <w:t xml:space="preserve">is period from 1.6 Ma to </w:t>
      </w:r>
      <w:r w:rsidR="00D8077F">
        <w:rPr>
          <w:rFonts w:ascii="Times-Roman" w:hAnsi="Times-Roman" w:cs="Times-Roman"/>
          <w:sz w:val="20"/>
          <w:szCs w:val="20"/>
        </w:rPr>
        <w:t>1.0</w:t>
      </w:r>
      <w:r w:rsidR="00B9769F">
        <w:rPr>
          <w:rFonts w:ascii="Times-Roman" w:hAnsi="Times-Roman" w:cs="Times-Roman"/>
          <w:sz w:val="20"/>
          <w:szCs w:val="20"/>
        </w:rPr>
        <w:t xml:space="preserve"> Ma</w:t>
      </w:r>
      <w:r>
        <w:rPr>
          <w:rFonts w:ascii="Times-Roman" w:hAnsi="Times-Roman" w:cs="Times-Roman"/>
          <w:sz w:val="20"/>
          <w:szCs w:val="20"/>
        </w:rPr>
        <w:t xml:space="preserve">, </w:t>
      </w:r>
      <w:r w:rsidR="00D8077F">
        <w:rPr>
          <w:rFonts w:ascii="Times-Roman" w:hAnsi="Times-Roman" w:cs="Times-Roman"/>
          <w:sz w:val="20"/>
          <w:szCs w:val="20"/>
        </w:rPr>
        <w:t xml:space="preserve">the </w:t>
      </w:r>
      <w:proofErr w:type="spellStart"/>
      <w:r w:rsidR="00D8077F">
        <w:rPr>
          <w:rFonts w:ascii="Times-Roman" w:hAnsi="Times-Roman" w:cs="Times-Roman"/>
          <w:sz w:val="20"/>
          <w:szCs w:val="20"/>
        </w:rPr>
        <w:t>Sangiran</w:t>
      </w:r>
      <w:proofErr w:type="spellEnd"/>
      <w:r w:rsidR="00D8077F">
        <w:rPr>
          <w:rFonts w:ascii="Times-Roman" w:hAnsi="Times-Roman" w:cs="Times-Roman"/>
          <w:sz w:val="20"/>
          <w:szCs w:val="20"/>
        </w:rPr>
        <w:t xml:space="preserve"> Dome</w:t>
      </w:r>
      <w:r w:rsidR="008E0CA7">
        <w:rPr>
          <w:rFonts w:ascii="Times-Roman" w:hAnsi="Times-Roman" w:cs="Times-Roman"/>
          <w:sz w:val="20"/>
          <w:szCs w:val="20"/>
        </w:rPr>
        <w:t xml:space="preserve"> and other uplifts like the </w:t>
      </w:r>
      <w:proofErr w:type="spellStart"/>
      <w:r w:rsidR="008E0CA7">
        <w:rPr>
          <w:rFonts w:ascii="Times-Roman" w:hAnsi="Times-Roman" w:cs="Times-Roman"/>
          <w:sz w:val="20"/>
          <w:szCs w:val="20"/>
        </w:rPr>
        <w:t>Ngandong</w:t>
      </w:r>
      <w:proofErr w:type="spellEnd"/>
      <w:r w:rsidR="008E0CA7">
        <w:rPr>
          <w:rFonts w:ascii="Times-Roman" w:hAnsi="Times-Roman" w:cs="Times-Roman"/>
          <w:sz w:val="20"/>
          <w:szCs w:val="20"/>
        </w:rPr>
        <w:t xml:space="preserve"> on the </w:t>
      </w:r>
      <w:proofErr w:type="spellStart"/>
      <w:r w:rsidR="008E0CA7">
        <w:rPr>
          <w:rFonts w:ascii="Times-Roman" w:hAnsi="Times-Roman" w:cs="Times-Roman"/>
          <w:sz w:val="20"/>
          <w:szCs w:val="20"/>
        </w:rPr>
        <w:t>Bengawan</w:t>
      </w:r>
      <w:proofErr w:type="spellEnd"/>
      <w:r w:rsidR="008E0CA7">
        <w:rPr>
          <w:rFonts w:ascii="Times-Roman" w:hAnsi="Times-Roman" w:cs="Times-Roman"/>
          <w:sz w:val="20"/>
          <w:szCs w:val="20"/>
        </w:rPr>
        <w:t xml:space="preserve"> Solo River</w:t>
      </w:r>
      <w:r w:rsidR="00D8077F">
        <w:rPr>
          <w:rFonts w:ascii="Times-Roman" w:hAnsi="Times-Roman" w:cs="Times-Roman"/>
          <w:sz w:val="20"/>
          <w:szCs w:val="20"/>
        </w:rPr>
        <w:t xml:space="preserve">, </w:t>
      </w:r>
      <w:r w:rsidR="003D10FD">
        <w:rPr>
          <w:rFonts w:ascii="Times-Roman" w:hAnsi="Times-Roman" w:cs="Times-Roman"/>
          <w:sz w:val="20"/>
          <w:szCs w:val="20"/>
        </w:rPr>
        <w:t xml:space="preserve">near </w:t>
      </w:r>
      <w:r w:rsidR="00D8077F">
        <w:rPr>
          <w:rFonts w:ascii="Times-Roman" w:hAnsi="Times-Roman" w:cs="Times-Roman"/>
          <w:sz w:val="20"/>
          <w:szCs w:val="20"/>
        </w:rPr>
        <w:t xml:space="preserve">where this mastodon fossil was discovered, </w:t>
      </w:r>
      <w:r w:rsidR="00B9769F">
        <w:rPr>
          <w:rFonts w:ascii="Times-Roman" w:hAnsi="Times-Roman" w:cs="Times-Roman"/>
          <w:sz w:val="20"/>
          <w:szCs w:val="20"/>
        </w:rPr>
        <w:t>was</w:t>
      </w:r>
      <w:r>
        <w:rPr>
          <w:rFonts w:ascii="Times-Roman" w:hAnsi="Times-Roman" w:cs="Times-Roman"/>
          <w:sz w:val="20"/>
          <w:szCs w:val="20"/>
        </w:rPr>
        <w:t xml:space="preserve"> the home for </w:t>
      </w:r>
      <w:r w:rsidR="00B9769F">
        <w:rPr>
          <w:rFonts w:ascii="Times-Roman" w:hAnsi="Times-Roman" w:cs="Times-Roman"/>
          <w:sz w:val="20"/>
          <w:szCs w:val="20"/>
        </w:rPr>
        <w:t xml:space="preserve">migrating </w:t>
      </w:r>
      <w:r>
        <w:rPr>
          <w:rFonts w:ascii="Times-Roman" w:hAnsi="Times-Roman" w:cs="Times-Roman"/>
          <w:sz w:val="20"/>
          <w:szCs w:val="20"/>
        </w:rPr>
        <w:t>hominins</w:t>
      </w:r>
      <w:r w:rsidR="00B9769F">
        <w:rPr>
          <w:rFonts w:ascii="Times-Roman" w:hAnsi="Times-Roman" w:cs="Times-Roman"/>
          <w:sz w:val="20"/>
          <w:szCs w:val="20"/>
        </w:rPr>
        <w:t xml:space="preserve"> </w:t>
      </w:r>
      <w:r w:rsidR="00D8077F">
        <w:rPr>
          <w:rFonts w:ascii="Times-Roman" w:hAnsi="Times-Roman" w:cs="Times-Roman"/>
          <w:sz w:val="20"/>
          <w:szCs w:val="20"/>
        </w:rPr>
        <w:t>from</w:t>
      </w:r>
      <w:r>
        <w:rPr>
          <w:rFonts w:ascii="Times-Roman" w:hAnsi="Times-Roman" w:cs="Times-Roman"/>
          <w:sz w:val="20"/>
          <w:szCs w:val="20"/>
        </w:rPr>
        <w:t xml:space="preserve"> Southeast Asia</w:t>
      </w:r>
      <w:r w:rsidR="00951DA3">
        <w:rPr>
          <w:rFonts w:ascii="Times-Roman" w:hAnsi="Times-Roman" w:cs="Times-Roman"/>
          <w:sz w:val="20"/>
          <w:szCs w:val="20"/>
        </w:rPr>
        <w:t xml:space="preserve"> and their industries of which this mastodon fossil</w:t>
      </w:r>
      <w:r w:rsidR="00B9769F">
        <w:rPr>
          <w:rFonts w:ascii="Times-Roman" w:hAnsi="Times-Roman" w:cs="Times-Roman"/>
          <w:sz w:val="20"/>
          <w:szCs w:val="20"/>
        </w:rPr>
        <w:t>,</w:t>
      </w:r>
      <w:r w:rsidR="00951DA3">
        <w:rPr>
          <w:rFonts w:ascii="Times-Roman" w:hAnsi="Times-Roman" w:cs="Times-Roman"/>
          <w:sz w:val="20"/>
          <w:szCs w:val="20"/>
        </w:rPr>
        <w:t xml:space="preserve"> worked into a human image</w:t>
      </w:r>
      <w:r w:rsidR="00B9769F">
        <w:rPr>
          <w:rFonts w:ascii="Times-Roman" w:hAnsi="Times-Roman" w:cs="Times-Roman"/>
          <w:sz w:val="20"/>
          <w:szCs w:val="20"/>
        </w:rPr>
        <w:t>,</w:t>
      </w:r>
      <w:r w:rsidR="00951DA3">
        <w:rPr>
          <w:rFonts w:ascii="Times-Roman" w:hAnsi="Times-Roman" w:cs="Times-Roman"/>
          <w:sz w:val="20"/>
          <w:szCs w:val="20"/>
        </w:rPr>
        <w:t xml:space="preserve"> is an example</w:t>
      </w:r>
      <w:r>
        <w:rPr>
          <w:rFonts w:ascii="Times-Roman" w:hAnsi="Times-Roman" w:cs="Times-Roman"/>
          <w:sz w:val="20"/>
          <w:szCs w:val="20"/>
        </w:rPr>
        <w:t xml:space="preserve">. </w:t>
      </w:r>
    </w:p>
    <w:p w:rsidR="00541D69" w:rsidRDefault="00541D69" w:rsidP="00541D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41D69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820047" w:rsidRPr="00541D69" w:rsidRDefault="00820047" w:rsidP="00541D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41D69" w:rsidRDefault="00541D69" w:rsidP="00541D69"/>
    <w:p w:rsidR="00541D69" w:rsidRDefault="00541D69" w:rsidP="00541D69"/>
    <w:p w:rsidR="003D10FD" w:rsidRPr="003D10FD" w:rsidRDefault="00541D69" w:rsidP="003D10FD">
      <w:pPr>
        <w:pStyle w:val="NormalWeb"/>
      </w:pPr>
      <w:r>
        <w:lastRenderedPageBreak/>
        <w:br w:type="page"/>
      </w:r>
    </w:p>
    <w:p w:rsidR="00541D69" w:rsidRDefault="00541D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41D69" w:rsidRPr="00541D69" w:rsidRDefault="00541D69" w:rsidP="00541D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Sold by </w:t>
      </w:r>
      <w:hyperlink r:id="rId9" w:tgtFrame="_blank" w:tooltip="view seller world, opens in new window or tab" w:history="1">
        <w:r w:rsidRPr="00541D69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flower2992</w:t>
        </w:r>
      </w:hyperlink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 ( </w:t>
      </w:r>
      <w:hyperlink r:id="rId10" w:tgtFrame="_blank" w:tooltip="view seller feedback, opens in new window or tab" w:history="1">
        <w:r w:rsidRPr="00541D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459</w:t>
        </w:r>
      </w:hyperlink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</w:p>
    <w:p w:rsidR="00541D69" w:rsidRPr="00541D69" w:rsidRDefault="00541D69" w:rsidP="00541D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1D69">
        <w:rPr>
          <w:rFonts w:ascii="Times New Roman" w:eastAsia="Times New Roman" w:hAnsi="Times New Roman" w:cs="Times New Roman"/>
          <w:b/>
          <w:bCs/>
          <w:sz w:val="27"/>
          <w:szCs w:val="27"/>
        </w:rPr>
        <w:t> </w:t>
      </w:r>
      <w:r w:rsidRPr="00541D69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>
            <wp:extent cx="226695" cy="161925"/>
            <wp:effectExtent l="0" t="0" r="1905" b="9525"/>
            <wp:docPr id="2" name="Picture 2" descr="ebay fast n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bay fast n free ic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D6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  FAST 'N FREE </w:t>
      </w:r>
    </w:p>
    <w:p w:rsidR="00541D69" w:rsidRPr="00541D69" w:rsidRDefault="00541D69" w:rsidP="00541D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Estimated delivery </w:t>
      </w:r>
      <w:r w:rsidRPr="00541D69">
        <w:rPr>
          <w:rFonts w:ascii="Times New Roman" w:eastAsia="Times New Roman" w:hAnsi="Times New Roman" w:cs="Times New Roman"/>
          <w:b/>
          <w:bCs/>
          <w:sz w:val="24"/>
          <w:szCs w:val="24"/>
        </w:rPr>
        <w:t>Friday, Feb 3, 2017</w:t>
      </w:r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41D69" w:rsidRPr="00541D69" w:rsidRDefault="00541D69" w:rsidP="00541D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78150" cy="4766310"/>
            <wp:effectExtent l="0" t="0" r="0" b="0"/>
            <wp:docPr id="1" name="Picture 1" descr="Mastodon/Stegodon Carving - Island of Java.  Fossil bone carving 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2820668987_itemImage" descr="Mastodon/Stegodon Carving - Island of Java.  Fossil bone carving #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69" w:rsidRPr="00541D69" w:rsidRDefault="00FA7BC3" w:rsidP="00541D69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3" w:tgtFrame="_blank" w:tooltip="opens in new window or tab" w:history="1">
        <w:r w:rsidR="00541D69" w:rsidRPr="00541D6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Mastodon/</w:t>
        </w:r>
        <w:proofErr w:type="spellStart"/>
        <w:r w:rsidR="00541D69" w:rsidRPr="00541D6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Stegodon</w:t>
        </w:r>
        <w:proofErr w:type="spellEnd"/>
        <w:r w:rsidR="00541D69" w:rsidRPr="00541D6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Carving - Island of Java. Fossil bone carving #2</w:t>
        </w:r>
      </w:hyperlink>
      <w:r w:rsidR="00541D69" w:rsidRPr="00541D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3969"/>
      </w:tblGrid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Item price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$179.00</w:t>
            </w:r>
          </w:p>
        </w:tc>
      </w:tr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Item number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262820668987</w:t>
            </w:r>
          </w:p>
        </w:tc>
      </w:tr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Shipping service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USPS Priority Mail Small Flat Rate Box </w:t>
            </w:r>
          </w:p>
        </w:tc>
      </w:tr>
    </w:tbl>
    <w:p w:rsidR="00541D69" w:rsidRPr="00541D69" w:rsidRDefault="00541D69" w:rsidP="00541D69">
      <w:pPr>
        <w:spacing w:before="100" w:beforeAutospacing="1" w:after="100" w:afterAutospacing="1" w:line="312" w:lineRule="atLeas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1D69">
        <w:rPr>
          <w:rFonts w:ascii="Times New Roman" w:eastAsia="Times New Roman" w:hAnsi="Times New Roman" w:cs="Times New Roman"/>
          <w:b/>
          <w:bCs/>
          <w:sz w:val="36"/>
          <w:szCs w:val="36"/>
        </w:rPr>
        <w:t>Shipping address</w:t>
      </w: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b/>
          <w:bCs/>
          <w:sz w:val="24"/>
          <w:szCs w:val="24"/>
        </w:rPr>
        <w:t>Ralph J Coffman Jr</w:t>
      </w: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>149 Atlantic Ave</w:t>
      </w: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>Swampscott MA 01907-2427</w:t>
      </w:r>
    </w:p>
    <w:p w:rsidR="00541D69" w:rsidRPr="00541D69" w:rsidRDefault="00541D69" w:rsidP="00541D69">
      <w:pPr>
        <w:spacing w:after="0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>United States</w:t>
      </w:r>
    </w:p>
    <w:p w:rsidR="00541D69" w:rsidRPr="00541D69" w:rsidRDefault="00541D69" w:rsidP="00541D6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1D69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Order total</w:t>
      </w:r>
    </w:p>
    <w:p w:rsidR="00541D69" w:rsidRPr="00541D69" w:rsidRDefault="00541D69" w:rsidP="00541D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855"/>
      </w:tblGrid>
      <w:tr w:rsidR="00541D69" w:rsidRPr="00541D69" w:rsidTr="00541D69">
        <w:trPr>
          <w:tblCellSpacing w:w="15" w:type="dxa"/>
        </w:trPr>
        <w:tc>
          <w:tcPr>
            <w:tcW w:w="0" w:type="auto"/>
            <w:tcBorders>
              <w:top w:val="nil"/>
            </w:tcBorders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Subtotal</w:t>
            </w:r>
          </w:p>
        </w:tc>
        <w:tc>
          <w:tcPr>
            <w:tcW w:w="0" w:type="auto"/>
            <w:tcBorders>
              <w:top w:val="nil"/>
            </w:tcBorders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$179.00 </w:t>
            </w:r>
          </w:p>
        </w:tc>
      </w:tr>
      <w:tr w:rsidR="00541D69" w:rsidRPr="00541D69" w:rsidTr="00541D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>Shipping</w:t>
            </w:r>
          </w:p>
        </w:tc>
        <w:tc>
          <w:tcPr>
            <w:tcW w:w="0" w:type="auto"/>
            <w:vAlign w:val="center"/>
            <w:hideMark/>
          </w:tcPr>
          <w:p w:rsidR="00541D69" w:rsidRPr="00541D69" w:rsidRDefault="00541D69" w:rsidP="00541D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1D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Free </w:t>
            </w:r>
          </w:p>
        </w:tc>
      </w:tr>
    </w:tbl>
    <w:p w:rsidR="00541D69" w:rsidRPr="00541D69" w:rsidRDefault="00541D69" w:rsidP="00541D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b/>
          <w:bCs/>
          <w:sz w:val="24"/>
          <w:szCs w:val="24"/>
        </w:rPr>
        <w:t>Total</w:t>
      </w:r>
    </w:p>
    <w:p w:rsidR="00541D69" w:rsidRPr="00541D69" w:rsidRDefault="00541D69" w:rsidP="00541D6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D69">
        <w:rPr>
          <w:rFonts w:ascii="Times New Roman" w:eastAsia="Times New Roman" w:hAnsi="Times New Roman" w:cs="Times New Roman"/>
          <w:sz w:val="24"/>
          <w:szCs w:val="24"/>
        </w:rPr>
        <w:t xml:space="preserve">$179.00 </w:t>
      </w:r>
    </w:p>
    <w:p w:rsidR="00541D69" w:rsidRDefault="00541D69"/>
    <w:sectPr w:rsidR="00541D6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D69"/>
    <w:rsid w:val="00001276"/>
    <w:rsid w:val="0000162B"/>
    <w:rsid w:val="00001C7F"/>
    <w:rsid w:val="00002035"/>
    <w:rsid w:val="000037A2"/>
    <w:rsid w:val="00003BD7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E2C"/>
    <w:rsid w:val="00170513"/>
    <w:rsid w:val="0017127C"/>
    <w:rsid w:val="00174ACB"/>
    <w:rsid w:val="001805D6"/>
    <w:rsid w:val="00181831"/>
    <w:rsid w:val="00182334"/>
    <w:rsid w:val="0018328C"/>
    <w:rsid w:val="0019234D"/>
    <w:rsid w:val="0019377B"/>
    <w:rsid w:val="001947CC"/>
    <w:rsid w:val="00194A72"/>
    <w:rsid w:val="00194D03"/>
    <w:rsid w:val="001A5D79"/>
    <w:rsid w:val="001A5F6F"/>
    <w:rsid w:val="001B06A6"/>
    <w:rsid w:val="001B52CA"/>
    <w:rsid w:val="001B569F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4CD9"/>
    <w:rsid w:val="002652D7"/>
    <w:rsid w:val="00270172"/>
    <w:rsid w:val="00270E0E"/>
    <w:rsid w:val="00270F03"/>
    <w:rsid w:val="00271E64"/>
    <w:rsid w:val="00274FAD"/>
    <w:rsid w:val="00276128"/>
    <w:rsid w:val="00280BEF"/>
    <w:rsid w:val="00283C05"/>
    <w:rsid w:val="00284E82"/>
    <w:rsid w:val="00286E13"/>
    <w:rsid w:val="00291284"/>
    <w:rsid w:val="00291626"/>
    <w:rsid w:val="00296640"/>
    <w:rsid w:val="002A0F6C"/>
    <w:rsid w:val="002A16EA"/>
    <w:rsid w:val="002A2088"/>
    <w:rsid w:val="002A25A3"/>
    <w:rsid w:val="002A538B"/>
    <w:rsid w:val="002B52F1"/>
    <w:rsid w:val="002C0E34"/>
    <w:rsid w:val="002C12A3"/>
    <w:rsid w:val="002C2049"/>
    <w:rsid w:val="002D2373"/>
    <w:rsid w:val="002D29B3"/>
    <w:rsid w:val="002D3A6D"/>
    <w:rsid w:val="002D5542"/>
    <w:rsid w:val="002D5F9A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6932"/>
    <w:rsid w:val="003073A8"/>
    <w:rsid w:val="00307420"/>
    <w:rsid w:val="0031028B"/>
    <w:rsid w:val="00310685"/>
    <w:rsid w:val="003119DD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10FD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1D69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72E"/>
    <w:rsid w:val="00590B9E"/>
    <w:rsid w:val="005A2799"/>
    <w:rsid w:val="005A387C"/>
    <w:rsid w:val="005A4059"/>
    <w:rsid w:val="005A4543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39A3"/>
    <w:rsid w:val="00680976"/>
    <w:rsid w:val="00683B8A"/>
    <w:rsid w:val="00684CBC"/>
    <w:rsid w:val="006862A3"/>
    <w:rsid w:val="00687013"/>
    <w:rsid w:val="00687DBB"/>
    <w:rsid w:val="006901F9"/>
    <w:rsid w:val="0069165A"/>
    <w:rsid w:val="00691670"/>
    <w:rsid w:val="0069225F"/>
    <w:rsid w:val="0069282A"/>
    <w:rsid w:val="006928D8"/>
    <w:rsid w:val="00692CF2"/>
    <w:rsid w:val="00694332"/>
    <w:rsid w:val="0069473C"/>
    <w:rsid w:val="00695E64"/>
    <w:rsid w:val="00696891"/>
    <w:rsid w:val="006A1BA4"/>
    <w:rsid w:val="006A393F"/>
    <w:rsid w:val="006B0047"/>
    <w:rsid w:val="006B1B06"/>
    <w:rsid w:val="006B33AD"/>
    <w:rsid w:val="006B5B06"/>
    <w:rsid w:val="006C409F"/>
    <w:rsid w:val="006C5D51"/>
    <w:rsid w:val="006D1759"/>
    <w:rsid w:val="006D21EB"/>
    <w:rsid w:val="006D3623"/>
    <w:rsid w:val="006D46C4"/>
    <w:rsid w:val="006D4B9E"/>
    <w:rsid w:val="006E1D8D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44D3"/>
    <w:rsid w:val="00736101"/>
    <w:rsid w:val="0073617A"/>
    <w:rsid w:val="00740F00"/>
    <w:rsid w:val="00742E1A"/>
    <w:rsid w:val="0075260E"/>
    <w:rsid w:val="00752FAC"/>
    <w:rsid w:val="00757BCC"/>
    <w:rsid w:val="00760160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D27ED"/>
    <w:rsid w:val="007D4BBD"/>
    <w:rsid w:val="007D5D22"/>
    <w:rsid w:val="007D694F"/>
    <w:rsid w:val="007D7577"/>
    <w:rsid w:val="007E08BB"/>
    <w:rsid w:val="007E15E2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3DAE"/>
    <w:rsid w:val="00814E42"/>
    <w:rsid w:val="00820047"/>
    <w:rsid w:val="00821D2A"/>
    <w:rsid w:val="00823927"/>
    <w:rsid w:val="00825CEA"/>
    <w:rsid w:val="008275C0"/>
    <w:rsid w:val="00830214"/>
    <w:rsid w:val="00830D10"/>
    <w:rsid w:val="00831833"/>
    <w:rsid w:val="0083480A"/>
    <w:rsid w:val="00841F10"/>
    <w:rsid w:val="00842B31"/>
    <w:rsid w:val="00845E41"/>
    <w:rsid w:val="00847B3D"/>
    <w:rsid w:val="0085172E"/>
    <w:rsid w:val="00852E35"/>
    <w:rsid w:val="0085590C"/>
    <w:rsid w:val="00857B6D"/>
    <w:rsid w:val="00862D85"/>
    <w:rsid w:val="00863FD6"/>
    <w:rsid w:val="008644F9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2A1B"/>
    <w:rsid w:val="008D424C"/>
    <w:rsid w:val="008D63C0"/>
    <w:rsid w:val="008D7793"/>
    <w:rsid w:val="008E0CA7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3793F"/>
    <w:rsid w:val="00943E22"/>
    <w:rsid w:val="00945FF8"/>
    <w:rsid w:val="00947621"/>
    <w:rsid w:val="00951DA3"/>
    <w:rsid w:val="00952F29"/>
    <w:rsid w:val="00955C53"/>
    <w:rsid w:val="00955D64"/>
    <w:rsid w:val="009604D0"/>
    <w:rsid w:val="00962109"/>
    <w:rsid w:val="00962634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165A"/>
    <w:rsid w:val="009A47E8"/>
    <w:rsid w:val="009A4DCE"/>
    <w:rsid w:val="009A6A2A"/>
    <w:rsid w:val="009B070F"/>
    <w:rsid w:val="009B4027"/>
    <w:rsid w:val="009B538A"/>
    <w:rsid w:val="009C0271"/>
    <w:rsid w:val="009C1C68"/>
    <w:rsid w:val="009C2AF5"/>
    <w:rsid w:val="009C2C0F"/>
    <w:rsid w:val="009D6664"/>
    <w:rsid w:val="009D7E5F"/>
    <w:rsid w:val="009E10B5"/>
    <w:rsid w:val="009E2D26"/>
    <w:rsid w:val="009F1883"/>
    <w:rsid w:val="009F18CF"/>
    <w:rsid w:val="009F1E61"/>
    <w:rsid w:val="009F4A61"/>
    <w:rsid w:val="009F4E00"/>
    <w:rsid w:val="009F7558"/>
    <w:rsid w:val="00A006CF"/>
    <w:rsid w:val="00A02975"/>
    <w:rsid w:val="00A04001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1197"/>
    <w:rsid w:val="00A746F5"/>
    <w:rsid w:val="00A81620"/>
    <w:rsid w:val="00A8168A"/>
    <w:rsid w:val="00A85589"/>
    <w:rsid w:val="00A93E33"/>
    <w:rsid w:val="00AA120F"/>
    <w:rsid w:val="00AA413C"/>
    <w:rsid w:val="00AB06EA"/>
    <w:rsid w:val="00AB7332"/>
    <w:rsid w:val="00AC20AA"/>
    <w:rsid w:val="00AC785E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B67"/>
    <w:rsid w:val="00B56131"/>
    <w:rsid w:val="00B565D3"/>
    <w:rsid w:val="00B61619"/>
    <w:rsid w:val="00B63936"/>
    <w:rsid w:val="00B66F6B"/>
    <w:rsid w:val="00B75368"/>
    <w:rsid w:val="00B81F91"/>
    <w:rsid w:val="00B83F68"/>
    <w:rsid w:val="00B92197"/>
    <w:rsid w:val="00B92CB5"/>
    <w:rsid w:val="00B95A8A"/>
    <w:rsid w:val="00B9769F"/>
    <w:rsid w:val="00BA3532"/>
    <w:rsid w:val="00BA72A2"/>
    <w:rsid w:val="00BA75CB"/>
    <w:rsid w:val="00BB0B61"/>
    <w:rsid w:val="00BB1720"/>
    <w:rsid w:val="00BB24A2"/>
    <w:rsid w:val="00BB5A60"/>
    <w:rsid w:val="00BB6D6B"/>
    <w:rsid w:val="00BC50A5"/>
    <w:rsid w:val="00BC6483"/>
    <w:rsid w:val="00BC6C4E"/>
    <w:rsid w:val="00BD01D5"/>
    <w:rsid w:val="00BD1C3A"/>
    <w:rsid w:val="00BD2795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B11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710BD"/>
    <w:rsid w:val="00D719E3"/>
    <w:rsid w:val="00D71DB5"/>
    <w:rsid w:val="00D736BC"/>
    <w:rsid w:val="00D73DC3"/>
    <w:rsid w:val="00D7462D"/>
    <w:rsid w:val="00D749D8"/>
    <w:rsid w:val="00D76238"/>
    <w:rsid w:val="00D8077F"/>
    <w:rsid w:val="00D81190"/>
    <w:rsid w:val="00D81604"/>
    <w:rsid w:val="00D82AD2"/>
    <w:rsid w:val="00D847B3"/>
    <w:rsid w:val="00D95765"/>
    <w:rsid w:val="00D97EAD"/>
    <w:rsid w:val="00DA64D6"/>
    <w:rsid w:val="00DA7FD1"/>
    <w:rsid w:val="00DB537E"/>
    <w:rsid w:val="00DB5AD5"/>
    <w:rsid w:val="00DB5F81"/>
    <w:rsid w:val="00DB6CD2"/>
    <w:rsid w:val="00DC2B73"/>
    <w:rsid w:val="00DC2C1E"/>
    <w:rsid w:val="00DC2E7E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D5DAF"/>
    <w:rsid w:val="00ED738C"/>
    <w:rsid w:val="00EE08A4"/>
    <w:rsid w:val="00EF5973"/>
    <w:rsid w:val="00EF737E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A7BC3"/>
    <w:rsid w:val="00FB2E7C"/>
    <w:rsid w:val="00FB57CE"/>
    <w:rsid w:val="00FB6524"/>
    <w:rsid w:val="00FB6D34"/>
    <w:rsid w:val="00FB6F43"/>
    <w:rsid w:val="00FB7B61"/>
    <w:rsid w:val="00FC04F9"/>
    <w:rsid w:val="00FC12A3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4B8A9"/>
  <w15:chartTrackingRefBased/>
  <w15:docId w15:val="{2661CDA2-596E-418D-BF57-D37BB692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41D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41D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41D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1D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41D6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41D6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ng-binding">
    <w:name w:val="ng-binding"/>
    <w:basedOn w:val="DefaultParagraphFont"/>
    <w:rsid w:val="00541D69"/>
  </w:style>
  <w:style w:type="character" w:styleId="Hyperlink">
    <w:name w:val="Hyperlink"/>
    <w:basedOn w:val="DefaultParagraphFont"/>
    <w:uiPriority w:val="99"/>
    <w:semiHidden/>
    <w:unhideWhenUsed/>
    <w:rsid w:val="00541D69"/>
    <w:rPr>
      <w:color w:val="0000FF"/>
      <w:u w:val="single"/>
    </w:rPr>
  </w:style>
  <w:style w:type="character" w:styleId="Strong">
    <w:name w:val="Strong"/>
    <w:basedOn w:val="DefaultParagraphFont"/>
    <w:qFormat/>
    <w:rsid w:val="00541D69"/>
    <w:rPr>
      <w:b/>
      <w:bCs/>
    </w:rPr>
  </w:style>
  <w:style w:type="character" w:customStyle="1" w:styleId="ng-scope">
    <w:name w:val="ng-scope"/>
    <w:basedOn w:val="DefaultParagraphFont"/>
    <w:rsid w:val="00541D69"/>
  </w:style>
  <w:style w:type="character" w:customStyle="1" w:styleId="fastnfreetext">
    <w:name w:val="fastnfreetext"/>
    <w:basedOn w:val="DefaultParagraphFont"/>
    <w:rsid w:val="00541D69"/>
  </w:style>
  <w:style w:type="character" w:customStyle="1" w:styleId="green">
    <w:name w:val="green"/>
    <w:basedOn w:val="DefaultParagraphFont"/>
    <w:rsid w:val="00541D69"/>
  </w:style>
  <w:style w:type="paragraph" w:styleId="NormalWeb">
    <w:name w:val="Normal (Web)"/>
    <w:basedOn w:val="Normal"/>
    <w:uiPriority w:val="99"/>
    <w:unhideWhenUsed/>
    <w:rsid w:val="00541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D10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4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2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7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6753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86676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08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525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691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882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8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94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3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78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4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1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60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90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29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8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15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7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48194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35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ebay.com/itm/26282066898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feedback.ebay.com/ws/eBayISAPI.dll?ViewFeedback&amp;userid=flower2992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myworld.ebay.com/flower299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4</cp:revision>
  <dcterms:created xsi:type="dcterms:W3CDTF">2017-01-30T05:40:00Z</dcterms:created>
  <dcterms:modified xsi:type="dcterms:W3CDTF">2017-02-22T23:32:00Z</dcterms:modified>
</cp:coreProperties>
</file>