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1DB" w:rsidRDefault="00CF36E3" w:rsidP="00CF36E3">
      <w:pPr>
        <w:spacing w:after="0"/>
        <w:rPr>
          <w:rStyle w:val="body-c"/>
        </w:rPr>
      </w:pPr>
      <w:bookmarkStart w:id="0" w:name="_GoBack"/>
      <w:r>
        <w:t>Case 10-</w:t>
      </w:r>
      <w:proofErr w:type="gramStart"/>
      <w:r w:rsidR="00855199">
        <w:t>AM,S</w:t>
      </w:r>
      <w:proofErr w:type="gramEnd"/>
      <w:r w:rsidR="00855199">
        <w:t>-Ecu</w:t>
      </w:r>
      <w:r w:rsidR="00381B09">
        <w:t>a</w:t>
      </w:r>
      <w:r w:rsidR="00855199">
        <w:t xml:space="preserve">dor-Valdivia-Palmer </w:t>
      </w:r>
      <w:r w:rsidR="005A7D23">
        <w:t>N</w:t>
      </w:r>
      <w:r w:rsidR="00855199">
        <w:t>otched Figurine</w:t>
      </w:r>
      <w:r w:rsidR="00A621DB">
        <w:t>s Phase II</w:t>
      </w:r>
      <w:r w:rsidR="00A621DB">
        <w:rPr>
          <w:rStyle w:val="body-c"/>
        </w:rPr>
        <w:t>-2600</w:t>
      </w:r>
      <w:r>
        <w:rPr>
          <w:rStyle w:val="body-c"/>
        </w:rPr>
        <w:t xml:space="preserve"> </w:t>
      </w:r>
      <w:r w:rsidR="00A621DB">
        <w:rPr>
          <w:rStyle w:val="body-c"/>
        </w:rPr>
        <w:t>BCE</w:t>
      </w:r>
    </w:p>
    <w:bookmarkEnd w:id="0"/>
    <w:p w:rsidR="00032DC4" w:rsidRDefault="00032DC4" w:rsidP="00855199">
      <w:pPr>
        <w:pStyle w:val="wp-body-p"/>
        <w:rPr>
          <w:rStyle w:val="body-c"/>
        </w:rPr>
      </w:pPr>
      <w:r>
        <w:rPr>
          <w:noProof/>
        </w:rPr>
        <w:drawing>
          <wp:inline distT="0" distB="0" distL="0" distR="0" wp14:anchorId="028D9EE6" wp14:editId="498ACDA5">
            <wp:extent cx="2945501" cy="236880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6000"/>
                              </a14:imgEffect>
                              <a14:imgEffect>
                                <a14:brightnessContrast bright="8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393" cy="23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  <w:r>
        <w:rPr>
          <w:noProof/>
        </w:rPr>
        <w:drawing>
          <wp:inline distT="0" distB="0" distL="0" distR="0" wp14:anchorId="67869B9D" wp14:editId="6BBB5E6B">
            <wp:extent cx="1006563" cy="2334289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2971" cy="23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734DE" wp14:editId="2568A4A2">
            <wp:extent cx="910816" cy="2356077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7710" cy="23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:rsidR="00A621DB" w:rsidRDefault="00032DC4" w:rsidP="00A621DB">
      <w:pPr>
        <w:spacing w:after="0"/>
      </w:pPr>
      <w:r>
        <w:rPr>
          <w:rStyle w:val="body-c"/>
        </w:rPr>
        <w:t>Figs. 1-4</w:t>
      </w:r>
      <w:r w:rsidR="00DE6F9E">
        <w:rPr>
          <w:rStyle w:val="body-c"/>
        </w:rPr>
        <w:t xml:space="preserve">: </w:t>
      </w:r>
      <w:r w:rsidR="00A621DB">
        <w:t>Ecuador-Valdivia-Palmer notched Anthropomorphic Stone Figurines Phase I</w:t>
      </w:r>
    </w:p>
    <w:p w:rsidR="00032DC4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rStyle w:val="body-c"/>
        </w:rPr>
        <w:t>-2600-2400 BCE</w:t>
      </w:r>
      <w:r w:rsidR="00032DC4">
        <w:rPr>
          <w:rStyle w:val="body-c"/>
        </w:rPr>
        <w:t xml:space="preserve">. Fig. 1. Face design </w:t>
      </w:r>
      <w:r w:rsidR="00DE6F9E">
        <w:rPr>
          <w:rStyle w:val="body-c"/>
        </w:rPr>
        <w:t xml:space="preserve">(cap, eyes nose, mouth and chin) </w:t>
      </w:r>
      <w:r w:rsidR="00032DC4">
        <w:rPr>
          <w:rStyle w:val="body-c"/>
        </w:rPr>
        <w:t xml:space="preserve">with </w:t>
      </w:r>
      <w:r w:rsidR="00DE6F9E">
        <w:rPr>
          <w:rStyle w:val="body-c"/>
        </w:rPr>
        <w:t xml:space="preserve">conically drilled </w:t>
      </w:r>
      <w:r w:rsidR="00032DC4">
        <w:rPr>
          <w:rStyle w:val="body-c"/>
        </w:rPr>
        <w:t xml:space="preserve">hole for suspension; Fig. 2. Face design </w:t>
      </w:r>
      <w:r w:rsidR="00DE6F9E">
        <w:rPr>
          <w:rStyle w:val="body-c"/>
        </w:rPr>
        <w:t xml:space="preserve">(cap, eyes nose, mouth face tattoos of three stripes and circles) </w:t>
      </w:r>
      <w:r w:rsidR="00032DC4">
        <w:rPr>
          <w:rStyle w:val="body-c"/>
        </w:rPr>
        <w:t xml:space="preserve">with </w:t>
      </w:r>
      <w:r w:rsidR="00DE6F9E">
        <w:rPr>
          <w:rStyle w:val="body-c"/>
        </w:rPr>
        <w:t xml:space="preserve">a three-tine </w:t>
      </w:r>
      <w:r w:rsidR="00032DC4">
        <w:rPr>
          <w:rStyle w:val="body-c"/>
        </w:rPr>
        <w:t>rake</w:t>
      </w:r>
      <w:r w:rsidR="00DE6F9E">
        <w:rPr>
          <w:rStyle w:val="body-c"/>
        </w:rPr>
        <w:t xml:space="preserve">-like design for hands and three parallel curving upwards lines for feet; Fig. 3. </w:t>
      </w:r>
      <w:r w:rsidR="00381B09">
        <w:rPr>
          <w:rStyle w:val="body-c"/>
        </w:rPr>
        <w:t>Face design (cap, eyes nose, mouth and chin); Fig. 4. Face design (cap, eyes nose, mouth and chin) with a three-tine rake-like design for hands.</w:t>
      </w:r>
    </w:p>
    <w:p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Case no.:</w:t>
      </w:r>
    </w:p>
    <w:p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A621DB" w:rsidRDefault="00381B09" w:rsidP="00A621DB">
      <w:pPr>
        <w:spacing w:after="0"/>
      </w:pPr>
      <w:r>
        <w:rPr>
          <w:rStyle w:val="Strong"/>
        </w:rPr>
        <w:t>Formal Label:</w:t>
      </w:r>
      <w:r w:rsidR="00A621DB">
        <w:rPr>
          <w:rStyle w:val="Strong"/>
        </w:rPr>
        <w:t xml:space="preserve"> </w:t>
      </w:r>
      <w:r w:rsidR="00A621DB">
        <w:t xml:space="preserve">Ecuador-Valdivia-Palmer </w:t>
      </w:r>
      <w:r w:rsidR="005A7D23">
        <w:t>N</w:t>
      </w:r>
      <w:r w:rsidR="00A621DB">
        <w:t>otched Anthropomorphic Stone Figurines Phase I</w:t>
      </w:r>
      <w:r w:rsidR="005A7D23">
        <w:t>I</w:t>
      </w:r>
    </w:p>
    <w:p w:rsidR="00381B09" w:rsidRPr="00A621DB" w:rsidRDefault="00A621DB" w:rsidP="00A621DB">
      <w:pPr>
        <w:pStyle w:val="wp-body-p"/>
        <w:spacing w:before="0" w:beforeAutospacing="0" w:after="0" w:afterAutospacing="0"/>
        <w:rPr>
          <w:rStyle w:val="Strong"/>
          <w:b w:val="0"/>
          <w:bCs w:val="0"/>
        </w:rPr>
      </w:pPr>
      <w:r>
        <w:rPr>
          <w:rStyle w:val="body-c"/>
        </w:rPr>
        <w:t>-2600-2400 BCE</w:t>
      </w:r>
    </w:p>
    <w:p w:rsidR="00381B09" w:rsidRDefault="00381B09" w:rsidP="00A621D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A621DB" w:rsidRDefault="00960F75" w:rsidP="00A621DB">
      <w:pPr>
        <w:pStyle w:val="wp-body-p"/>
        <w:spacing w:before="0" w:beforeAutospacing="0" w:after="0" w:afterAutospacing="0"/>
        <w:rPr>
          <w:noProof/>
        </w:rPr>
      </w:pPr>
      <w:r>
        <w:t>Valdivia Palmer-notched Anthropomorphic Stone Figurines are</w:t>
      </w:r>
      <w:r>
        <w:rPr>
          <w:rStyle w:val="body-c"/>
        </w:rPr>
        <w:t xml:space="preserve"> the earliest known human figurines in the New World. Palmer figurines evolved from simple rectangular plaques with a groove indicating the division between the legs</w:t>
      </w:r>
      <w:r w:rsidR="00A621DB">
        <w:rPr>
          <w:rStyle w:val="body-c"/>
        </w:rPr>
        <w:t xml:space="preserve"> but no head.</w:t>
      </w:r>
      <w:r w:rsidR="00A621DB" w:rsidRPr="00A621DB">
        <w:rPr>
          <w:noProof/>
        </w:rPr>
        <w:t xml:space="preserve"> 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noProof/>
        </w:rPr>
        <w:drawing>
          <wp:inline distT="0" distB="0" distL="0" distR="0" wp14:anchorId="77E91985" wp14:editId="3D215FDC">
            <wp:extent cx="2739154" cy="2035518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39" cy="20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t xml:space="preserve">Palmer-notched Anthropomorphic Stone Figurines, </w:t>
      </w:r>
      <w:r>
        <w:rPr>
          <w:rStyle w:val="body-c"/>
        </w:rPr>
        <w:t xml:space="preserve">Phase I, </w:t>
      </w:r>
      <w:r>
        <w:t>3500-2600 BCE</w:t>
      </w:r>
      <w:r w:rsidR="005A7D23">
        <w:t xml:space="preserve">. After </w:t>
      </w:r>
      <w:r w:rsidR="005A7D23" w:rsidRPr="005A7D23">
        <w:t>http://www.galeriacontici.net/wpimages/wp2578da64_06.png</w:t>
      </w:r>
    </w:p>
    <w:p w:rsidR="00A621DB" w:rsidRDefault="00A621DB" w:rsidP="00A621DB">
      <w:pPr>
        <w:spacing w:after="0"/>
      </w:pPr>
    </w:p>
    <w:p w:rsidR="00960F75" w:rsidRPr="00960F75" w:rsidRDefault="00A621DB" w:rsidP="005A7D23">
      <w:pPr>
        <w:spacing w:after="0"/>
      </w:pPr>
      <w:r>
        <w:lastRenderedPageBreak/>
        <w:t xml:space="preserve">Palmer notched Anthropomorphic Stone Figurines Phase II </w:t>
      </w:r>
      <w:r>
        <w:rPr>
          <w:rStyle w:val="body-c"/>
        </w:rPr>
        <w:t>(2600-2400 BCE)</w:t>
      </w:r>
      <w:r w:rsidR="005A7D23">
        <w:rPr>
          <w:rStyle w:val="body-c"/>
        </w:rPr>
        <w:t xml:space="preserve"> above, e</w:t>
      </w:r>
      <w:r>
        <w:rPr>
          <w:rStyle w:val="body-c"/>
        </w:rPr>
        <w:t xml:space="preserve">xpanded the stone prisms vertically </w:t>
      </w:r>
      <w:r w:rsidR="005A7D23">
        <w:rPr>
          <w:rStyle w:val="body-c"/>
        </w:rPr>
        <w:t>adding</w:t>
      </w:r>
      <w:r w:rsidR="00960F75">
        <w:rPr>
          <w:rStyle w:val="body-c"/>
        </w:rPr>
        <w:t xml:space="preserve"> facial features </w:t>
      </w:r>
      <w:r w:rsidR="005A7D23">
        <w:rPr>
          <w:rStyle w:val="body-c"/>
        </w:rPr>
        <w:t xml:space="preserve">denoting caps, eyes, noses and mouths </w:t>
      </w:r>
      <w:r w:rsidR="00960F75">
        <w:rPr>
          <w:rStyle w:val="body-c"/>
        </w:rPr>
        <w:t xml:space="preserve">and depicted </w:t>
      </w:r>
      <w:r w:rsidR="005A7D23">
        <w:rPr>
          <w:rStyle w:val="body-c"/>
        </w:rPr>
        <w:t xml:space="preserve">hands </w:t>
      </w:r>
      <w:r w:rsidR="00960F75">
        <w:rPr>
          <w:rStyle w:val="body-c"/>
        </w:rPr>
        <w:t>as three-tine, rake-like design</w:t>
      </w:r>
      <w:r w:rsidR="005A7D23">
        <w:rPr>
          <w:rStyle w:val="body-c"/>
        </w:rPr>
        <w:t>s.</w:t>
      </w:r>
      <w:r w:rsidR="00960F75">
        <w:rPr>
          <w:rStyle w:val="body-c"/>
        </w:rPr>
        <w:t xml:space="preserve"> </w:t>
      </w:r>
    </w:p>
    <w:p w:rsidR="00381B09" w:rsidRPr="00EB5DE2" w:rsidRDefault="00381B09" w:rsidP="005A7D2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960F75">
        <w:rPr>
          <w:b/>
          <w:bCs/>
        </w:rP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Geographical Area:</w:t>
      </w:r>
      <w:r>
        <w:t xml:space="preserve"> </w:t>
      </w:r>
    </w:p>
    <w:p w:rsidR="00381B09" w:rsidRDefault="00381B09" w:rsidP="005A7D2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381B09" w:rsidRPr="0011252F" w:rsidRDefault="00381B09" w:rsidP="005A7D23">
      <w:pPr>
        <w:spacing w:after="0"/>
        <w:rPr>
          <w:b/>
        </w:rPr>
      </w:pPr>
      <w:r w:rsidRPr="0011252F">
        <w:rPr>
          <w:b/>
        </w:rPr>
        <w:t>GPS coordinates:</w:t>
      </w:r>
    </w:p>
    <w:p w:rsidR="00381B09" w:rsidRDefault="00381B09" w:rsidP="005A7D23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Media:</w:t>
      </w:r>
      <w:r>
        <w:t xml:space="preserve"> </w:t>
      </w:r>
    </w:p>
    <w:p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5A7D23">
        <w:rPr>
          <w:rStyle w:val="body-c"/>
        </w:rPr>
        <w:t>Ex. B. Burns Collection New York, NY</w:t>
      </w:r>
    </w:p>
    <w:p w:rsidR="00381B09" w:rsidRDefault="00381B09" w:rsidP="005A7D2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855199" w:rsidRDefault="00381B09" w:rsidP="005A7D23">
      <w:pPr>
        <w:spacing w:after="0"/>
      </w:pPr>
      <w:r>
        <w:rPr>
          <w:b/>
          <w:bCs/>
        </w:rPr>
        <w:t>References:</w:t>
      </w:r>
    </w:p>
    <w:p w:rsidR="00855199" w:rsidRDefault="00855199" w:rsidP="005A7D23">
      <w:pPr>
        <w:pStyle w:val="wp-body-p"/>
        <w:spacing w:before="0" w:beforeAutospacing="0" w:after="0" w:afterAutospacing="0"/>
      </w:pPr>
      <w:r>
        <w:rPr>
          <w:rStyle w:val="body-c"/>
        </w:rPr>
        <w:t xml:space="preserve">Similar examples published in Ancient Ecuador - Culture, Clay and Creativity 3000-300 B.C. Also appear at Casa del </w:t>
      </w:r>
      <w:proofErr w:type="spellStart"/>
      <w:r>
        <w:rPr>
          <w:rStyle w:val="body-c"/>
        </w:rPr>
        <w:t>Alabado</w:t>
      </w:r>
      <w:proofErr w:type="spellEnd"/>
      <w:r>
        <w:rPr>
          <w:rStyle w:val="body-c"/>
        </w:rPr>
        <w:t xml:space="preserve"> Museum of Pre-Columbian Art, Quito, Ecuador.</w:t>
      </w:r>
      <w:r w:rsidR="005A7D23">
        <w:t xml:space="preserve"> </w:t>
      </w:r>
    </w:p>
    <w:p w:rsidR="00855199" w:rsidRDefault="00855199" w:rsidP="005A7D23">
      <w:pPr>
        <w:pStyle w:val="wp-body-p"/>
        <w:spacing w:before="0" w:beforeAutospacing="0" w:after="0" w:afterAutospacing="0"/>
      </w:pPr>
    </w:p>
    <w:p w:rsidR="00855199" w:rsidRDefault="005A7D23" w:rsidP="005A7D23">
      <w:pPr>
        <w:spacing w:after="0"/>
      </w:pPr>
      <w:r>
        <w:t>Appendix:</w:t>
      </w:r>
    </w:p>
    <w:p w:rsidR="005A7D23" w:rsidRDefault="005A7D23" w:rsidP="005A7D23">
      <w:pPr>
        <w:spacing w:after="0"/>
      </w:pPr>
      <w:r>
        <w:rPr>
          <w:noProof/>
        </w:rPr>
        <w:drawing>
          <wp:inline distT="0" distB="0" distL="0" distR="0" wp14:anchorId="72560A55" wp14:editId="412A23F0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1000"/>
                              </a14:imgEffect>
                              <a14:imgEffect>
                                <a14:brightnessContrast bright="3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99"/>
    <w:rsid w:val="000029F6"/>
    <w:rsid w:val="0000311B"/>
    <w:rsid w:val="00004588"/>
    <w:rsid w:val="000051F5"/>
    <w:rsid w:val="00013FE4"/>
    <w:rsid w:val="00013FF1"/>
    <w:rsid w:val="000140CD"/>
    <w:rsid w:val="00023A53"/>
    <w:rsid w:val="00032655"/>
    <w:rsid w:val="00032DC4"/>
    <w:rsid w:val="00037BFA"/>
    <w:rsid w:val="00045F2D"/>
    <w:rsid w:val="00050A29"/>
    <w:rsid w:val="00054DB5"/>
    <w:rsid w:val="00057591"/>
    <w:rsid w:val="00061034"/>
    <w:rsid w:val="00064B15"/>
    <w:rsid w:val="00067380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1783"/>
    <w:rsid w:val="001433B0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31FC"/>
    <w:rsid w:val="00362165"/>
    <w:rsid w:val="00362E0D"/>
    <w:rsid w:val="00372977"/>
    <w:rsid w:val="00381B09"/>
    <w:rsid w:val="003849A2"/>
    <w:rsid w:val="00387877"/>
    <w:rsid w:val="00387921"/>
    <w:rsid w:val="00391E27"/>
    <w:rsid w:val="003935C9"/>
    <w:rsid w:val="003A03A0"/>
    <w:rsid w:val="003A256C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6C98"/>
    <w:rsid w:val="00487C1D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94CA7"/>
    <w:rsid w:val="005A281C"/>
    <w:rsid w:val="005A7B0E"/>
    <w:rsid w:val="005A7D23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C1321"/>
    <w:rsid w:val="006C172A"/>
    <w:rsid w:val="006C20D7"/>
    <w:rsid w:val="006C33A7"/>
    <w:rsid w:val="006D3BB1"/>
    <w:rsid w:val="006E0D1B"/>
    <w:rsid w:val="006E6804"/>
    <w:rsid w:val="006E763F"/>
    <w:rsid w:val="006E787E"/>
    <w:rsid w:val="007203C9"/>
    <w:rsid w:val="00721D92"/>
    <w:rsid w:val="00724159"/>
    <w:rsid w:val="00724731"/>
    <w:rsid w:val="00726834"/>
    <w:rsid w:val="00730D4A"/>
    <w:rsid w:val="0073137E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6546"/>
    <w:rsid w:val="00847E6F"/>
    <w:rsid w:val="008523ED"/>
    <w:rsid w:val="008534AB"/>
    <w:rsid w:val="00855199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75"/>
    <w:rsid w:val="00960FCD"/>
    <w:rsid w:val="00962E59"/>
    <w:rsid w:val="009662D3"/>
    <w:rsid w:val="009751A9"/>
    <w:rsid w:val="00994028"/>
    <w:rsid w:val="00997EF2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7CE3"/>
    <w:rsid w:val="00A4053A"/>
    <w:rsid w:val="00A41EBE"/>
    <w:rsid w:val="00A507DC"/>
    <w:rsid w:val="00A51186"/>
    <w:rsid w:val="00A526C9"/>
    <w:rsid w:val="00A606FB"/>
    <w:rsid w:val="00A621D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755B"/>
    <w:rsid w:val="00C9158C"/>
    <w:rsid w:val="00C94A70"/>
    <w:rsid w:val="00CA0AC0"/>
    <w:rsid w:val="00CB775D"/>
    <w:rsid w:val="00CC5976"/>
    <w:rsid w:val="00CD4ABF"/>
    <w:rsid w:val="00CE7085"/>
    <w:rsid w:val="00CF08C7"/>
    <w:rsid w:val="00CF127E"/>
    <w:rsid w:val="00CF36E3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E6F9E"/>
    <w:rsid w:val="00DF2E42"/>
    <w:rsid w:val="00DF4744"/>
    <w:rsid w:val="00E00E09"/>
    <w:rsid w:val="00E078B8"/>
    <w:rsid w:val="00E103AE"/>
    <w:rsid w:val="00E115FD"/>
    <w:rsid w:val="00E12ADB"/>
    <w:rsid w:val="00E144C3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756B2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72780"/>
  <w15:chartTrackingRefBased/>
  <w15:docId w15:val="{CAC6411A-FA5D-4893-93A2-4EC2F3CD3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p-body-p">
    <w:name w:val="wp-body-p"/>
    <w:basedOn w:val="Normal"/>
    <w:rsid w:val="00855199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body-c">
    <w:name w:val="body-c"/>
    <w:basedOn w:val="DefaultParagraphFont"/>
    <w:rsid w:val="00855199"/>
  </w:style>
  <w:style w:type="character" w:styleId="Hyperlink">
    <w:name w:val="Hyperlink"/>
    <w:basedOn w:val="DefaultParagraphFont"/>
    <w:uiPriority w:val="99"/>
    <w:semiHidden/>
    <w:unhideWhenUsed/>
    <w:rsid w:val="00855199"/>
    <w:rPr>
      <w:color w:val="0000FF"/>
      <w:u w:val="single"/>
    </w:rPr>
  </w:style>
  <w:style w:type="character" w:customStyle="1" w:styleId="artistic-body-c">
    <w:name w:val="artistic-body-c"/>
    <w:basedOn w:val="DefaultParagraphFont"/>
    <w:rsid w:val="00855199"/>
  </w:style>
  <w:style w:type="character" w:customStyle="1" w:styleId="artistic-body-c-c0">
    <w:name w:val="artistic-body-c-c0"/>
    <w:basedOn w:val="DefaultParagraphFont"/>
    <w:rsid w:val="00855199"/>
  </w:style>
  <w:style w:type="character" w:customStyle="1" w:styleId="artistic-body-c-c1">
    <w:name w:val="artistic-body-c-c1"/>
    <w:basedOn w:val="DefaultParagraphFont"/>
    <w:rsid w:val="00855199"/>
  </w:style>
  <w:style w:type="character" w:customStyle="1" w:styleId="artistic-body-c-c2">
    <w:name w:val="artistic-body-c-c2"/>
    <w:basedOn w:val="DefaultParagraphFont"/>
    <w:rsid w:val="00855199"/>
  </w:style>
  <w:style w:type="character" w:customStyle="1" w:styleId="artistic-body-c-c3">
    <w:name w:val="artistic-body-c-c3"/>
    <w:basedOn w:val="DefaultParagraphFont"/>
    <w:rsid w:val="00855199"/>
  </w:style>
  <w:style w:type="character" w:customStyle="1" w:styleId="artistic-body-c-c4">
    <w:name w:val="artistic-body-c-c4"/>
    <w:basedOn w:val="DefaultParagraphFont"/>
    <w:rsid w:val="00855199"/>
  </w:style>
  <w:style w:type="character" w:customStyle="1" w:styleId="artistic-body-c-c5">
    <w:name w:val="artistic-body-c-c5"/>
    <w:basedOn w:val="DefaultParagraphFont"/>
    <w:rsid w:val="00855199"/>
  </w:style>
  <w:style w:type="character" w:customStyle="1" w:styleId="artistic-body-c-c6">
    <w:name w:val="artistic-body-c-c6"/>
    <w:basedOn w:val="DefaultParagraphFont"/>
    <w:rsid w:val="00855199"/>
  </w:style>
  <w:style w:type="character" w:styleId="Strong">
    <w:name w:val="Strong"/>
    <w:qFormat/>
    <w:rsid w:val="00381B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57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8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66497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2018-12-30T17:39:00Z</dcterms:created>
  <dcterms:modified xsi:type="dcterms:W3CDTF">2018-12-30T17:39:00Z</dcterms:modified>
</cp:coreProperties>
</file>