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D78" w:rsidRPr="00955D27" w:rsidRDefault="00190D78" w:rsidP="00955D27">
      <w:pPr>
        <w:spacing w:after="0"/>
        <w:rPr>
          <w:rFonts w:ascii="Times New Roman" w:hAnsi="Times New Roman" w:cs="Times New Roman"/>
          <w:color w:val="000000" w:themeColor="text1"/>
          <w:sz w:val="24"/>
          <w:szCs w:val="24"/>
        </w:rPr>
      </w:pPr>
      <w:r w:rsidRPr="00955D27">
        <w:rPr>
          <w:rFonts w:ascii="Times New Roman" w:hAnsi="Times New Roman" w:cs="Times New Roman"/>
          <w:color w:val="000000" w:themeColor="text1"/>
          <w:sz w:val="24"/>
          <w:szCs w:val="24"/>
        </w:rPr>
        <w:t>Dis-</w:t>
      </w:r>
      <w:r w:rsidR="00A37195" w:rsidRPr="00955D27">
        <w:rPr>
          <w:rStyle w:val="Strong"/>
          <w:rFonts w:ascii="Times New Roman" w:hAnsi="Times New Roman" w:cs="Times New Roman"/>
          <w:b w:val="0"/>
          <w:color w:val="000000" w:themeColor="text1"/>
          <w:sz w:val="24"/>
          <w:szCs w:val="24"/>
        </w:rPr>
        <w:t>Peru-Chavin-</w:t>
      </w:r>
      <w:r w:rsidRPr="00955D27">
        <w:rPr>
          <w:rStyle w:val="Strong"/>
          <w:rFonts w:ascii="Times New Roman" w:hAnsi="Times New Roman" w:cs="Times New Roman"/>
          <w:b w:val="0"/>
          <w:color w:val="000000" w:themeColor="text1"/>
          <w:sz w:val="24"/>
          <w:szCs w:val="24"/>
        </w:rPr>
        <w:t>Jaguar with Crenelated crown</w:t>
      </w:r>
      <w:r w:rsidR="00BA7CFD">
        <w:rPr>
          <w:rStyle w:val="Strong"/>
          <w:rFonts w:ascii="Times New Roman" w:hAnsi="Times New Roman" w:cs="Times New Roman"/>
          <w:b w:val="0"/>
          <w:color w:val="000000" w:themeColor="text1"/>
          <w:sz w:val="24"/>
          <w:szCs w:val="24"/>
        </w:rPr>
        <w:t xml:space="preserve">, </w:t>
      </w:r>
      <w:r w:rsidR="00BA7CFD" w:rsidRPr="00955D27">
        <w:rPr>
          <w:rStyle w:val="Strong"/>
          <w:rFonts w:ascii="Times New Roman" w:hAnsi="Times New Roman" w:cs="Times New Roman"/>
          <w:b w:val="0"/>
          <w:color w:val="000000" w:themeColor="text1"/>
          <w:sz w:val="24"/>
          <w:szCs w:val="24"/>
        </w:rPr>
        <w:t>ca 250 BCE</w:t>
      </w:r>
    </w:p>
    <w:p w:rsidR="00190D78" w:rsidRPr="00955D27" w:rsidRDefault="00190D78" w:rsidP="00955D27">
      <w:pPr>
        <w:pStyle w:val="NormalWeb"/>
        <w:spacing w:before="0" w:beforeAutospacing="0" w:after="0" w:afterAutospacing="0" w:line="360" w:lineRule="atLeast"/>
        <w:rPr>
          <w:color w:val="000000" w:themeColor="text1"/>
        </w:rPr>
      </w:pPr>
      <w:r w:rsidRPr="00955D27">
        <w:rPr>
          <w:noProof/>
          <w:color w:val="000000" w:themeColor="text1"/>
        </w:rPr>
        <w:drawing>
          <wp:inline distT="0" distB="0" distL="0" distR="0" wp14:anchorId="701A459C" wp14:editId="3FFD8B17">
            <wp:extent cx="386715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2333625"/>
                    </a:xfrm>
                    <a:prstGeom prst="rect">
                      <a:avLst/>
                    </a:prstGeom>
                  </pic:spPr>
                </pic:pic>
              </a:graphicData>
            </a:graphic>
          </wp:inline>
        </w:drawing>
      </w:r>
    </w:p>
    <w:p w:rsidR="00325146" w:rsidRPr="00955D27" w:rsidRDefault="00325146" w:rsidP="00955D27">
      <w:pPr>
        <w:spacing w:after="0"/>
        <w:rPr>
          <w:rStyle w:val="Strong"/>
          <w:rFonts w:ascii="Times New Roman" w:hAnsi="Times New Roman" w:cs="Times New Roman"/>
          <w:color w:val="000000" w:themeColor="text1"/>
          <w:sz w:val="24"/>
          <w:szCs w:val="24"/>
        </w:rPr>
      </w:pPr>
      <w:r w:rsidRPr="00955D27">
        <w:rPr>
          <w:rStyle w:val="Strong"/>
          <w:rFonts w:ascii="Times New Roman" w:hAnsi="Times New Roman" w:cs="Times New Roman"/>
          <w:color w:val="000000" w:themeColor="text1"/>
          <w:sz w:val="24"/>
          <w:szCs w:val="24"/>
        </w:rPr>
        <w:t xml:space="preserve">Fig. 1. </w:t>
      </w:r>
      <w:r w:rsidRPr="00955D27">
        <w:rPr>
          <w:rStyle w:val="Strong"/>
          <w:rFonts w:ascii="Times New Roman" w:hAnsi="Times New Roman" w:cs="Times New Roman"/>
          <w:b w:val="0"/>
          <w:color w:val="000000" w:themeColor="text1"/>
          <w:sz w:val="24"/>
          <w:szCs w:val="24"/>
        </w:rPr>
        <w:t xml:space="preserve">Chavin Jaguar </w:t>
      </w:r>
      <w:r w:rsidR="008E4B52" w:rsidRPr="00955D27">
        <w:rPr>
          <w:rStyle w:val="Strong"/>
          <w:rFonts w:ascii="Times New Roman" w:hAnsi="Times New Roman" w:cs="Times New Roman"/>
          <w:b w:val="0"/>
          <w:color w:val="000000" w:themeColor="text1"/>
          <w:sz w:val="24"/>
          <w:szCs w:val="24"/>
        </w:rPr>
        <w:t>Emblem with Crenelated Crown, ca 250 BCE</w:t>
      </w:r>
    </w:p>
    <w:p w:rsidR="00190D78" w:rsidRPr="00955D27" w:rsidRDefault="00190D78" w:rsidP="00955D27">
      <w:pPr>
        <w:spacing w:after="0"/>
        <w:rPr>
          <w:rStyle w:val="Strong"/>
          <w:rFonts w:ascii="Times New Roman" w:hAnsi="Times New Roman" w:cs="Times New Roman"/>
          <w:b w:val="0"/>
          <w:color w:val="000000" w:themeColor="text1"/>
          <w:sz w:val="24"/>
          <w:szCs w:val="24"/>
        </w:rPr>
      </w:pPr>
      <w:r w:rsidRPr="00955D27">
        <w:rPr>
          <w:rStyle w:val="Strong"/>
          <w:rFonts w:ascii="Times New Roman" w:hAnsi="Times New Roman" w:cs="Times New Roman"/>
          <w:color w:val="000000" w:themeColor="text1"/>
          <w:sz w:val="24"/>
          <w:szCs w:val="24"/>
        </w:rPr>
        <w:t>Formal Label:</w:t>
      </w:r>
      <w:r w:rsidR="00AD014A" w:rsidRPr="00955D27">
        <w:rPr>
          <w:rStyle w:val="Strong"/>
          <w:rFonts w:ascii="Times New Roman" w:hAnsi="Times New Roman" w:cs="Times New Roman"/>
          <w:b w:val="0"/>
          <w:color w:val="000000" w:themeColor="text1"/>
          <w:sz w:val="24"/>
          <w:szCs w:val="24"/>
        </w:rPr>
        <w:t xml:space="preserve"> Peru-Chavin-</w:t>
      </w:r>
      <w:r w:rsidRPr="00955D27">
        <w:rPr>
          <w:rStyle w:val="Strong"/>
          <w:rFonts w:ascii="Times New Roman" w:hAnsi="Times New Roman" w:cs="Times New Roman"/>
          <w:b w:val="0"/>
          <w:color w:val="000000" w:themeColor="text1"/>
          <w:sz w:val="24"/>
          <w:szCs w:val="24"/>
        </w:rPr>
        <w:t>Jaguar with Crenelated crown</w:t>
      </w:r>
      <w:r w:rsidR="00F65E75" w:rsidRPr="00955D27">
        <w:rPr>
          <w:rStyle w:val="Strong"/>
          <w:rFonts w:ascii="Times New Roman" w:hAnsi="Times New Roman" w:cs="Times New Roman"/>
          <w:b w:val="0"/>
          <w:color w:val="000000" w:themeColor="text1"/>
          <w:sz w:val="24"/>
          <w:szCs w:val="24"/>
        </w:rPr>
        <w:t>, ca 250 BCE</w:t>
      </w:r>
    </w:p>
    <w:p w:rsidR="00190D78" w:rsidRPr="00955D27" w:rsidRDefault="00190D78" w:rsidP="00955D27">
      <w:pPr>
        <w:spacing w:after="0"/>
        <w:rPr>
          <w:rStyle w:val="Strong"/>
          <w:rFonts w:ascii="Times New Roman" w:hAnsi="Times New Roman" w:cs="Times New Roman"/>
          <w:color w:val="000000" w:themeColor="text1"/>
          <w:sz w:val="24"/>
          <w:szCs w:val="24"/>
        </w:rPr>
      </w:pPr>
      <w:r w:rsidRPr="00955D27">
        <w:rPr>
          <w:rStyle w:val="Strong"/>
          <w:rFonts w:ascii="Times New Roman" w:hAnsi="Times New Roman" w:cs="Times New Roman"/>
          <w:color w:val="000000" w:themeColor="text1"/>
          <w:sz w:val="24"/>
          <w:szCs w:val="24"/>
        </w:rPr>
        <w:t>Accession Number:</w:t>
      </w:r>
      <w:r w:rsidR="00A44059" w:rsidRPr="00955D27">
        <w:rPr>
          <w:rStyle w:val="Strong"/>
          <w:rFonts w:ascii="Times New Roman" w:hAnsi="Times New Roman" w:cs="Times New Roman"/>
          <w:color w:val="000000" w:themeColor="text1"/>
          <w:sz w:val="24"/>
          <w:szCs w:val="24"/>
        </w:rPr>
        <w:t xml:space="preserve"> </w:t>
      </w:r>
    </w:p>
    <w:p w:rsidR="00190D78" w:rsidRPr="00955D27" w:rsidRDefault="00190D78" w:rsidP="00955D27">
      <w:pPr>
        <w:spacing w:after="0"/>
        <w:rPr>
          <w:rFonts w:ascii="Times New Roman" w:hAnsi="Times New Roman" w:cs="Times New Roman"/>
          <w:color w:val="000000" w:themeColor="text1"/>
          <w:sz w:val="24"/>
          <w:szCs w:val="24"/>
        </w:rPr>
      </w:pPr>
      <w:r w:rsidRPr="00955D27">
        <w:rPr>
          <w:rStyle w:val="Strong"/>
          <w:rFonts w:ascii="Times New Roman" w:hAnsi="Times New Roman" w:cs="Times New Roman"/>
          <w:color w:val="000000" w:themeColor="text1"/>
          <w:sz w:val="24"/>
          <w:szCs w:val="24"/>
        </w:rPr>
        <w:t>LC Classification:</w:t>
      </w:r>
      <w:r w:rsidRPr="00955D27">
        <w:rPr>
          <w:rFonts w:ascii="Times New Roman" w:hAnsi="Times New Roman" w:cs="Times New Roman"/>
          <w:color w:val="000000" w:themeColor="text1"/>
          <w:sz w:val="24"/>
          <w:szCs w:val="24"/>
        </w:rPr>
        <w:t xml:space="preserve"> </w:t>
      </w:r>
      <w:r w:rsidR="0065111C" w:rsidRPr="00955D27">
        <w:rPr>
          <w:rFonts w:ascii="Times New Roman" w:hAnsi="Times New Roman" w:cs="Times New Roman"/>
          <w:color w:val="000000" w:themeColor="text1"/>
          <w:sz w:val="24"/>
          <w:szCs w:val="24"/>
        </w:rPr>
        <w:t>F3429.1.C48</w:t>
      </w:r>
    </w:p>
    <w:p w:rsidR="00190D78" w:rsidRPr="00955D27" w:rsidRDefault="00190D78" w:rsidP="00955D27">
      <w:pPr>
        <w:spacing w:after="0"/>
        <w:rPr>
          <w:rFonts w:ascii="Times New Roman" w:hAnsi="Times New Roman" w:cs="Times New Roman"/>
          <w:color w:val="000000" w:themeColor="text1"/>
          <w:sz w:val="24"/>
          <w:szCs w:val="24"/>
        </w:rPr>
      </w:pPr>
      <w:r w:rsidRPr="00955D27">
        <w:rPr>
          <w:rStyle w:val="Strong"/>
          <w:rFonts w:ascii="Times New Roman" w:hAnsi="Times New Roman" w:cs="Times New Roman"/>
          <w:color w:val="000000" w:themeColor="text1"/>
          <w:sz w:val="24"/>
          <w:szCs w:val="24"/>
        </w:rPr>
        <w:t>Date or Time Horizon:</w:t>
      </w:r>
      <w:r w:rsidRPr="00955D27">
        <w:rPr>
          <w:rFonts w:ascii="Times New Roman" w:hAnsi="Times New Roman" w:cs="Times New Roman"/>
          <w:color w:val="000000" w:themeColor="text1"/>
          <w:sz w:val="24"/>
          <w:szCs w:val="24"/>
        </w:rPr>
        <w:t xml:space="preserve"> </w:t>
      </w:r>
      <w:r w:rsidR="008E4B52" w:rsidRPr="00955D27">
        <w:rPr>
          <w:rFonts w:ascii="Times New Roman" w:hAnsi="Times New Roman" w:cs="Times New Roman"/>
          <w:bCs/>
          <w:color w:val="000000" w:themeColor="text1"/>
          <w:sz w:val="24"/>
          <w:szCs w:val="24"/>
        </w:rPr>
        <w:t xml:space="preserve">ca </w:t>
      </w:r>
      <w:r w:rsidR="0065111C" w:rsidRPr="00955D27">
        <w:rPr>
          <w:rFonts w:ascii="Times New Roman" w:hAnsi="Times New Roman" w:cs="Times New Roman"/>
          <w:bCs/>
          <w:color w:val="000000" w:themeColor="text1"/>
          <w:sz w:val="24"/>
          <w:szCs w:val="24"/>
        </w:rPr>
        <w:t>250 BCE</w:t>
      </w:r>
    </w:p>
    <w:p w:rsidR="0065111C" w:rsidRPr="00955D27" w:rsidRDefault="00273720" w:rsidP="00955D27">
      <w:pPr>
        <w:spacing w:after="0"/>
        <w:rPr>
          <w:rFonts w:ascii="Times New Roman" w:hAnsi="Times New Roman" w:cs="Times New Roman"/>
          <w:color w:val="000000" w:themeColor="text1"/>
          <w:sz w:val="24"/>
          <w:szCs w:val="24"/>
        </w:rPr>
      </w:pPr>
      <w:r w:rsidRPr="00955D27">
        <w:rPr>
          <w:rFonts w:ascii="Times New Roman" w:hAnsi="Times New Roman" w:cs="Times New Roman"/>
          <w:b/>
          <w:color w:val="000000" w:themeColor="text1"/>
          <w:sz w:val="24"/>
          <w:szCs w:val="24"/>
        </w:rPr>
        <w:t>Geographical Area</w:t>
      </w:r>
      <w:r w:rsidRPr="00955D27">
        <w:rPr>
          <w:rFonts w:ascii="Times New Roman" w:hAnsi="Times New Roman" w:cs="Times New Roman"/>
          <w:color w:val="000000" w:themeColor="text1"/>
          <w:sz w:val="24"/>
          <w:szCs w:val="24"/>
        </w:rPr>
        <w:t>: Chavin de Huantar</w:t>
      </w:r>
      <w:r w:rsidRPr="00955D27">
        <w:rPr>
          <w:rFonts w:ascii="Times New Roman" w:eastAsia="Times New Roman" w:hAnsi="Times New Roman" w:cs="Times New Roman"/>
          <w:color w:val="000000" w:themeColor="text1"/>
          <w:sz w:val="24"/>
          <w:szCs w:val="24"/>
        </w:rPr>
        <w:t>, 9° 35′ 34″ S, 77° 10′ 42″ W</w:t>
      </w:r>
    </w:p>
    <w:p w:rsidR="0065111C" w:rsidRPr="00955D27" w:rsidRDefault="002B2120" w:rsidP="00955D27">
      <w:pPr>
        <w:spacing w:after="0"/>
        <w:rPr>
          <w:rFonts w:ascii="Times New Roman" w:hAnsi="Times New Roman" w:cs="Times New Roman"/>
          <w:color w:val="000000" w:themeColor="text1"/>
          <w:sz w:val="24"/>
          <w:szCs w:val="24"/>
        </w:rPr>
      </w:pPr>
      <w:r w:rsidRPr="00955D27">
        <w:rPr>
          <w:rFonts w:ascii="Times New Roman" w:hAnsi="Times New Roman" w:cs="Times New Roman"/>
          <w:b/>
          <w:color w:val="000000" w:themeColor="text1"/>
          <w:sz w:val="24"/>
          <w:szCs w:val="24"/>
        </w:rPr>
        <w:t>Map:</w:t>
      </w:r>
      <w:r w:rsidRPr="00955D27">
        <w:rPr>
          <w:rFonts w:ascii="Times New Roman" w:hAnsi="Times New Roman" w:cs="Times New Roman"/>
          <w:color w:val="000000" w:themeColor="text1"/>
          <w:sz w:val="24"/>
          <w:szCs w:val="24"/>
        </w:rPr>
        <w:t xml:space="preserve"> </w:t>
      </w:r>
      <w:r w:rsidR="0065111C" w:rsidRPr="00955D27">
        <w:rPr>
          <w:rFonts w:ascii="Times New Roman" w:hAnsi="Times New Roman" w:cs="Times New Roman"/>
          <w:color w:val="000000" w:themeColor="text1"/>
          <w:sz w:val="24"/>
          <w:szCs w:val="24"/>
        </w:rPr>
        <w:t xml:space="preserve">Chavin culture extent. Created by </w:t>
      </w:r>
      <w:hyperlink r:id="rId7" w:tooltip="en:User:Zenyu" w:history="1">
        <w:proofErr w:type="spellStart"/>
        <w:r w:rsidR="0065111C" w:rsidRPr="00955D27">
          <w:rPr>
            <w:rStyle w:val="Hyperlink"/>
            <w:rFonts w:ascii="Times New Roman" w:hAnsi="Times New Roman" w:cs="Times New Roman"/>
            <w:color w:val="000000" w:themeColor="text1"/>
            <w:sz w:val="24"/>
            <w:szCs w:val="24"/>
          </w:rPr>
          <w:t>en:User:Zenyu</w:t>
        </w:r>
        <w:proofErr w:type="spellEnd"/>
      </w:hyperlink>
      <w:r w:rsidR="0065111C" w:rsidRPr="00955D27">
        <w:rPr>
          <w:rFonts w:ascii="Times New Roman" w:hAnsi="Times New Roman" w:cs="Times New Roman"/>
          <w:color w:val="000000" w:themeColor="text1"/>
          <w:sz w:val="24"/>
          <w:szCs w:val="24"/>
        </w:rPr>
        <w:t xml:space="preserve"> and released to {{PD}} by </w:t>
      </w:r>
      <w:proofErr w:type="spellStart"/>
      <w:r w:rsidR="0065111C" w:rsidRPr="00955D27">
        <w:rPr>
          <w:rFonts w:ascii="Times New Roman" w:hAnsi="Times New Roman" w:cs="Times New Roman"/>
          <w:color w:val="000000" w:themeColor="text1"/>
          <w:sz w:val="24"/>
          <w:szCs w:val="24"/>
        </w:rPr>
        <w:t>Zenyu</w:t>
      </w:r>
      <w:proofErr w:type="spellEnd"/>
      <w:r w:rsidR="0065111C" w:rsidRPr="00955D27">
        <w:rPr>
          <w:rFonts w:ascii="Times New Roman" w:hAnsi="Times New Roman" w:cs="Times New Roman"/>
          <w:color w:val="000000" w:themeColor="text1"/>
          <w:sz w:val="24"/>
          <w:szCs w:val="24"/>
        </w:rPr>
        <w:t>, source.</w:t>
      </w:r>
    </w:p>
    <w:p w:rsidR="00C70283" w:rsidRPr="00955D27" w:rsidRDefault="00C70283" w:rsidP="00955D27">
      <w:pPr>
        <w:spacing w:after="0"/>
        <w:rPr>
          <w:rFonts w:ascii="Times New Roman" w:hAnsi="Times New Roman" w:cs="Times New Roman"/>
          <w:color w:val="000000" w:themeColor="text1"/>
          <w:sz w:val="24"/>
          <w:szCs w:val="24"/>
        </w:rPr>
      </w:pPr>
      <w:r w:rsidRPr="00955D27">
        <w:rPr>
          <w:rFonts w:ascii="Times New Roman" w:hAnsi="Times New Roman" w:cs="Times New Roman"/>
          <w:noProof/>
          <w:color w:val="000000" w:themeColor="text1"/>
          <w:sz w:val="24"/>
          <w:szCs w:val="24"/>
        </w:rPr>
        <w:drawing>
          <wp:inline distT="0" distB="0" distL="0" distR="0" wp14:anchorId="50778521" wp14:editId="3C4EF15C">
            <wp:extent cx="3181350" cy="386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72000"/>
                              </a14:imgEffect>
                              <a14:imgEffect>
                                <a14:brightnessContrast bright="36000"/>
                              </a14:imgEffect>
                            </a14:imgLayer>
                          </a14:imgProps>
                        </a:ext>
                      </a:extLst>
                    </a:blip>
                    <a:stretch>
                      <a:fillRect/>
                    </a:stretch>
                  </pic:blipFill>
                  <pic:spPr>
                    <a:xfrm>
                      <a:off x="0" y="0"/>
                      <a:ext cx="3181350" cy="3867150"/>
                    </a:xfrm>
                    <a:prstGeom prst="rect">
                      <a:avLst/>
                    </a:prstGeom>
                  </pic:spPr>
                </pic:pic>
              </a:graphicData>
            </a:graphic>
          </wp:inline>
        </w:drawing>
      </w:r>
      <w:r w:rsidRPr="00955D27">
        <w:rPr>
          <w:rFonts w:ascii="Times New Roman" w:hAnsi="Times New Roman" w:cs="Times New Roman"/>
          <w:noProof/>
          <w:color w:val="000000" w:themeColor="text1"/>
          <w:sz w:val="24"/>
          <w:szCs w:val="24"/>
        </w:rPr>
        <w:t xml:space="preserve"> </w:t>
      </w:r>
    </w:p>
    <w:p w:rsidR="00190D78" w:rsidRPr="00955D27" w:rsidRDefault="00190D78" w:rsidP="00955D27">
      <w:pPr>
        <w:spacing w:after="0"/>
        <w:rPr>
          <w:rFonts w:ascii="Times New Roman" w:hAnsi="Times New Roman" w:cs="Times New Roman"/>
          <w:color w:val="000000" w:themeColor="text1"/>
          <w:sz w:val="24"/>
          <w:szCs w:val="24"/>
        </w:rPr>
      </w:pPr>
      <w:r w:rsidRPr="00955D27">
        <w:rPr>
          <w:rStyle w:val="Strong"/>
          <w:rFonts w:ascii="Times New Roman" w:hAnsi="Times New Roman" w:cs="Times New Roman"/>
          <w:color w:val="000000" w:themeColor="text1"/>
          <w:sz w:val="24"/>
          <w:szCs w:val="24"/>
        </w:rPr>
        <w:t>Cultural Affiliation:</w:t>
      </w:r>
      <w:r w:rsidRPr="00955D27">
        <w:rPr>
          <w:rFonts w:ascii="Times New Roman" w:hAnsi="Times New Roman" w:cs="Times New Roman"/>
          <w:color w:val="000000" w:themeColor="text1"/>
          <w:sz w:val="24"/>
          <w:szCs w:val="24"/>
        </w:rPr>
        <w:t xml:space="preserve"> Chavin</w:t>
      </w:r>
    </w:p>
    <w:p w:rsidR="00190D78" w:rsidRPr="00955D27" w:rsidRDefault="00190D78" w:rsidP="00955D27">
      <w:pPr>
        <w:spacing w:after="0"/>
        <w:rPr>
          <w:rFonts w:ascii="Times New Roman" w:hAnsi="Times New Roman" w:cs="Times New Roman"/>
          <w:color w:val="000000" w:themeColor="text1"/>
          <w:sz w:val="24"/>
          <w:szCs w:val="24"/>
        </w:rPr>
      </w:pPr>
      <w:r w:rsidRPr="00955D27">
        <w:rPr>
          <w:rStyle w:val="Strong"/>
          <w:rFonts w:ascii="Times New Roman" w:hAnsi="Times New Roman" w:cs="Times New Roman"/>
          <w:color w:val="000000" w:themeColor="text1"/>
          <w:sz w:val="24"/>
          <w:szCs w:val="24"/>
        </w:rPr>
        <w:t>Medium:</w:t>
      </w:r>
      <w:r w:rsidRPr="00955D27">
        <w:rPr>
          <w:rFonts w:ascii="Times New Roman" w:hAnsi="Times New Roman" w:cs="Times New Roman"/>
          <w:color w:val="000000" w:themeColor="text1"/>
          <w:sz w:val="24"/>
          <w:szCs w:val="24"/>
        </w:rPr>
        <w:t xml:space="preserve"> </w:t>
      </w:r>
      <w:r w:rsidR="000568E2" w:rsidRPr="00955D27">
        <w:rPr>
          <w:rFonts w:ascii="Times New Roman" w:hAnsi="Times New Roman" w:cs="Times New Roman"/>
          <w:color w:val="000000" w:themeColor="text1"/>
          <w:sz w:val="24"/>
          <w:szCs w:val="24"/>
        </w:rPr>
        <w:t>White g</w:t>
      </w:r>
      <w:r w:rsidRPr="00955D27">
        <w:rPr>
          <w:rFonts w:ascii="Times New Roman" w:hAnsi="Times New Roman" w:cs="Times New Roman"/>
          <w:color w:val="000000" w:themeColor="text1"/>
          <w:sz w:val="24"/>
          <w:szCs w:val="24"/>
        </w:rPr>
        <w:t>ranite</w:t>
      </w:r>
    </w:p>
    <w:p w:rsidR="00190D78" w:rsidRPr="00955D27" w:rsidRDefault="00190D78" w:rsidP="00955D27">
      <w:pPr>
        <w:spacing w:after="0"/>
        <w:rPr>
          <w:rStyle w:val="Strong"/>
          <w:rFonts w:ascii="Times New Roman" w:hAnsi="Times New Roman" w:cs="Times New Roman"/>
          <w:b w:val="0"/>
          <w:color w:val="000000" w:themeColor="text1"/>
          <w:sz w:val="24"/>
          <w:szCs w:val="24"/>
        </w:rPr>
      </w:pPr>
      <w:r w:rsidRPr="00955D27">
        <w:rPr>
          <w:rStyle w:val="Strong"/>
          <w:rFonts w:ascii="Times New Roman" w:hAnsi="Times New Roman" w:cs="Times New Roman"/>
          <w:color w:val="000000" w:themeColor="text1"/>
          <w:sz w:val="24"/>
          <w:szCs w:val="24"/>
        </w:rPr>
        <w:t>Dimensions:</w:t>
      </w:r>
      <w:r w:rsidRPr="00955D27">
        <w:rPr>
          <w:rStyle w:val="Strong"/>
          <w:rFonts w:ascii="Times New Roman" w:hAnsi="Times New Roman" w:cs="Times New Roman"/>
          <w:b w:val="0"/>
          <w:color w:val="000000" w:themeColor="text1"/>
          <w:sz w:val="24"/>
          <w:szCs w:val="24"/>
        </w:rPr>
        <w:t xml:space="preserve"> L 6 in</w:t>
      </w:r>
      <w:r w:rsidRPr="00955D27">
        <w:rPr>
          <w:rFonts w:ascii="Times New Roman" w:hAnsi="Times New Roman" w:cs="Times New Roman"/>
          <w:bCs/>
          <w:color w:val="000000" w:themeColor="text1"/>
          <w:sz w:val="24"/>
          <w:szCs w:val="24"/>
          <w:shd w:val="clear" w:color="auto" w:fill="FFFFFF"/>
        </w:rPr>
        <w:br/>
      </w:r>
      <w:r w:rsidRPr="00955D27">
        <w:rPr>
          <w:rStyle w:val="Strong"/>
          <w:rFonts w:ascii="Times New Roman" w:hAnsi="Times New Roman" w:cs="Times New Roman"/>
          <w:color w:val="000000" w:themeColor="text1"/>
          <w:sz w:val="24"/>
          <w:szCs w:val="24"/>
        </w:rPr>
        <w:t>Weight:</w:t>
      </w:r>
      <w:r w:rsidRPr="00955D27">
        <w:rPr>
          <w:rStyle w:val="Strong"/>
          <w:rFonts w:ascii="Times New Roman" w:hAnsi="Times New Roman" w:cs="Times New Roman"/>
          <w:b w:val="0"/>
          <w:color w:val="000000" w:themeColor="text1"/>
          <w:sz w:val="24"/>
          <w:szCs w:val="24"/>
        </w:rPr>
        <w:t xml:space="preserve"> </w:t>
      </w:r>
    </w:p>
    <w:p w:rsidR="00190D78" w:rsidRPr="00955D27" w:rsidRDefault="00190D78" w:rsidP="00955D27">
      <w:pPr>
        <w:spacing w:after="0"/>
        <w:rPr>
          <w:rFonts w:ascii="Times New Roman" w:hAnsi="Times New Roman" w:cs="Times New Roman"/>
          <w:color w:val="000000" w:themeColor="text1"/>
          <w:sz w:val="24"/>
          <w:szCs w:val="24"/>
        </w:rPr>
      </w:pPr>
      <w:r w:rsidRPr="00955D27">
        <w:rPr>
          <w:rStyle w:val="Strong"/>
          <w:rFonts w:ascii="Times New Roman" w:hAnsi="Times New Roman" w:cs="Times New Roman"/>
          <w:color w:val="000000" w:themeColor="text1"/>
          <w:sz w:val="24"/>
          <w:szCs w:val="24"/>
        </w:rPr>
        <w:lastRenderedPageBreak/>
        <w:t>Provenance:</w:t>
      </w:r>
      <w:r w:rsidR="00A37195" w:rsidRPr="00955D27">
        <w:rPr>
          <w:rStyle w:val="Strong"/>
          <w:rFonts w:ascii="Times New Roman" w:hAnsi="Times New Roman" w:cs="Times New Roman"/>
          <w:b w:val="0"/>
          <w:color w:val="000000" w:themeColor="text1"/>
          <w:sz w:val="24"/>
          <w:szCs w:val="24"/>
        </w:rPr>
        <w:t xml:space="preserve"> </w:t>
      </w:r>
      <w:proofErr w:type="spellStart"/>
      <w:r w:rsidR="008275BB" w:rsidRPr="00955D27">
        <w:rPr>
          <w:rStyle w:val="Strong"/>
          <w:rFonts w:ascii="Times New Roman" w:hAnsi="Times New Roman" w:cs="Times New Roman"/>
          <w:b w:val="0"/>
          <w:color w:val="000000" w:themeColor="text1"/>
          <w:sz w:val="24"/>
          <w:szCs w:val="24"/>
        </w:rPr>
        <w:t>Vemeros</w:t>
      </w:r>
      <w:proofErr w:type="spellEnd"/>
      <w:r w:rsidR="008275BB" w:rsidRPr="00955D27">
        <w:rPr>
          <w:rStyle w:val="Strong"/>
          <w:rFonts w:ascii="Times New Roman" w:hAnsi="Times New Roman" w:cs="Times New Roman"/>
          <w:b w:val="0"/>
          <w:color w:val="000000" w:themeColor="text1"/>
          <w:sz w:val="24"/>
          <w:szCs w:val="24"/>
        </w:rPr>
        <w:t xml:space="preserve"> Guzman, </w:t>
      </w:r>
      <w:proofErr w:type="spellStart"/>
      <w:r w:rsidR="008275BB" w:rsidRPr="00955D27">
        <w:rPr>
          <w:rStyle w:val="Strong"/>
          <w:rFonts w:ascii="Times New Roman" w:hAnsi="Times New Roman" w:cs="Times New Roman"/>
          <w:b w:val="0"/>
          <w:color w:val="000000" w:themeColor="text1"/>
          <w:sz w:val="24"/>
          <w:szCs w:val="24"/>
        </w:rPr>
        <w:t>Piscobamba</w:t>
      </w:r>
      <w:proofErr w:type="spellEnd"/>
      <w:r w:rsidR="008275BB" w:rsidRPr="00955D27">
        <w:rPr>
          <w:rStyle w:val="Strong"/>
          <w:rFonts w:ascii="Times New Roman" w:hAnsi="Times New Roman" w:cs="Times New Roman"/>
          <w:b w:val="0"/>
          <w:color w:val="000000" w:themeColor="text1"/>
          <w:sz w:val="24"/>
          <w:szCs w:val="24"/>
        </w:rPr>
        <w:t xml:space="preserve"> NZ23 </w:t>
      </w:r>
      <w:proofErr w:type="spellStart"/>
      <w:r w:rsidR="005A160A" w:rsidRPr="00955D27">
        <w:rPr>
          <w:rStyle w:val="Strong"/>
          <w:rFonts w:ascii="Times New Roman" w:hAnsi="Times New Roman" w:cs="Times New Roman"/>
          <w:b w:val="0"/>
          <w:color w:val="000000" w:themeColor="text1"/>
          <w:sz w:val="24"/>
          <w:szCs w:val="24"/>
        </w:rPr>
        <w:t>h</w:t>
      </w:r>
      <w:r w:rsidR="008275BB" w:rsidRPr="00955D27">
        <w:rPr>
          <w:rStyle w:val="Strong"/>
          <w:rFonts w:ascii="Times New Roman" w:hAnsi="Times New Roman" w:cs="Times New Roman"/>
          <w:b w:val="0"/>
          <w:color w:val="000000" w:themeColor="text1"/>
          <w:sz w:val="24"/>
          <w:szCs w:val="24"/>
        </w:rPr>
        <w:t>ote</w:t>
      </w:r>
      <w:proofErr w:type="spellEnd"/>
      <w:r w:rsidR="005A160A" w:rsidRPr="00955D27">
        <w:rPr>
          <w:rStyle w:val="Strong"/>
          <w:rFonts w:ascii="Times New Roman" w:hAnsi="Times New Roman" w:cs="Times New Roman"/>
          <w:b w:val="0"/>
          <w:color w:val="000000" w:themeColor="text1"/>
          <w:sz w:val="24"/>
          <w:szCs w:val="24"/>
        </w:rPr>
        <w:t xml:space="preserve"> </w:t>
      </w:r>
      <w:r w:rsidR="008275BB" w:rsidRPr="00955D27">
        <w:rPr>
          <w:rStyle w:val="Strong"/>
          <w:rFonts w:ascii="Times New Roman" w:hAnsi="Times New Roman" w:cs="Times New Roman"/>
          <w:b w:val="0"/>
          <w:color w:val="000000" w:themeColor="text1"/>
          <w:sz w:val="24"/>
          <w:szCs w:val="24"/>
        </w:rPr>
        <w:t xml:space="preserve">8 </w:t>
      </w:r>
      <w:proofErr w:type="spellStart"/>
      <w:r w:rsidR="008275BB" w:rsidRPr="00955D27">
        <w:rPr>
          <w:rStyle w:val="Strong"/>
          <w:rFonts w:ascii="Times New Roman" w:hAnsi="Times New Roman" w:cs="Times New Roman"/>
          <w:b w:val="0"/>
          <w:color w:val="000000" w:themeColor="text1"/>
          <w:sz w:val="24"/>
          <w:szCs w:val="24"/>
        </w:rPr>
        <w:t>urb</w:t>
      </w:r>
      <w:proofErr w:type="spellEnd"/>
      <w:r w:rsidR="008275BB" w:rsidRPr="00955D27">
        <w:rPr>
          <w:rStyle w:val="Strong"/>
          <w:rFonts w:ascii="Times New Roman" w:hAnsi="Times New Roman" w:cs="Times New Roman"/>
          <w:b w:val="0"/>
          <w:color w:val="000000" w:themeColor="text1"/>
          <w:sz w:val="24"/>
          <w:szCs w:val="24"/>
        </w:rPr>
        <w:t xml:space="preserve">. </w:t>
      </w:r>
      <w:proofErr w:type="spellStart"/>
      <w:r w:rsidR="008275BB" w:rsidRPr="00955D27">
        <w:rPr>
          <w:rStyle w:val="Strong"/>
          <w:rFonts w:ascii="Times New Roman" w:hAnsi="Times New Roman" w:cs="Times New Roman"/>
          <w:b w:val="0"/>
          <w:color w:val="000000" w:themeColor="text1"/>
          <w:sz w:val="24"/>
          <w:szCs w:val="24"/>
        </w:rPr>
        <w:t>los</w:t>
      </w:r>
      <w:proofErr w:type="spellEnd"/>
      <w:r w:rsidR="008275BB" w:rsidRPr="00955D27">
        <w:rPr>
          <w:rStyle w:val="Strong"/>
          <w:rFonts w:ascii="Times New Roman" w:hAnsi="Times New Roman" w:cs="Times New Roman"/>
          <w:b w:val="0"/>
          <w:color w:val="000000" w:themeColor="text1"/>
          <w:sz w:val="24"/>
          <w:szCs w:val="24"/>
        </w:rPr>
        <w:t xml:space="preserve"> </w:t>
      </w:r>
      <w:proofErr w:type="spellStart"/>
      <w:r w:rsidR="008275BB" w:rsidRPr="00955D27">
        <w:rPr>
          <w:rStyle w:val="Strong"/>
          <w:rFonts w:ascii="Times New Roman" w:hAnsi="Times New Roman" w:cs="Times New Roman"/>
          <w:b w:val="0"/>
          <w:color w:val="000000" w:themeColor="text1"/>
          <w:sz w:val="24"/>
          <w:szCs w:val="24"/>
        </w:rPr>
        <w:t>Noranjor</w:t>
      </w:r>
      <w:proofErr w:type="spellEnd"/>
      <w:r w:rsidR="008275BB" w:rsidRPr="00955D27">
        <w:rPr>
          <w:rStyle w:val="Strong"/>
          <w:rFonts w:ascii="Times New Roman" w:hAnsi="Times New Roman" w:cs="Times New Roman"/>
          <w:b w:val="0"/>
          <w:color w:val="000000" w:themeColor="text1"/>
          <w:sz w:val="24"/>
          <w:szCs w:val="24"/>
        </w:rPr>
        <w:t xml:space="preserve">, </w:t>
      </w:r>
      <w:proofErr w:type="spellStart"/>
      <w:r w:rsidR="008275BB" w:rsidRPr="00955D27">
        <w:rPr>
          <w:rStyle w:val="Strong"/>
          <w:rFonts w:ascii="Times New Roman" w:hAnsi="Times New Roman" w:cs="Times New Roman"/>
          <w:b w:val="0"/>
          <w:color w:val="000000" w:themeColor="text1"/>
          <w:sz w:val="24"/>
          <w:szCs w:val="24"/>
        </w:rPr>
        <w:t>los</w:t>
      </w:r>
      <w:proofErr w:type="spellEnd"/>
      <w:r w:rsidR="008275BB" w:rsidRPr="00955D27">
        <w:rPr>
          <w:rStyle w:val="Strong"/>
          <w:rFonts w:ascii="Times New Roman" w:hAnsi="Times New Roman" w:cs="Times New Roman"/>
          <w:b w:val="0"/>
          <w:color w:val="000000" w:themeColor="text1"/>
          <w:sz w:val="24"/>
          <w:szCs w:val="24"/>
        </w:rPr>
        <w:t xml:space="preserve"> </w:t>
      </w:r>
      <w:proofErr w:type="spellStart"/>
      <w:r w:rsidR="008275BB" w:rsidRPr="00955D27">
        <w:rPr>
          <w:rStyle w:val="Strong"/>
          <w:rFonts w:ascii="Times New Roman" w:hAnsi="Times New Roman" w:cs="Times New Roman"/>
          <w:b w:val="0"/>
          <w:color w:val="000000" w:themeColor="text1"/>
          <w:sz w:val="24"/>
          <w:szCs w:val="24"/>
        </w:rPr>
        <w:t>Olivos</w:t>
      </w:r>
      <w:proofErr w:type="spellEnd"/>
      <w:r w:rsidR="008275BB" w:rsidRPr="00955D27">
        <w:rPr>
          <w:rStyle w:val="Strong"/>
          <w:rFonts w:ascii="Times New Roman" w:hAnsi="Times New Roman" w:cs="Times New Roman"/>
          <w:b w:val="0"/>
          <w:color w:val="000000" w:themeColor="text1"/>
          <w:sz w:val="24"/>
          <w:szCs w:val="24"/>
        </w:rPr>
        <w:t>, Lima 39 Peru</w:t>
      </w:r>
    </w:p>
    <w:p w:rsidR="00190D78" w:rsidRPr="00955D27" w:rsidRDefault="00190D78" w:rsidP="00955D27">
      <w:pPr>
        <w:spacing w:after="0"/>
        <w:rPr>
          <w:rFonts w:ascii="Times New Roman" w:hAnsi="Times New Roman" w:cs="Times New Roman"/>
          <w:color w:val="000000" w:themeColor="text1"/>
          <w:sz w:val="24"/>
          <w:szCs w:val="24"/>
        </w:rPr>
      </w:pPr>
      <w:r w:rsidRPr="00955D27">
        <w:rPr>
          <w:rFonts w:ascii="Times New Roman" w:hAnsi="Times New Roman" w:cs="Times New Roman"/>
          <w:b/>
          <w:color w:val="000000" w:themeColor="text1"/>
          <w:sz w:val="24"/>
          <w:szCs w:val="24"/>
        </w:rPr>
        <w:t>Condition:</w:t>
      </w:r>
      <w:r w:rsidR="00D12060" w:rsidRPr="00955D27">
        <w:rPr>
          <w:rFonts w:ascii="Times New Roman" w:hAnsi="Times New Roman" w:cs="Times New Roman"/>
          <w:color w:val="000000" w:themeColor="text1"/>
          <w:sz w:val="24"/>
          <w:szCs w:val="24"/>
        </w:rPr>
        <w:t xml:space="preserve"> Museum quality</w:t>
      </w:r>
    </w:p>
    <w:p w:rsidR="00F86A9A" w:rsidRDefault="00190D78" w:rsidP="00955D27">
      <w:pPr>
        <w:spacing w:after="0"/>
        <w:rPr>
          <w:rFonts w:ascii="Times New Roman" w:hAnsi="Times New Roman" w:cs="Times New Roman"/>
          <w:color w:val="000000" w:themeColor="text1"/>
          <w:sz w:val="24"/>
          <w:szCs w:val="24"/>
        </w:rPr>
      </w:pPr>
      <w:r w:rsidRPr="00955D27">
        <w:rPr>
          <w:rFonts w:ascii="Times New Roman" w:hAnsi="Times New Roman" w:cs="Times New Roman"/>
          <w:b/>
          <w:color w:val="000000" w:themeColor="text1"/>
          <w:sz w:val="24"/>
          <w:szCs w:val="24"/>
        </w:rPr>
        <w:t>Discussion:</w:t>
      </w:r>
      <w:r w:rsidR="00A37195" w:rsidRPr="00955D27">
        <w:rPr>
          <w:rFonts w:ascii="Times New Roman" w:hAnsi="Times New Roman" w:cs="Times New Roman"/>
          <w:color w:val="000000" w:themeColor="text1"/>
          <w:sz w:val="24"/>
          <w:szCs w:val="24"/>
        </w:rPr>
        <w:t xml:space="preserve"> </w:t>
      </w:r>
      <w:r w:rsidRPr="00955D27">
        <w:rPr>
          <w:rFonts w:ascii="Times New Roman" w:hAnsi="Times New Roman" w:cs="Times New Roman"/>
          <w:color w:val="000000" w:themeColor="text1"/>
          <w:sz w:val="24"/>
          <w:szCs w:val="24"/>
        </w:rPr>
        <w:t xml:space="preserve">The </w:t>
      </w:r>
      <w:r w:rsidR="002B2120" w:rsidRPr="00955D27">
        <w:rPr>
          <w:rFonts w:ascii="Times New Roman" w:hAnsi="Times New Roman" w:cs="Times New Roman"/>
          <w:color w:val="000000" w:themeColor="text1"/>
          <w:sz w:val="24"/>
          <w:szCs w:val="24"/>
        </w:rPr>
        <w:t>jaguar</w:t>
      </w:r>
      <w:r w:rsidRPr="00955D27">
        <w:rPr>
          <w:rFonts w:ascii="Times New Roman" w:hAnsi="Times New Roman" w:cs="Times New Roman"/>
          <w:color w:val="000000" w:themeColor="text1"/>
          <w:sz w:val="24"/>
          <w:szCs w:val="24"/>
        </w:rPr>
        <w:t xml:space="preserve"> had a particular </w:t>
      </w:r>
      <w:r w:rsidR="002B2120" w:rsidRPr="00955D27">
        <w:rPr>
          <w:rFonts w:ascii="Times New Roman" w:hAnsi="Times New Roman" w:cs="Times New Roman"/>
          <w:color w:val="000000" w:themeColor="text1"/>
          <w:sz w:val="24"/>
          <w:szCs w:val="24"/>
        </w:rPr>
        <w:t>significance</w:t>
      </w:r>
      <w:r w:rsidRPr="00955D27">
        <w:rPr>
          <w:rFonts w:ascii="Times New Roman" w:hAnsi="Times New Roman" w:cs="Times New Roman"/>
          <w:color w:val="000000" w:themeColor="text1"/>
          <w:sz w:val="24"/>
          <w:szCs w:val="24"/>
        </w:rPr>
        <w:t xml:space="preserve"> in </w:t>
      </w:r>
      <w:r w:rsidR="00BF008C" w:rsidRPr="00955D27">
        <w:rPr>
          <w:rFonts w:ascii="Times New Roman" w:hAnsi="Times New Roman" w:cs="Times New Roman"/>
          <w:color w:val="000000" w:themeColor="text1"/>
          <w:sz w:val="24"/>
          <w:szCs w:val="24"/>
        </w:rPr>
        <w:t>many</w:t>
      </w:r>
      <w:r w:rsidRPr="00955D27">
        <w:rPr>
          <w:rFonts w:ascii="Times New Roman" w:hAnsi="Times New Roman" w:cs="Times New Roman"/>
          <w:color w:val="000000" w:themeColor="text1"/>
          <w:sz w:val="24"/>
          <w:szCs w:val="24"/>
        </w:rPr>
        <w:t xml:space="preserve"> pre-Columbian cultures and </w:t>
      </w:r>
      <w:r w:rsidR="002B2120" w:rsidRPr="00955D27">
        <w:rPr>
          <w:rFonts w:ascii="Times New Roman" w:hAnsi="Times New Roman" w:cs="Times New Roman"/>
          <w:color w:val="000000" w:themeColor="text1"/>
          <w:sz w:val="24"/>
          <w:szCs w:val="24"/>
        </w:rPr>
        <w:t xml:space="preserve">most </w:t>
      </w:r>
      <w:r w:rsidR="00BF008C" w:rsidRPr="00955D27">
        <w:rPr>
          <w:rFonts w:ascii="Times New Roman" w:hAnsi="Times New Roman" w:cs="Times New Roman"/>
          <w:color w:val="000000" w:themeColor="text1"/>
          <w:sz w:val="24"/>
          <w:szCs w:val="24"/>
        </w:rPr>
        <w:t>especially</w:t>
      </w:r>
      <w:r w:rsidRPr="00955D27">
        <w:rPr>
          <w:rFonts w:ascii="Times New Roman" w:hAnsi="Times New Roman" w:cs="Times New Roman"/>
          <w:color w:val="000000" w:themeColor="text1"/>
          <w:sz w:val="24"/>
          <w:szCs w:val="24"/>
        </w:rPr>
        <w:t xml:space="preserve"> in </w:t>
      </w:r>
      <w:r w:rsidR="00BF008C" w:rsidRPr="00955D27">
        <w:rPr>
          <w:rFonts w:ascii="Times New Roman" w:hAnsi="Times New Roman" w:cs="Times New Roman"/>
          <w:color w:val="000000" w:themeColor="text1"/>
          <w:sz w:val="24"/>
          <w:szCs w:val="24"/>
        </w:rPr>
        <w:t xml:space="preserve">the </w:t>
      </w:r>
      <w:r w:rsidRPr="00955D27">
        <w:rPr>
          <w:rFonts w:ascii="Times New Roman" w:hAnsi="Times New Roman" w:cs="Times New Roman"/>
          <w:color w:val="000000" w:themeColor="text1"/>
          <w:sz w:val="24"/>
          <w:szCs w:val="24"/>
        </w:rPr>
        <w:t>Chavin</w:t>
      </w:r>
      <w:r w:rsidR="002B2120" w:rsidRPr="00955D27">
        <w:rPr>
          <w:rFonts w:ascii="Times New Roman" w:hAnsi="Times New Roman" w:cs="Times New Roman"/>
          <w:color w:val="000000" w:themeColor="text1"/>
          <w:sz w:val="24"/>
          <w:szCs w:val="24"/>
        </w:rPr>
        <w:t xml:space="preserve"> culture</w:t>
      </w:r>
      <w:r w:rsidR="001407E9" w:rsidRPr="00955D27">
        <w:rPr>
          <w:rFonts w:ascii="Times New Roman" w:hAnsi="Times New Roman" w:cs="Times New Roman"/>
          <w:color w:val="000000" w:themeColor="text1"/>
          <w:sz w:val="24"/>
          <w:szCs w:val="24"/>
        </w:rPr>
        <w:t xml:space="preserve"> where its cult was known as that of </w:t>
      </w:r>
      <w:r w:rsidR="00F65E75" w:rsidRPr="00955D27">
        <w:rPr>
          <w:rFonts w:ascii="Times New Roman" w:hAnsi="Times New Roman" w:cs="Times New Roman"/>
          <w:color w:val="000000" w:themeColor="text1"/>
          <w:sz w:val="24"/>
          <w:szCs w:val="24"/>
        </w:rPr>
        <w:t>El</w:t>
      </w:r>
      <w:r w:rsidR="001407E9" w:rsidRPr="00955D27">
        <w:rPr>
          <w:rFonts w:ascii="Times New Roman" w:hAnsi="Times New Roman" w:cs="Times New Roman"/>
          <w:color w:val="000000" w:themeColor="text1"/>
          <w:sz w:val="24"/>
          <w:szCs w:val="24"/>
        </w:rPr>
        <w:t xml:space="preserve"> </w:t>
      </w:r>
      <w:proofErr w:type="spellStart"/>
      <w:r w:rsidR="001407E9" w:rsidRPr="00955D27">
        <w:rPr>
          <w:rFonts w:ascii="Times New Roman" w:hAnsi="Times New Roman" w:cs="Times New Roman"/>
          <w:color w:val="000000" w:themeColor="text1"/>
          <w:sz w:val="24"/>
          <w:szCs w:val="24"/>
        </w:rPr>
        <w:t>Lanzón</w:t>
      </w:r>
      <w:proofErr w:type="spellEnd"/>
      <w:r w:rsidR="00F65E75" w:rsidRPr="00955D27">
        <w:rPr>
          <w:rFonts w:ascii="Times New Roman" w:hAnsi="Times New Roman" w:cs="Times New Roman"/>
          <w:color w:val="000000" w:themeColor="text1"/>
          <w:sz w:val="24"/>
          <w:szCs w:val="24"/>
        </w:rPr>
        <w:t>, “the lance”</w:t>
      </w:r>
      <w:r w:rsidRPr="00955D27">
        <w:rPr>
          <w:rFonts w:ascii="Times New Roman" w:hAnsi="Times New Roman" w:cs="Times New Roman"/>
          <w:color w:val="000000" w:themeColor="text1"/>
          <w:sz w:val="24"/>
          <w:szCs w:val="24"/>
        </w:rPr>
        <w:t xml:space="preserve">. </w:t>
      </w:r>
    </w:p>
    <w:p w:rsidR="00250579" w:rsidRDefault="00955D27" w:rsidP="00955D27">
      <w:pPr>
        <w:pStyle w:val="NormalWeb"/>
        <w:spacing w:before="0" w:beforeAutospacing="0" w:after="0" w:afterAutospacing="0" w:line="360" w:lineRule="atLeast"/>
        <w:ind w:firstLine="720"/>
        <w:rPr>
          <w:rStyle w:val="HTMLCite"/>
          <w:i w:val="0"/>
          <w:color w:val="000000" w:themeColor="text1"/>
        </w:rPr>
      </w:pPr>
      <w:r w:rsidRPr="00955D27">
        <w:rPr>
          <w:color w:val="000000" w:themeColor="text1"/>
        </w:rPr>
        <w:t xml:space="preserve">Additional support was needed to claim this distinction, and the psychotropic cactus, </w:t>
      </w:r>
      <w:proofErr w:type="spellStart"/>
      <w:r w:rsidRPr="00955D27">
        <w:rPr>
          <w:bCs/>
          <w:i/>
          <w:iCs/>
          <w:color w:val="000000" w:themeColor="text1"/>
        </w:rPr>
        <w:t>Echinopsis</w:t>
      </w:r>
      <w:proofErr w:type="spellEnd"/>
      <w:r w:rsidRPr="00955D27">
        <w:rPr>
          <w:bCs/>
          <w:i/>
          <w:iCs/>
          <w:color w:val="000000" w:themeColor="text1"/>
        </w:rPr>
        <w:t xml:space="preserve"> </w:t>
      </w:r>
      <w:proofErr w:type="spellStart"/>
      <w:r w:rsidRPr="00955D27">
        <w:rPr>
          <w:bCs/>
          <w:i/>
          <w:iCs/>
          <w:color w:val="000000" w:themeColor="text1"/>
        </w:rPr>
        <w:t>pachanoi</w:t>
      </w:r>
      <w:proofErr w:type="spellEnd"/>
      <w:r w:rsidRPr="00955D27">
        <w:rPr>
          <w:color w:val="000000" w:themeColor="text1"/>
        </w:rPr>
        <w:t xml:space="preserve"> (syn. </w:t>
      </w:r>
      <w:proofErr w:type="spellStart"/>
      <w:r w:rsidRPr="00955D27">
        <w:rPr>
          <w:bCs/>
          <w:i/>
          <w:iCs/>
          <w:color w:val="000000" w:themeColor="text1"/>
        </w:rPr>
        <w:t>Trichocereus</w:t>
      </w:r>
      <w:proofErr w:type="spellEnd"/>
      <w:r w:rsidRPr="00955D27">
        <w:rPr>
          <w:bCs/>
          <w:i/>
          <w:iCs/>
          <w:color w:val="000000" w:themeColor="text1"/>
        </w:rPr>
        <w:t xml:space="preserve"> </w:t>
      </w:r>
      <w:proofErr w:type="spellStart"/>
      <w:r w:rsidRPr="00955D27">
        <w:rPr>
          <w:bCs/>
          <w:i/>
          <w:iCs/>
          <w:color w:val="000000" w:themeColor="text1"/>
        </w:rPr>
        <w:t>pachanoi</w:t>
      </w:r>
      <w:proofErr w:type="spellEnd"/>
      <w:r w:rsidRPr="00955D27">
        <w:rPr>
          <w:color w:val="000000" w:themeColor="text1"/>
        </w:rPr>
        <w:t xml:space="preserve">), was increasingly used for this purpose. This cactus is native to the Andes Mountains at 2,000–3,000 m </w:t>
      </w:r>
      <w:proofErr w:type="spellStart"/>
      <w:r w:rsidRPr="00955D27">
        <w:rPr>
          <w:color w:val="000000" w:themeColor="text1"/>
        </w:rPr>
        <w:t>asl</w:t>
      </w:r>
      <w:proofErr w:type="spellEnd"/>
      <w:r w:rsidRPr="00955D27">
        <w:rPr>
          <w:color w:val="000000" w:themeColor="text1"/>
        </w:rPr>
        <w:t xml:space="preserve"> (6,600–9,800 </w:t>
      </w:r>
      <w:proofErr w:type="spellStart"/>
      <w:r w:rsidRPr="00955D27">
        <w:rPr>
          <w:color w:val="000000" w:themeColor="text1"/>
        </w:rPr>
        <w:t>ft</w:t>
      </w:r>
      <w:proofErr w:type="spellEnd"/>
      <w:r w:rsidRPr="00955D27">
        <w:rPr>
          <w:color w:val="000000" w:themeColor="text1"/>
        </w:rPr>
        <w:t xml:space="preserve"> </w:t>
      </w:r>
      <w:proofErr w:type="spellStart"/>
      <w:r w:rsidRPr="00955D27">
        <w:rPr>
          <w:color w:val="000000" w:themeColor="text1"/>
        </w:rPr>
        <w:t>asl</w:t>
      </w:r>
      <w:proofErr w:type="spellEnd"/>
      <w:r w:rsidRPr="00955D27">
        <w:rPr>
          <w:color w:val="000000" w:themeColor="text1"/>
        </w:rPr>
        <w:t>) (</w:t>
      </w:r>
      <w:proofErr w:type="spellStart"/>
      <w:r w:rsidRPr="00955D27">
        <w:rPr>
          <w:rStyle w:val="HTMLCite"/>
          <w:i w:val="0"/>
          <w:color w:val="000000" w:themeColor="text1"/>
        </w:rPr>
        <w:t>Rätsch</w:t>
      </w:r>
      <w:proofErr w:type="spellEnd"/>
      <w:r w:rsidRPr="00955D27">
        <w:rPr>
          <w:rStyle w:val="HTMLCite"/>
          <w:i w:val="0"/>
          <w:color w:val="000000" w:themeColor="text1"/>
        </w:rPr>
        <w:t xml:space="preserve"> 2002: 15; Anderson 2001). </w:t>
      </w:r>
    </w:p>
    <w:p w:rsidR="00955D27" w:rsidRPr="00955D27" w:rsidRDefault="00955D27" w:rsidP="00250579">
      <w:pPr>
        <w:pStyle w:val="NormalWeb"/>
        <w:spacing w:before="0" w:beforeAutospacing="0" w:after="0" w:afterAutospacing="0" w:line="360" w:lineRule="atLeast"/>
        <w:ind w:firstLine="720"/>
        <w:rPr>
          <w:color w:val="000000" w:themeColor="text1"/>
        </w:rPr>
      </w:pPr>
      <w:proofErr w:type="spellStart"/>
      <w:r w:rsidRPr="00250579">
        <w:rPr>
          <w:bCs/>
          <w:color w:val="000000" w:themeColor="text1"/>
        </w:rPr>
        <w:t>Cimora</w:t>
      </w:r>
      <w:proofErr w:type="spellEnd"/>
      <w:r w:rsidRPr="00955D27">
        <w:rPr>
          <w:color w:val="000000" w:themeColor="text1"/>
        </w:rPr>
        <w:t xml:space="preserve"> is a brew made from this cactus and is employed in a similar way to </w:t>
      </w:r>
      <w:r w:rsidRPr="00250579">
        <w:t>Ayahuasca</w:t>
      </w:r>
      <w:r w:rsidRPr="00955D27">
        <w:rPr>
          <w:color w:val="000000" w:themeColor="text1"/>
        </w:rPr>
        <w:t xml:space="preserve">. The ceremony was always held in the darkness of the subterranean chamber of the Chavin de Huantar temple before the central </w:t>
      </w:r>
      <w:r>
        <w:rPr>
          <w:color w:val="000000" w:themeColor="text1"/>
        </w:rPr>
        <w:t>pillar</w:t>
      </w:r>
      <w:r w:rsidR="00250579">
        <w:rPr>
          <w:color w:val="000000" w:themeColor="text1"/>
        </w:rPr>
        <w:t xml:space="preserve"> </w:t>
      </w:r>
      <w:r w:rsidRPr="00955D27">
        <w:rPr>
          <w:color w:val="000000" w:themeColor="text1"/>
        </w:rPr>
        <w:t xml:space="preserve">(so-called “El </w:t>
      </w:r>
      <w:proofErr w:type="spellStart"/>
      <w:r w:rsidRPr="00955D27">
        <w:rPr>
          <w:color w:val="000000" w:themeColor="text1"/>
        </w:rPr>
        <w:t>Lanzón</w:t>
      </w:r>
      <w:proofErr w:type="spellEnd"/>
      <w:r>
        <w:rPr>
          <w:color w:val="000000" w:themeColor="text1"/>
        </w:rPr>
        <w:t>,</w:t>
      </w:r>
      <w:r w:rsidRPr="00955D27">
        <w:rPr>
          <w:color w:val="000000" w:themeColor="text1"/>
        </w:rPr>
        <w:t>”</w:t>
      </w:r>
      <w:r>
        <w:rPr>
          <w:color w:val="000000" w:themeColor="text1"/>
        </w:rPr>
        <w:t xml:space="preserve"> The Lance</w:t>
      </w:r>
      <w:r w:rsidRPr="00955D27">
        <w:rPr>
          <w:color w:val="000000" w:themeColor="text1"/>
        </w:rPr>
        <w:t xml:space="preserve">). This was needed because acolytes and practitioners had ingested </w:t>
      </w:r>
      <w:proofErr w:type="spellStart"/>
      <w:r w:rsidRPr="00955D27">
        <w:rPr>
          <w:color w:val="000000" w:themeColor="text1"/>
        </w:rPr>
        <w:t>cimora</w:t>
      </w:r>
      <w:proofErr w:type="spellEnd"/>
      <w:r w:rsidRPr="00955D27">
        <w:rPr>
          <w:color w:val="000000" w:themeColor="text1"/>
        </w:rPr>
        <w:t xml:space="preserve">, which contains </w:t>
      </w:r>
      <w:proofErr w:type="spellStart"/>
      <w:r>
        <w:rPr>
          <w:color w:val="000000" w:themeColor="text1"/>
        </w:rPr>
        <w:t>M</w:t>
      </w:r>
      <w:r w:rsidR="00250579">
        <w:rPr>
          <w:color w:val="000000" w:themeColor="text1"/>
        </w:rPr>
        <w:t>escalinethree</w:t>
      </w:r>
      <w:proofErr w:type="spellEnd"/>
      <w:r w:rsidR="00250579">
        <w:rPr>
          <w:color w:val="000000" w:themeColor="text1"/>
        </w:rPr>
        <w:t xml:space="preserve"> </w:t>
      </w:r>
      <w:proofErr w:type="spellStart"/>
      <w:r w:rsidR="00250579">
        <w:rPr>
          <w:color w:val="000000" w:themeColor="text1"/>
        </w:rPr>
        <w:t>thylamine</w:t>
      </w:r>
      <w:proofErr w:type="spellEnd"/>
      <w:r w:rsidR="00250579">
        <w:rPr>
          <w:color w:val="000000" w:themeColor="text1"/>
        </w:rPr>
        <w:t xml:space="preserve"> compounds,</w:t>
      </w:r>
      <w:r w:rsidRPr="00955D27">
        <w:rPr>
          <w:color w:val="000000" w:themeColor="text1"/>
        </w:rPr>
        <w:t xml:space="preserve"> Anhalonidine; </w:t>
      </w:r>
      <w:proofErr w:type="spellStart"/>
      <w:r w:rsidRPr="00955D27">
        <w:rPr>
          <w:color w:val="000000" w:themeColor="text1"/>
        </w:rPr>
        <w:t>Hordenine</w:t>
      </w:r>
      <w:proofErr w:type="spellEnd"/>
      <w:r w:rsidRPr="00955D27">
        <w:rPr>
          <w:color w:val="000000" w:themeColor="text1"/>
        </w:rPr>
        <w:t xml:space="preserve">; and Tyramine. Today, in </w:t>
      </w:r>
      <w:r w:rsidR="00033606">
        <w:rPr>
          <w:color w:val="000000" w:themeColor="text1"/>
        </w:rPr>
        <w:t>northern</w:t>
      </w:r>
      <w:r w:rsidRPr="00955D27">
        <w:rPr>
          <w:color w:val="000000" w:themeColor="text1"/>
        </w:rPr>
        <w:t xml:space="preserve"> Peru, </w:t>
      </w:r>
      <w:proofErr w:type="spellStart"/>
      <w:r w:rsidRPr="00955D27">
        <w:rPr>
          <w:color w:val="000000" w:themeColor="text1"/>
        </w:rPr>
        <w:t>cimora</w:t>
      </w:r>
      <w:proofErr w:type="spellEnd"/>
      <w:r w:rsidRPr="00955D27">
        <w:rPr>
          <w:color w:val="000000" w:themeColor="text1"/>
        </w:rPr>
        <w:t xml:space="preserve"> is used by curanderos for divination, the diagnosis of disease, and to </w:t>
      </w:r>
      <w:r w:rsidR="00033606">
        <w:rPr>
          <w:color w:val="000000" w:themeColor="text1"/>
        </w:rPr>
        <w:t>assume another's identity.</w:t>
      </w:r>
      <w:r w:rsidRPr="00955D27">
        <w:rPr>
          <w:color w:val="000000" w:themeColor="text1"/>
        </w:rPr>
        <w:t xml:space="preserve"> </w:t>
      </w:r>
    </w:p>
    <w:p w:rsidR="00955D27" w:rsidRDefault="00955D27" w:rsidP="00955D27">
      <w:pPr>
        <w:pStyle w:val="NormalWeb"/>
        <w:spacing w:before="0" w:beforeAutospacing="0" w:after="0" w:afterAutospacing="0" w:line="360" w:lineRule="atLeast"/>
        <w:ind w:firstLine="720"/>
        <w:rPr>
          <w:color w:val="000000" w:themeColor="text1"/>
        </w:rPr>
      </w:pPr>
      <w:r w:rsidRPr="00955D27">
        <w:rPr>
          <w:color w:val="000000" w:themeColor="text1"/>
        </w:rPr>
        <w:t xml:space="preserve">The post-contact name of this cactus, “San Pedro” (St. Peter) Cactus, refers to the abortive attempt of Catholic missionaries to suppress its use, because it was more successful as a psychotropic drug than the Eucharist and more effective as a medicine than European remedies. The people </w:t>
      </w:r>
      <w:proofErr w:type="spellStart"/>
      <w:r w:rsidRPr="00955D27">
        <w:rPr>
          <w:color w:val="000000" w:themeColor="text1"/>
        </w:rPr>
        <w:t>rejoindered</w:t>
      </w:r>
      <w:proofErr w:type="spellEnd"/>
      <w:r w:rsidRPr="00955D27">
        <w:rPr>
          <w:color w:val="000000" w:themeColor="text1"/>
        </w:rPr>
        <w:t xml:space="preserve"> to their suppressors</w:t>
      </w:r>
      <w:r w:rsidR="00710BCF">
        <w:rPr>
          <w:color w:val="000000" w:themeColor="text1"/>
        </w:rPr>
        <w:t xml:space="preserve"> in two </w:t>
      </w:r>
      <w:r w:rsidR="00033606">
        <w:rPr>
          <w:color w:val="000000" w:themeColor="text1"/>
        </w:rPr>
        <w:t xml:space="preserve">ironical </w:t>
      </w:r>
      <w:r w:rsidR="00710BCF">
        <w:rPr>
          <w:color w:val="000000" w:themeColor="text1"/>
        </w:rPr>
        <w:t>ways</w:t>
      </w:r>
      <w:r w:rsidRPr="00955D27">
        <w:rPr>
          <w:color w:val="000000" w:themeColor="text1"/>
        </w:rPr>
        <w:t>: “just as St Peter holds the keys to heaven, the effects of the cactus allow users ‘to reach heaven while still on earth’” (Anderson 2001: 45-49)</w:t>
      </w:r>
      <w:r w:rsidR="00033606">
        <w:rPr>
          <w:color w:val="000000" w:themeColor="text1"/>
        </w:rPr>
        <w:t xml:space="preserve"> and they </w:t>
      </w:r>
      <w:r w:rsidRPr="00955D27">
        <w:rPr>
          <w:color w:val="000000" w:themeColor="text1"/>
        </w:rPr>
        <w:t xml:space="preserve">also </w:t>
      </w:r>
      <w:r w:rsidR="00710BCF">
        <w:rPr>
          <w:color w:val="000000" w:themeColor="text1"/>
        </w:rPr>
        <w:t xml:space="preserve">had </w:t>
      </w:r>
      <w:r w:rsidRPr="00955D27">
        <w:rPr>
          <w:color w:val="000000" w:themeColor="text1"/>
        </w:rPr>
        <w:t xml:space="preserve">called their elixir by a Catholic </w:t>
      </w:r>
      <w:r w:rsidR="00710BCF">
        <w:rPr>
          <w:color w:val="000000" w:themeColor="text1"/>
        </w:rPr>
        <w:t xml:space="preserve">saint’s </w:t>
      </w:r>
      <w:r w:rsidRPr="00955D27">
        <w:rPr>
          <w:color w:val="000000" w:themeColor="text1"/>
        </w:rPr>
        <w:t xml:space="preserve">name so as to diffuse potential pharmacological inquiries into </w:t>
      </w:r>
      <w:proofErr w:type="spellStart"/>
      <w:r w:rsidRPr="00955D27">
        <w:rPr>
          <w:color w:val="000000" w:themeColor="text1"/>
        </w:rPr>
        <w:t>cimora</w:t>
      </w:r>
      <w:proofErr w:type="spellEnd"/>
      <w:r w:rsidRPr="00955D27">
        <w:rPr>
          <w:color w:val="000000" w:themeColor="text1"/>
        </w:rPr>
        <w:t xml:space="preserve"> by the dreaded Inquisition.</w:t>
      </w:r>
    </w:p>
    <w:p w:rsidR="00955D27" w:rsidRDefault="00955D27" w:rsidP="00955D27">
      <w:pPr>
        <w:pStyle w:val="NormalWeb"/>
        <w:spacing w:before="0" w:beforeAutospacing="0" w:after="0" w:afterAutospacing="0" w:line="360" w:lineRule="atLeast"/>
        <w:ind w:firstLine="720"/>
        <w:rPr>
          <w:color w:val="000000" w:themeColor="text1"/>
        </w:rPr>
      </w:pPr>
      <w:proofErr w:type="spellStart"/>
      <w:r w:rsidRPr="00955D27">
        <w:rPr>
          <w:color w:val="000000" w:themeColor="text1"/>
        </w:rPr>
        <w:t>Cimora</w:t>
      </w:r>
      <w:proofErr w:type="spellEnd"/>
      <w:r w:rsidRPr="00955D27">
        <w:rPr>
          <w:color w:val="000000" w:themeColor="text1"/>
        </w:rPr>
        <w:t xml:space="preserve"> is made from fresh chopped cactus flesh that has been thoroughly dried in the sun (3 in thick and 10 in long for each dose). Then this is pulverized remembering that the finer the powder, the more effective the absorption of the mescaline. Then this powder is boiled for 5-7 hours with lime or lemon juice which assists in leeching the mescaline. Then the decoction is poured off and boiled again for 5-7 hours until only about half of the original volume remains. </w:t>
      </w:r>
    </w:p>
    <w:p w:rsidR="00955D27" w:rsidRPr="00955D27" w:rsidRDefault="00955D27" w:rsidP="00955D27">
      <w:pPr>
        <w:pStyle w:val="NormalWeb"/>
        <w:spacing w:before="0" w:beforeAutospacing="0" w:after="0" w:afterAutospacing="0" w:line="360" w:lineRule="atLeast"/>
        <w:ind w:firstLine="720"/>
        <w:rPr>
          <w:rStyle w:val="HTMLCite"/>
          <w:i w:val="0"/>
          <w:iCs w:val="0"/>
          <w:color w:val="000000" w:themeColor="text1"/>
        </w:rPr>
      </w:pPr>
      <w:r w:rsidRPr="00955D27">
        <w:rPr>
          <w:rStyle w:val="HTMLCite"/>
          <w:i w:val="0"/>
          <w:color w:val="000000" w:themeColor="text1"/>
        </w:rPr>
        <w:t xml:space="preserve">In another </w:t>
      </w:r>
      <w:r w:rsidR="00033606">
        <w:rPr>
          <w:rStyle w:val="HTMLCite"/>
          <w:i w:val="0"/>
          <w:color w:val="000000" w:themeColor="text1"/>
        </w:rPr>
        <w:t xml:space="preserve">unrelated </w:t>
      </w:r>
      <w:r w:rsidRPr="00955D27">
        <w:rPr>
          <w:rStyle w:val="HTMLCite"/>
          <w:i w:val="0"/>
          <w:color w:val="000000" w:themeColor="text1"/>
        </w:rPr>
        <w:t xml:space="preserve">way the botanical structure of the cactus proved important for the Chavín. The cactus has a columnar stalk, and whole stalks were held in a sacerdotal position by a leader of the jaguar cult as the a </w:t>
      </w:r>
      <w:proofErr w:type="spellStart"/>
      <w:r w:rsidRPr="00955D27">
        <w:rPr>
          <w:rStyle w:val="HTMLCite"/>
          <w:i w:val="0"/>
          <w:color w:val="000000" w:themeColor="text1"/>
        </w:rPr>
        <w:t>cimora</w:t>
      </w:r>
      <w:proofErr w:type="spellEnd"/>
      <w:r w:rsidRPr="00955D27">
        <w:rPr>
          <w:rStyle w:val="HTMLCite"/>
          <w:i w:val="0"/>
          <w:color w:val="000000" w:themeColor="text1"/>
        </w:rPr>
        <w:t xml:space="preserve"> ritual was performed. A bas-relief in the Chavin de Huantar temple provides a glimpse into how this ritual would have appeared.</w:t>
      </w:r>
    </w:p>
    <w:p w:rsidR="00955D27" w:rsidRPr="00955D27" w:rsidRDefault="00955D27" w:rsidP="00955D27">
      <w:pPr>
        <w:pStyle w:val="NormalWeb"/>
        <w:spacing w:before="0" w:beforeAutospacing="0" w:after="0" w:afterAutospacing="0" w:line="360" w:lineRule="atLeast"/>
        <w:ind w:firstLine="720"/>
        <w:jc w:val="center"/>
        <w:rPr>
          <w:rStyle w:val="HTMLCite"/>
          <w:i w:val="0"/>
          <w:color w:val="000000" w:themeColor="text1"/>
        </w:rPr>
      </w:pPr>
      <w:r w:rsidRPr="00955D27">
        <w:rPr>
          <w:noProof/>
          <w:color w:val="000000" w:themeColor="text1"/>
        </w:rPr>
        <w:lastRenderedPageBreak/>
        <w:drawing>
          <wp:inline distT="0" distB="0" distL="0" distR="0" wp14:anchorId="7CF43A6E" wp14:editId="40728240">
            <wp:extent cx="2698595" cy="3200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46000"/>
                              </a14:imgEffect>
                              <a14:imgEffect>
                                <a14:brightnessContrast bright="8000" contrast="46000"/>
                              </a14:imgEffect>
                            </a14:imgLayer>
                          </a14:imgProps>
                        </a:ext>
                      </a:extLst>
                    </a:blip>
                    <a:stretch>
                      <a:fillRect/>
                    </a:stretch>
                  </pic:blipFill>
                  <pic:spPr>
                    <a:xfrm>
                      <a:off x="0" y="0"/>
                      <a:ext cx="2713783" cy="3218412"/>
                    </a:xfrm>
                    <a:prstGeom prst="rect">
                      <a:avLst/>
                    </a:prstGeom>
                  </pic:spPr>
                </pic:pic>
              </a:graphicData>
            </a:graphic>
          </wp:inline>
        </w:drawing>
      </w:r>
    </w:p>
    <w:p w:rsidR="00955D27" w:rsidRPr="00955D27" w:rsidRDefault="00955D27" w:rsidP="00955D27">
      <w:pPr>
        <w:pStyle w:val="NormalWeb"/>
        <w:spacing w:before="0" w:beforeAutospacing="0" w:after="0" w:afterAutospacing="0" w:line="360" w:lineRule="atLeast"/>
        <w:ind w:firstLine="720"/>
        <w:rPr>
          <w:rStyle w:val="HTMLCite"/>
          <w:i w:val="0"/>
          <w:color w:val="000000" w:themeColor="text1"/>
        </w:rPr>
      </w:pPr>
      <w:r w:rsidRPr="00955D27">
        <w:rPr>
          <w:rStyle w:val="HTMLCite"/>
          <w:i w:val="0"/>
          <w:color w:val="000000" w:themeColor="text1"/>
        </w:rPr>
        <w:t xml:space="preserve">Fig. 6. A leader of the jaguar cult holding the sacred cactus in a bas-relief in the Chavin de Huantar temple. After </w:t>
      </w:r>
      <w:hyperlink r:id="rId12" w:history="1">
        <w:r w:rsidRPr="00955D27">
          <w:rPr>
            <w:rStyle w:val="Hyperlink"/>
            <w:color w:val="000000" w:themeColor="text1"/>
          </w:rPr>
          <w:t>https://upload.wikimedia.org/wikipedia/commons/2/23/Chavin-cactus-stone.jpg</w:t>
        </w:r>
      </w:hyperlink>
    </w:p>
    <w:p w:rsidR="00955D27" w:rsidRPr="00955D27" w:rsidRDefault="00955D27" w:rsidP="00955D27">
      <w:pPr>
        <w:pStyle w:val="NormalWeb"/>
        <w:spacing w:before="0" w:beforeAutospacing="0" w:after="0" w:afterAutospacing="0" w:line="360" w:lineRule="atLeast"/>
        <w:ind w:firstLine="720"/>
        <w:jc w:val="center"/>
        <w:rPr>
          <w:color w:val="000000" w:themeColor="text1"/>
        </w:rPr>
      </w:pPr>
      <w:r w:rsidRPr="00955D27">
        <w:rPr>
          <w:noProof/>
          <w:color w:val="000000" w:themeColor="text1"/>
        </w:rPr>
        <w:drawing>
          <wp:inline distT="0" distB="0" distL="0" distR="0" wp14:anchorId="03FBA77F" wp14:editId="6855693C">
            <wp:extent cx="2045970" cy="2727960"/>
            <wp:effectExtent l="0" t="0" r="0" b="0"/>
            <wp:docPr id="12" name="Picture 12" descr="https://upload.wikimedia.org/wikipedia/commons/6/62/Starr_070320-5799_Echinopsis_pac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6/62/Starr_070320-5799_Echinopsis_pachano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5970" cy="2727960"/>
                    </a:xfrm>
                    <a:prstGeom prst="rect">
                      <a:avLst/>
                    </a:prstGeom>
                    <a:noFill/>
                    <a:ln>
                      <a:noFill/>
                    </a:ln>
                  </pic:spPr>
                </pic:pic>
              </a:graphicData>
            </a:graphic>
          </wp:inline>
        </w:drawing>
      </w:r>
    </w:p>
    <w:p w:rsidR="00955D27" w:rsidRPr="00955D27" w:rsidRDefault="00955D27" w:rsidP="00955D27">
      <w:pPr>
        <w:pStyle w:val="NormalWeb"/>
        <w:spacing w:before="0" w:beforeAutospacing="0" w:after="0" w:afterAutospacing="0" w:line="360" w:lineRule="atLeast"/>
        <w:ind w:firstLine="720"/>
        <w:rPr>
          <w:bCs/>
          <w:iCs/>
          <w:color w:val="000000" w:themeColor="text1"/>
        </w:rPr>
      </w:pPr>
      <w:r w:rsidRPr="00955D27">
        <w:rPr>
          <w:color w:val="000000" w:themeColor="text1"/>
        </w:rPr>
        <w:t xml:space="preserve">Fig. 7. </w:t>
      </w:r>
      <w:proofErr w:type="spellStart"/>
      <w:r w:rsidRPr="00955D27">
        <w:rPr>
          <w:bCs/>
          <w:i/>
          <w:iCs/>
          <w:color w:val="000000" w:themeColor="text1"/>
        </w:rPr>
        <w:t>Echinopsis</w:t>
      </w:r>
      <w:proofErr w:type="spellEnd"/>
      <w:r w:rsidRPr="00955D27">
        <w:rPr>
          <w:bCs/>
          <w:i/>
          <w:iCs/>
          <w:color w:val="000000" w:themeColor="text1"/>
        </w:rPr>
        <w:t xml:space="preserve"> </w:t>
      </w:r>
      <w:proofErr w:type="spellStart"/>
      <w:r w:rsidRPr="00955D27">
        <w:rPr>
          <w:bCs/>
          <w:i/>
          <w:iCs/>
          <w:color w:val="000000" w:themeColor="text1"/>
        </w:rPr>
        <w:t>pachanoi</w:t>
      </w:r>
      <w:proofErr w:type="spellEnd"/>
      <w:r w:rsidRPr="00955D27">
        <w:rPr>
          <w:bCs/>
          <w:iCs/>
          <w:color w:val="000000" w:themeColor="text1"/>
        </w:rPr>
        <w:t xml:space="preserve"> in </w:t>
      </w:r>
      <w:proofErr w:type="spellStart"/>
      <w:r w:rsidRPr="00955D27">
        <w:rPr>
          <w:bCs/>
          <w:iCs/>
          <w:color w:val="000000" w:themeColor="text1"/>
        </w:rPr>
        <w:t>Hawai’I</w:t>
      </w:r>
      <w:proofErr w:type="spellEnd"/>
      <w:r w:rsidRPr="00955D27">
        <w:rPr>
          <w:bCs/>
          <w:iCs/>
          <w:color w:val="000000" w:themeColor="text1"/>
        </w:rPr>
        <w:t xml:space="preserve">, showing its columnar structure. After </w:t>
      </w:r>
      <w:hyperlink r:id="rId14" w:history="1">
        <w:r w:rsidRPr="00955D27">
          <w:rPr>
            <w:rStyle w:val="Hyperlink"/>
            <w:bCs/>
            <w:iCs/>
            <w:color w:val="000000" w:themeColor="text1"/>
          </w:rPr>
          <w:t>https://upload.wikimedia.org/wikipedia/commons/6/62/Starr_070320-5799_Echinopsis_pachanoi.jpg</w:t>
        </w:r>
      </w:hyperlink>
    </w:p>
    <w:p w:rsidR="00955D27" w:rsidRPr="00955D27" w:rsidRDefault="00955D27" w:rsidP="00955D27">
      <w:pPr>
        <w:pStyle w:val="NormalWeb"/>
        <w:spacing w:before="0" w:beforeAutospacing="0" w:after="0" w:afterAutospacing="0" w:line="360" w:lineRule="atLeast"/>
        <w:rPr>
          <w:rStyle w:val="HTMLCite"/>
          <w:i w:val="0"/>
          <w:color w:val="000000" w:themeColor="text1"/>
        </w:rPr>
      </w:pPr>
    </w:p>
    <w:p w:rsidR="00955D27" w:rsidRPr="00955D27" w:rsidRDefault="00955D27" w:rsidP="00955D27">
      <w:pPr>
        <w:pStyle w:val="NormalWeb"/>
        <w:spacing w:before="0" w:beforeAutospacing="0" w:after="0" w:afterAutospacing="0" w:line="360" w:lineRule="atLeast"/>
        <w:ind w:firstLine="720"/>
        <w:rPr>
          <w:iCs/>
          <w:color w:val="000000" w:themeColor="text1"/>
        </w:rPr>
      </w:pPr>
      <w:r w:rsidRPr="00955D27">
        <w:rPr>
          <w:rStyle w:val="HTMLCite"/>
          <w:i w:val="0"/>
          <w:color w:val="000000" w:themeColor="text1"/>
        </w:rPr>
        <w:t xml:space="preserve">Also, this sacred columnar structure of the cactus also offered architectural possibilities. </w:t>
      </w:r>
      <w:proofErr w:type="spellStart"/>
      <w:r w:rsidRPr="00955D27">
        <w:rPr>
          <w:bCs/>
          <w:i/>
          <w:iCs/>
          <w:color w:val="000000" w:themeColor="text1"/>
        </w:rPr>
        <w:t>Echinopsis</w:t>
      </w:r>
      <w:proofErr w:type="spellEnd"/>
      <w:r w:rsidRPr="00955D27">
        <w:rPr>
          <w:bCs/>
          <w:i/>
          <w:iCs/>
          <w:color w:val="000000" w:themeColor="text1"/>
        </w:rPr>
        <w:t xml:space="preserve"> </w:t>
      </w:r>
      <w:proofErr w:type="spellStart"/>
      <w:r w:rsidRPr="00955D27">
        <w:rPr>
          <w:bCs/>
          <w:i/>
          <w:iCs/>
          <w:color w:val="000000" w:themeColor="text1"/>
        </w:rPr>
        <w:t>pachanoi</w:t>
      </w:r>
      <w:proofErr w:type="spellEnd"/>
      <w:r w:rsidRPr="00955D27">
        <w:rPr>
          <w:bCs/>
          <w:iCs/>
          <w:color w:val="000000" w:themeColor="text1"/>
        </w:rPr>
        <w:t xml:space="preserve"> </w:t>
      </w:r>
      <w:r w:rsidRPr="00955D27">
        <w:rPr>
          <w:rStyle w:val="HTMLCite"/>
          <w:i w:val="0"/>
          <w:color w:val="000000" w:themeColor="text1"/>
        </w:rPr>
        <w:t xml:space="preserve">may have provided the inspiration for the columnar carved granite jaguar posts in the </w:t>
      </w:r>
      <w:proofErr w:type="spellStart"/>
      <w:r w:rsidRPr="00955D27">
        <w:rPr>
          <w:rStyle w:val="Strong"/>
          <w:b w:val="0"/>
          <w:color w:val="000000" w:themeColor="text1"/>
        </w:rPr>
        <w:t>Lanzón</w:t>
      </w:r>
      <w:proofErr w:type="spellEnd"/>
      <w:r w:rsidRPr="00955D27">
        <w:rPr>
          <w:rStyle w:val="Strong"/>
          <w:b w:val="0"/>
          <w:color w:val="000000" w:themeColor="text1"/>
        </w:rPr>
        <w:t xml:space="preserve"> Gallery, located at the center of the Chavin de </w:t>
      </w:r>
      <w:proofErr w:type="spellStart"/>
      <w:r w:rsidRPr="00955D27">
        <w:rPr>
          <w:rStyle w:val="Strong"/>
          <w:b w:val="0"/>
          <w:color w:val="000000" w:themeColor="text1"/>
        </w:rPr>
        <w:t>Huántar</w:t>
      </w:r>
      <w:proofErr w:type="spellEnd"/>
      <w:r w:rsidRPr="00955D27">
        <w:rPr>
          <w:rStyle w:val="HTMLCite"/>
          <w:i w:val="0"/>
          <w:color w:val="000000" w:themeColor="text1"/>
        </w:rPr>
        <w:t>.</w:t>
      </w:r>
    </w:p>
    <w:p w:rsidR="00955D27" w:rsidRPr="00955D27" w:rsidRDefault="00955D27" w:rsidP="00955D27">
      <w:pPr>
        <w:pStyle w:val="NormalWeb"/>
        <w:spacing w:before="0" w:beforeAutospacing="0" w:after="0" w:afterAutospacing="0" w:line="360" w:lineRule="atLeast"/>
        <w:ind w:firstLine="720"/>
        <w:rPr>
          <w:color w:val="000000" w:themeColor="text1"/>
        </w:rPr>
      </w:pPr>
      <w:r w:rsidRPr="00955D27">
        <w:rPr>
          <w:noProof/>
          <w:color w:val="000000" w:themeColor="text1"/>
        </w:rPr>
        <w:lastRenderedPageBreak/>
        <w:drawing>
          <wp:inline distT="0" distB="0" distL="0" distR="0" wp14:anchorId="2FB3022F" wp14:editId="01678152">
            <wp:extent cx="52006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4019550"/>
                    </a:xfrm>
                    <a:prstGeom prst="rect">
                      <a:avLst/>
                    </a:prstGeom>
                  </pic:spPr>
                </pic:pic>
              </a:graphicData>
            </a:graphic>
          </wp:inline>
        </w:drawing>
      </w:r>
    </w:p>
    <w:p w:rsidR="00955D27" w:rsidRPr="00955D27" w:rsidRDefault="00955D27" w:rsidP="00955D27">
      <w:pPr>
        <w:pStyle w:val="NormalWeb"/>
        <w:spacing w:before="0" w:beforeAutospacing="0" w:after="0" w:afterAutospacing="0" w:line="360" w:lineRule="atLeast"/>
        <w:ind w:firstLine="720"/>
        <w:rPr>
          <w:rStyle w:val="Strong"/>
          <w:b w:val="0"/>
          <w:color w:val="000000" w:themeColor="text1"/>
        </w:rPr>
      </w:pPr>
      <w:r w:rsidRPr="00955D27">
        <w:rPr>
          <w:color w:val="000000" w:themeColor="text1"/>
        </w:rPr>
        <w:t xml:space="preserve">Fig. 5. </w:t>
      </w:r>
      <w:r w:rsidRPr="00955D27">
        <w:rPr>
          <w:rStyle w:val="Strong"/>
          <w:b w:val="0"/>
          <w:color w:val="000000" w:themeColor="text1"/>
        </w:rPr>
        <w:t xml:space="preserve">The </w:t>
      </w:r>
      <w:proofErr w:type="spellStart"/>
      <w:r w:rsidRPr="00955D27">
        <w:rPr>
          <w:rStyle w:val="Strong"/>
          <w:b w:val="0"/>
          <w:color w:val="000000" w:themeColor="text1"/>
        </w:rPr>
        <w:t>Lanzón</w:t>
      </w:r>
      <w:proofErr w:type="spellEnd"/>
      <w:r w:rsidRPr="00955D27">
        <w:rPr>
          <w:rStyle w:val="Strong"/>
          <w:b w:val="0"/>
          <w:color w:val="000000" w:themeColor="text1"/>
        </w:rPr>
        <w:t xml:space="preserve"> (subterranean) Gallery at the center of the Chavin de </w:t>
      </w:r>
      <w:proofErr w:type="spellStart"/>
      <w:r w:rsidRPr="00955D27">
        <w:rPr>
          <w:rStyle w:val="Strong"/>
          <w:b w:val="0"/>
          <w:color w:val="000000" w:themeColor="text1"/>
        </w:rPr>
        <w:t>Huántar</w:t>
      </w:r>
      <w:proofErr w:type="spellEnd"/>
      <w:r w:rsidRPr="00955D27">
        <w:rPr>
          <w:rStyle w:val="Strong"/>
          <w:b w:val="0"/>
          <w:color w:val="000000" w:themeColor="text1"/>
        </w:rPr>
        <w:t xml:space="preserve"> temple showing the jaguar motifs carved into the </w:t>
      </w:r>
      <w:r w:rsidR="00710BCF">
        <w:rPr>
          <w:rStyle w:val="Strong"/>
          <w:b w:val="0"/>
          <w:color w:val="000000" w:themeColor="text1"/>
        </w:rPr>
        <w:t xml:space="preserve">long, thin </w:t>
      </w:r>
      <w:r w:rsidRPr="00955D27">
        <w:rPr>
          <w:rStyle w:val="Strong"/>
          <w:b w:val="0"/>
          <w:color w:val="000000" w:themeColor="text1"/>
        </w:rPr>
        <w:t xml:space="preserve">columns. After </w:t>
      </w:r>
      <w:hyperlink r:id="rId16" w:history="1">
        <w:r w:rsidRPr="00955D27">
          <w:rPr>
            <w:rStyle w:val="Hyperlink"/>
            <w:color w:val="000000" w:themeColor="text1"/>
          </w:rPr>
          <w:t>https://hiddenincatours.com/wp-content/uploads/2014/07/0-17Abril-Iconografias-Piedra-Lanz%C3%B3n-y-Obelisco-CHAV%C3%8DN-Galeria-01H-JPEG.jpg</w:t>
        </w:r>
      </w:hyperlink>
    </w:p>
    <w:p w:rsidR="00955D27" w:rsidRPr="00955D27" w:rsidRDefault="00955D27" w:rsidP="00955D27">
      <w:pPr>
        <w:pStyle w:val="NormalWeb"/>
        <w:spacing w:before="0" w:beforeAutospacing="0" w:after="0" w:afterAutospacing="0" w:line="360" w:lineRule="atLeast"/>
        <w:ind w:firstLine="720"/>
        <w:rPr>
          <w:color w:val="000000" w:themeColor="text1"/>
        </w:rPr>
      </w:pPr>
    </w:p>
    <w:p w:rsidR="00955D27" w:rsidRPr="00955D27" w:rsidRDefault="00955D27" w:rsidP="00955D27">
      <w:pPr>
        <w:pStyle w:val="NormalWeb"/>
        <w:spacing w:before="0" w:beforeAutospacing="0" w:after="0" w:afterAutospacing="0" w:line="360" w:lineRule="atLeast"/>
        <w:ind w:firstLine="720"/>
        <w:rPr>
          <w:rStyle w:val="Strong"/>
          <w:b w:val="0"/>
          <w:color w:val="000000" w:themeColor="text1"/>
        </w:rPr>
      </w:pPr>
      <w:r w:rsidRPr="00955D27">
        <w:rPr>
          <w:rStyle w:val="Strong"/>
          <w:b w:val="0"/>
          <w:color w:val="000000" w:themeColor="text1"/>
        </w:rPr>
        <w:t xml:space="preserve">This so-called El </w:t>
      </w:r>
      <w:proofErr w:type="spellStart"/>
      <w:r w:rsidRPr="00955D27">
        <w:rPr>
          <w:rStyle w:val="Strong"/>
          <w:b w:val="0"/>
          <w:color w:val="000000" w:themeColor="text1"/>
        </w:rPr>
        <w:t>Lanzón</w:t>
      </w:r>
      <w:proofErr w:type="spellEnd"/>
      <w:r w:rsidRPr="00955D27">
        <w:rPr>
          <w:rStyle w:val="Strong"/>
          <w:b w:val="0"/>
          <w:color w:val="000000" w:themeColor="text1"/>
        </w:rPr>
        <w:t xml:space="preserve"> Gallery, located at the center of the Chavin de </w:t>
      </w:r>
      <w:proofErr w:type="spellStart"/>
      <w:r w:rsidRPr="00955D27">
        <w:rPr>
          <w:rStyle w:val="Strong"/>
          <w:b w:val="0"/>
          <w:color w:val="000000" w:themeColor="text1"/>
        </w:rPr>
        <w:t>Huántar</w:t>
      </w:r>
      <w:proofErr w:type="spellEnd"/>
      <w:r w:rsidRPr="00955D27">
        <w:rPr>
          <w:rStyle w:val="Strong"/>
          <w:b w:val="0"/>
          <w:color w:val="000000" w:themeColor="text1"/>
        </w:rPr>
        <w:t xml:space="preserve"> temple, which contained columns with bas-reliefs of jaguar deity had as its focal point the central column which was suspended from the ceiling of this subterranean gallery:</w:t>
      </w:r>
    </w:p>
    <w:p w:rsidR="00955D27" w:rsidRPr="00955D27" w:rsidRDefault="00955D27" w:rsidP="00955D27">
      <w:pPr>
        <w:pStyle w:val="NormalWeb"/>
        <w:spacing w:before="0" w:beforeAutospacing="0" w:after="0" w:afterAutospacing="0" w:line="360" w:lineRule="atLeast"/>
        <w:ind w:firstLine="720"/>
        <w:rPr>
          <w:noProof/>
          <w:color w:val="000000" w:themeColor="text1"/>
        </w:rPr>
      </w:pPr>
      <w:r w:rsidRPr="00955D27">
        <w:rPr>
          <w:noProof/>
          <w:color w:val="000000" w:themeColor="text1"/>
        </w:rPr>
        <w:lastRenderedPageBreak/>
        <w:drawing>
          <wp:inline distT="0" distB="0" distL="0" distR="0" wp14:anchorId="7AD8DBC3" wp14:editId="6C73B1CA">
            <wp:extent cx="1280160" cy="4599516"/>
            <wp:effectExtent l="0" t="0" r="0" b="0"/>
            <wp:docPr id="17" name="Picture 1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0853" cy="4637937"/>
                    </a:xfrm>
                    <a:prstGeom prst="rect">
                      <a:avLst/>
                    </a:prstGeom>
                    <a:noFill/>
                    <a:ln>
                      <a:noFill/>
                    </a:ln>
                  </pic:spPr>
                </pic:pic>
              </a:graphicData>
            </a:graphic>
          </wp:inline>
        </w:drawing>
      </w:r>
      <w:r w:rsidRPr="00955D27">
        <w:rPr>
          <w:noProof/>
          <w:color w:val="000000" w:themeColor="text1"/>
        </w:rPr>
        <w:t xml:space="preserve"> </w:t>
      </w:r>
      <w:r w:rsidRPr="00955D27">
        <w:rPr>
          <w:noProof/>
          <w:color w:val="000000" w:themeColor="text1"/>
        </w:rPr>
        <w:drawing>
          <wp:inline distT="0" distB="0" distL="0" distR="0" wp14:anchorId="2D78719E" wp14:editId="00AB8F26">
            <wp:extent cx="2105025" cy="4514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66000"/>
                              </a14:imgEffect>
                            </a14:imgLayer>
                          </a14:imgProps>
                        </a:ext>
                      </a:extLst>
                    </a:blip>
                    <a:stretch>
                      <a:fillRect/>
                    </a:stretch>
                  </pic:blipFill>
                  <pic:spPr>
                    <a:xfrm>
                      <a:off x="0" y="0"/>
                      <a:ext cx="2105025" cy="4514850"/>
                    </a:xfrm>
                    <a:prstGeom prst="rect">
                      <a:avLst/>
                    </a:prstGeom>
                  </pic:spPr>
                </pic:pic>
              </a:graphicData>
            </a:graphic>
          </wp:inline>
        </w:drawing>
      </w:r>
      <w:r w:rsidRPr="00955D27">
        <w:rPr>
          <w:noProof/>
          <w:color w:val="000000" w:themeColor="text1"/>
        </w:rPr>
        <w:t xml:space="preserve"> </w:t>
      </w:r>
      <w:r w:rsidRPr="00955D27">
        <w:rPr>
          <w:noProof/>
          <w:color w:val="000000" w:themeColor="text1"/>
        </w:rPr>
        <w:drawing>
          <wp:inline distT="0" distB="0" distL="0" distR="0" wp14:anchorId="509F42A0" wp14:editId="08CBD935">
            <wp:extent cx="1379220" cy="4671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82000"/>
                              </a14:imgEffect>
                            </a14:imgLayer>
                          </a14:imgProps>
                        </a:ext>
                      </a:extLst>
                    </a:blip>
                    <a:stretch>
                      <a:fillRect/>
                    </a:stretch>
                  </pic:blipFill>
                  <pic:spPr>
                    <a:xfrm>
                      <a:off x="0" y="0"/>
                      <a:ext cx="1383544" cy="4686598"/>
                    </a:xfrm>
                    <a:prstGeom prst="rect">
                      <a:avLst/>
                    </a:prstGeom>
                  </pic:spPr>
                </pic:pic>
              </a:graphicData>
            </a:graphic>
          </wp:inline>
        </w:drawing>
      </w:r>
    </w:p>
    <w:p w:rsidR="00710BCF" w:rsidRPr="00710BCF" w:rsidRDefault="00955D27" w:rsidP="00710BCF">
      <w:pPr>
        <w:spacing w:after="0"/>
        <w:ind w:firstLine="720"/>
        <w:rPr>
          <w:rFonts w:ascii="Times New Roman" w:hAnsi="Times New Roman" w:cs="Times New Roman"/>
          <w:color w:val="000000" w:themeColor="text1"/>
          <w:sz w:val="16"/>
          <w:szCs w:val="16"/>
        </w:rPr>
      </w:pPr>
      <w:r w:rsidRPr="00955D27">
        <w:rPr>
          <w:rFonts w:ascii="Times New Roman" w:hAnsi="Times New Roman" w:cs="Times New Roman"/>
          <w:color w:val="000000" w:themeColor="text1"/>
          <w:sz w:val="24"/>
          <w:szCs w:val="24"/>
        </w:rPr>
        <w:t xml:space="preserve">Fig. 5. </w:t>
      </w:r>
      <w:r>
        <w:rPr>
          <w:rStyle w:val="Strong"/>
          <w:b w:val="0"/>
          <w:color w:val="000000" w:themeColor="text1"/>
        </w:rPr>
        <w:t>El</w:t>
      </w:r>
      <w:r w:rsidRPr="00955D27">
        <w:rPr>
          <w:rStyle w:val="Strong"/>
          <w:rFonts w:ascii="Times New Roman" w:hAnsi="Times New Roman" w:cs="Times New Roman"/>
          <w:b w:val="0"/>
          <w:color w:val="000000" w:themeColor="text1"/>
          <w:sz w:val="24"/>
          <w:szCs w:val="24"/>
        </w:rPr>
        <w:t xml:space="preserve"> </w:t>
      </w:r>
      <w:proofErr w:type="spellStart"/>
      <w:r w:rsidRPr="00955D27">
        <w:rPr>
          <w:rStyle w:val="Strong"/>
          <w:rFonts w:ascii="Times New Roman" w:hAnsi="Times New Roman" w:cs="Times New Roman"/>
          <w:b w:val="0"/>
          <w:color w:val="000000" w:themeColor="text1"/>
          <w:sz w:val="24"/>
          <w:szCs w:val="24"/>
        </w:rPr>
        <w:t>Lanzón</w:t>
      </w:r>
      <w:proofErr w:type="spellEnd"/>
      <w:r w:rsidRPr="00955D27">
        <w:rPr>
          <w:rStyle w:val="Strong"/>
          <w:rFonts w:ascii="Times New Roman" w:hAnsi="Times New Roman" w:cs="Times New Roman"/>
          <w:b w:val="0"/>
          <w:color w:val="000000" w:themeColor="text1"/>
          <w:sz w:val="24"/>
          <w:szCs w:val="24"/>
        </w:rPr>
        <w:t xml:space="preserve"> </w:t>
      </w:r>
      <w:r w:rsidR="00710BCF">
        <w:rPr>
          <w:rStyle w:val="Strong"/>
          <w:b w:val="0"/>
          <w:color w:val="000000" w:themeColor="text1"/>
        </w:rPr>
        <w:t xml:space="preserve">pillar </w:t>
      </w:r>
      <w:r w:rsidRPr="00955D27">
        <w:rPr>
          <w:rStyle w:val="Strong"/>
          <w:rFonts w:ascii="Times New Roman" w:hAnsi="Times New Roman" w:cs="Times New Roman"/>
          <w:b w:val="0"/>
          <w:color w:val="000000" w:themeColor="text1"/>
          <w:sz w:val="24"/>
          <w:szCs w:val="24"/>
        </w:rPr>
        <w:t xml:space="preserve">at the center of the subterranean Chavín de </w:t>
      </w:r>
      <w:proofErr w:type="spellStart"/>
      <w:r w:rsidRPr="00955D27">
        <w:rPr>
          <w:rStyle w:val="Strong"/>
          <w:rFonts w:ascii="Times New Roman" w:hAnsi="Times New Roman" w:cs="Times New Roman"/>
          <w:b w:val="0"/>
          <w:color w:val="000000" w:themeColor="text1"/>
          <w:sz w:val="24"/>
          <w:szCs w:val="24"/>
        </w:rPr>
        <w:t>Huántar</w:t>
      </w:r>
      <w:proofErr w:type="spellEnd"/>
      <w:r w:rsidRPr="00955D27">
        <w:rPr>
          <w:rStyle w:val="Strong"/>
          <w:rFonts w:ascii="Times New Roman" w:hAnsi="Times New Roman" w:cs="Times New Roman"/>
          <w:b w:val="0"/>
          <w:color w:val="000000" w:themeColor="text1"/>
          <w:sz w:val="24"/>
          <w:szCs w:val="24"/>
        </w:rPr>
        <w:t xml:space="preserve"> temple chamber.</w:t>
      </w:r>
      <w:r w:rsidR="00710BCF">
        <w:rPr>
          <w:rStyle w:val="Strong"/>
          <w:b w:val="0"/>
          <w:color w:val="000000" w:themeColor="text1"/>
        </w:rPr>
        <w:t xml:space="preserve"> </w:t>
      </w:r>
      <w:r w:rsidR="00710BCF" w:rsidRPr="00955D27">
        <w:rPr>
          <w:rFonts w:ascii="Times New Roman" w:hAnsi="Times New Roman" w:cs="Times New Roman"/>
          <w:color w:val="000000" w:themeColor="text1"/>
          <w:sz w:val="24"/>
          <w:szCs w:val="24"/>
        </w:rPr>
        <w:t xml:space="preserve">After </w:t>
      </w:r>
      <w:proofErr w:type="spellStart"/>
      <w:r w:rsidR="00710BCF" w:rsidRPr="00710BCF">
        <w:rPr>
          <w:rFonts w:ascii="Times New Roman" w:hAnsi="Times New Roman" w:cs="Times New Roman"/>
          <w:color w:val="000000" w:themeColor="text1"/>
          <w:sz w:val="16"/>
          <w:szCs w:val="16"/>
        </w:rPr>
        <w:t>Lizardo</w:t>
      </w:r>
      <w:proofErr w:type="spellEnd"/>
      <w:r w:rsidR="00710BCF" w:rsidRPr="00710BCF">
        <w:rPr>
          <w:rFonts w:ascii="Times New Roman" w:hAnsi="Times New Roman" w:cs="Times New Roman"/>
          <w:color w:val="000000" w:themeColor="text1"/>
          <w:sz w:val="16"/>
          <w:szCs w:val="16"/>
        </w:rPr>
        <w:t xml:space="preserve"> </w:t>
      </w:r>
      <w:proofErr w:type="spellStart"/>
      <w:r w:rsidR="00710BCF" w:rsidRPr="00710BCF">
        <w:rPr>
          <w:rFonts w:ascii="Times New Roman" w:hAnsi="Times New Roman" w:cs="Times New Roman"/>
          <w:color w:val="000000" w:themeColor="text1"/>
          <w:sz w:val="16"/>
          <w:szCs w:val="16"/>
        </w:rPr>
        <w:t>Travera</w:t>
      </w:r>
      <w:proofErr w:type="spellEnd"/>
      <w:r w:rsidR="00710BCF" w:rsidRPr="00710BCF">
        <w:rPr>
          <w:rFonts w:ascii="Times New Roman" w:hAnsi="Times New Roman" w:cs="Times New Roman"/>
          <w:color w:val="000000" w:themeColor="text1"/>
          <w:sz w:val="16"/>
          <w:szCs w:val="16"/>
        </w:rPr>
        <w:t xml:space="preserve">, </w:t>
      </w:r>
      <w:hyperlink r:id="rId22" w:history="1">
        <w:r w:rsidR="00710BCF" w:rsidRPr="00710BCF">
          <w:rPr>
            <w:rStyle w:val="Hyperlink"/>
            <w:rFonts w:ascii="Times New Roman" w:hAnsi="Times New Roman" w:cs="Times New Roman"/>
            <w:color w:val="000000" w:themeColor="text1"/>
            <w:sz w:val="16"/>
            <w:szCs w:val="16"/>
          </w:rPr>
          <w:t>http://3.bp.blogspot.com/-WU6Av9pv4j4/TdHd8id9D5I/AAAAAAAAAEc/PQt4S0Tecnk/s1600/chavin20.jpg</w:t>
        </w:r>
      </w:hyperlink>
      <w:r w:rsidR="00710BCF" w:rsidRPr="00710BCF">
        <w:rPr>
          <w:rFonts w:ascii="Times New Roman" w:hAnsi="Times New Roman" w:cs="Times New Roman"/>
          <w:color w:val="000000" w:themeColor="text1"/>
          <w:sz w:val="16"/>
          <w:szCs w:val="16"/>
        </w:rPr>
        <w:t xml:space="preserve">. </w:t>
      </w:r>
      <w:r w:rsidR="00710BCF">
        <w:rPr>
          <w:rFonts w:ascii="Times New Roman" w:hAnsi="Times New Roman" w:cs="Times New Roman"/>
          <w:color w:val="000000" w:themeColor="text1"/>
          <w:sz w:val="16"/>
          <w:szCs w:val="16"/>
        </w:rPr>
        <w:t>and</w:t>
      </w:r>
      <w:r w:rsidR="00710BCF" w:rsidRPr="00710BCF">
        <w:rPr>
          <w:rFonts w:ascii="Times New Roman" w:hAnsi="Times New Roman" w:cs="Times New Roman"/>
          <w:color w:val="000000" w:themeColor="text1"/>
          <w:sz w:val="16"/>
          <w:szCs w:val="16"/>
        </w:rPr>
        <w:t xml:space="preserve"> after http://1.bp.blogspot.com/_TIQdU8q_Tso/Sx_rR_M0x6I/AAAAAAAADfc/nTzzBqAz6uY/s320/Ubicaci%C3%B3n-Lanz%C3%B3n.gif.</w:t>
      </w:r>
    </w:p>
    <w:p w:rsidR="00955D27" w:rsidRPr="00955D27" w:rsidRDefault="00955D27" w:rsidP="00955D27">
      <w:pPr>
        <w:pStyle w:val="NormalWeb"/>
        <w:spacing w:before="0" w:beforeAutospacing="0" w:after="0" w:afterAutospacing="0" w:line="360" w:lineRule="atLeast"/>
        <w:ind w:firstLine="720"/>
        <w:rPr>
          <w:rStyle w:val="Strong"/>
          <w:b w:val="0"/>
          <w:color w:val="000000" w:themeColor="text1"/>
        </w:rPr>
      </w:pPr>
    </w:p>
    <w:p w:rsidR="00955D27" w:rsidRPr="00955D27" w:rsidRDefault="00955D27" w:rsidP="00955D27">
      <w:pPr>
        <w:spacing w:after="0"/>
        <w:rPr>
          <w:rFonts w:ascii="Times New Roman" w:hAnsi="Times New Roman" w:cs="Times New Roman"/>
          <w:color w:val="000000" w:themeColor="text1"/>
          <w:sz w:val="24"/>
          <w:szCs w:val="24"/>
        </w:rPr>
      </w:pPr>
      <w:r w:rsidRPr="00955D27">
        <w:rPr>
          <w:rFonts w:ascii="Times New Roman" w:hAnsi="Times New Roman" w:cs="Times New Roman"/>
          <w:color w:val="000000" w:themeColor="text1"/>
          <w:sz w:val="24"/>
          <w:szCs w:val="24"/>
        </w:rPr>
        <w:t xml:space="preserve">Devotees would be led into the maze of pitch-black tunnels, eventually coming face to face with the sculpture's snarling mouth and upturned eyes. The worshipers' disorientation, in addition to the hallucinogenic effects of </w:t>
      </w:r>
      <w:proofErr w:type="spellStart"/>
      <w:r w:rsidRPr="00955D27">
        <w:rPr>
          <w:rStyle w:val="HTMLCite"/>
          <w:rFonts w:ascii="Times New Roman" w:hAnsi="Times New Roman" w:cs="Times New Roman"/>
          <w:i w:val="0"/>
          <w:color w:val="000000" w:themeColor="text1"/>
          <w:sz w:val="24"/>
          <w:szCs w:val="24"/>
        </w:rPr>
        <w:t>cimora</w:t>
      </w:r>
      <w:proofErr w:type="spellEnd"/>
      <w:r w:rsidRPr="00955D27">
        <w:rPr>
          <w:rFonts w:ascii="Times New Roman" w:hAnsi="Times New Roman" w:cs="Times New Roman"/>
          <w:color w:val="000000" w:themeColor="text1"/>
          <w:sz w:val="24"/>
          <w:szCs w:val="24"/>
        </w:rPr>
        <w:t xml:space="preserve"> they were given before entering, only heightened the visual and psychological impact of the sculpture. The central image of the </w:t>
      </w:r>
      <w:proofErr w:type="spellStart"/>
      <w:r w:rsidRPr="00955D27">
        <w:rPr>
          <w:rFonts w:ascii="Times New Roman" w:hAnsi="Times New Roman" w:cs="Times New Roman"/>
          <w:color w:val="000000" w:themeColor="text1"/>
          <w:sz w:val="24"/>
          <w:szCs w:val="24"/>
        </w:rPr>
        <w:t>Lanzon</w:t>
      </w:r>
      <w:proofErr w:type="spellEnd"/>
      <w:r w:rsidRPr="00955D27">
        <w:rPr>
          <w:rFonts w:ascii="Times New Roman" w:hAnsi="Times New Roman" w:cs="Times New Roman"/>
          <w:color w:val="000000" w:themeColor="text1"/>
          <w:sz w:val="24"/>
          <w:szCs w:val="24"/>
        </w:rPr>
        <w:t xml:space="preserve"> functions as an </w:t>
      </w:r>
      <w:hyperlink r:id="rId23" w:tooltip="Axis mundi" w:history="1">
        <w:r w:rsidRPr="00955D27">
          <w:rPr>
            <w:rStyle w:val="Hyperlink"/>
            <w:rFonts w:ascii="Times New Roman" w:hAnsi="Times New Roman" w:cs="Times New Roman"/>
            <w:color w:val="000000" w:themeColor="text1"/>
            <w:sz w:val="24"/>
            <w:szCs w:val="24"/>
          </w:rPr>
          <w:t>axis mundi</w:t>
        </w:r>
      </w:hyperlink>
      <w:r w:rsidRPr="00955D27">
        <w:rPr>
          <w:rFonts w:ascii="Times New Roman" w:hAnsi="Times New Roman" w:cs="Times New Roman"/>
          <w:color w:val="000000" w:themeColor="text1"/>
          <w:sz w:val="24"/>
          <w:szCs w:val="24"/>
        </w:rPr>
        <w:t>, a cosmological pivot linking the heavens, earth and underworld. Position within the temple also suggests centrality of image at the most sacred location</w:t>
      </w:r>
    </w:p>
    <w:p w:rsidR="00F65E75" w:rsidRPr="00955D27" w:rsidRDefault="00F65E75" w:rsidP="00710BCF">
      <w:pPr>
        <w:spacing w:after="0"/>
        <w:ind w:firstLine="720"/>
        <w:rPr>
          <w:rFonts w:ascii="Times New Roman" w:hAnsi="Times New Roman" w:cs="Times New Roman"/>
          <w:color w:val="000000" w:themeColor="text1"/>
          <w:sz w:val="24"/>
          <w:szCs w:val="24"/>
        </w:rPr>
      </w:pPr>
      <w:r w:rsidRPr="00955D27">
        <w:rPr>
          <w:rFonts w:ascii="Times New Roman" w:hAnsi="Times New Roman" w:cs="Times New Roman"/>
          <w:color w:val="000000" w:themeColor="text1"/>
          <w:sz w:val="24"/>
          <w:szCs w:val="24"/>
        </w:rPr>
        <w:t xml:space="preserve">The Spanish conquistadores gave this the name of El </w:t>
      </w:r>
      <w:proofErr w:type="spellStart"/>
      <w:r w:rsidRPr="00955D27">
        <w:rPr>
          <w:rFonts w:ascii="Times New Roman" w:hAnsi="Times New Roman" w:cs="Times New Roman"/>
          <w:color w:val="000000" w:themeColor="text1"/>
          <w:sz w:val="24"/>
          <w:szCs w:val="24"/>
        </w:rPr>
        <w:t>Lanzón</w:t>
      </w:r>
      <w:proofErr w:type="spellEnd"/>
      <w:r w:rsidRPr="00955D27">
        <w:rPr>
          <w:rFonts w:ascii="Times New Roman" w:hAnsi="Times New Roman" w:cs="Times New Roman"/>
          <w:color w:val="000000" w:themeColor="text1"/>
          <w:sz w:val="24"/>
          <w:szCs w:val="24"/>
        </w:rPr>
        <w:t xml:space="preserve">, “the lance” </w:t>
      </w:r>
      <w:r w:rsidR="00710BCF">
        <w:rPr>
          <w:rFonts w:ascii="Times New Roman" w:hAnsi="Times New Roman" w:cs="Times New Roman"/>
          <w:color w:val="000000" w:themeColor="text1"/>
          <w:sz w:val="24"/>
          <w:szCs w:val="24"/>
        </w:rPr>
        <w:t xml:space="preserve">since they were all warriors, </w:t>
      </w:r>
      <w:r w:rsidRPr="00955D27">
        <w:rPr>
          <w:rFonts w:ascii="Times New Roman" w:hAnsi="Times New Roman" w:cs="Times New Roman"/>
          <w:color w:val="000000" w:themeColor="text1"/>
          <w:sz w:val="24"/>
          <w:szCs w:val="24"/>
        </w:rPr>
        <w:t>but its true name in the dialect of the Chavin is unknown</w:t>
      </w:r>
      <w:r w:rsidR="00955D27">
        <w:rPr>
          <w:rFonts w:ascii="Times New Roman" w:hAnsi="Times New Roman" w:cs="Times New Roman"/>
          <w:color w:val="000000" w:themeColor="text1"/>
          <w:sz w:val="24"/>
          <w:szCs w:val="24"/>
        </w:rPr>
        <w:t>. In any case the name</w:t>
      </w:r>
      <w:r w:rsidR="000B118C" w:rsidRPr="00955D27">
        <w:rPr>
          <w:rFonts w:ascii="Times New Roman" w:hAnsi="Times New Roman" w:cs="Times New Roman"/>
          <w:color w:val="000000" w:themeColor="text1"/>
          <w:sz w:val="24"/>
          <w:szCs w:val="24"/>
        </w:rPr>
        <w:t xml:space="preserve"> </w:t>
      </w:r>
      <w:r w:rsidRPr="00955D27">
        <w:rPr>
          <w:rFonts w:ascii="Times New Roman" w:hAnsi="Times New Roman" w:cs="Times New Roman"/>
          <w:color w:val="000000" w:themeColor="text1"/>
          <w:sz w:val="24"/>
          <w:szCs w:val="24"/>
        </w:rPr>
        <w:t>would have reflected it</w:t>
      </w:r>
      <w:r w:rsidR="000B118C" w:rsidRPr="00955D27">
        <w:rPr>
          <w:rFonts w:ascii="Times New Roman" w:hAnsi="Times New Roman" w:cs="Times New Roman"/>
          <w:color w:val="000000" w:themeColor="text1"/>
          <w:sz w:val="24"/>
          <w:szCs w:val="24"/>
        </w:rPr>
        <w:t>s</w:t>
      </w:r>
      <w:r w:rsidRPr="00955D27">
        <w:rPr>
          <w:rFonts w:ascii="Times New Roman" w:hAnsi="Times New Roman" w:cs="Times New Roman"/>
          <w:color w:val="000000" w:themeColor="text1"/>
          <w:sz w:val="24"/>
          <w:szCs w:val="24"/>
        </w:rPr>
        <w:t xml:space="preserve"> being </w:t>
      </w:r>
      <w:r w:rsidR="000B118C" w:rsidRPr="00955D27">
        <w:rPr>
          <w:rFonts w:ascii="Times New Roman" w:hAnsi="Times New Roman" w:cs="Times New Roman"/>
          <w:color w:val="000000" w:themeColor="text1"/>
          <w:sz w:val="24"/>
          <w:szCs w:val="24"/>
        </w:rPr>
        <w:t>the central image</w:t>
      </w:r>
      <w:r w:rsidRPr="00955D27">
        <w:rPr>
          <w:rFonts w:ascii="Times New Roman" w:hAnsi="Times New Roman" w:cs="Times New Roman"/>
          <w:color w:val="000000" w:themeColor="text1"/>
          <w:sz w:val="24"/>
          <w:szCs w:val="24"/>
        </w:rPr>
        <w:t xml:space="preserve"> of the jaguar cult. </w:t>
      </w:r>
      <w:r w:rsidR="000B118C" w:rsidRPr="00955D27">
        <w:rPr>
          <w:rFonts w:ascii="Times New Roman" w:hAnsi="Times New Roman" w:cs="Times New Roman"/>
          <w:color w:val="000000" w:themeColor="text1"/>
          <w:sz w:val="24"/>
          <w:szCs w:val="24"/>
        </w:rPr>
        <w:t>Notice that in the side view it is actually suspended from the ceiling of the subterranean temple where its p</w:t>
      </w:r>
      <w:r w:rsidR="00710BCF">
        <w:rPr>
          <w:rFonts w:ascii="Times New Roman" w:hAnsi="Times New Roman" w:cs="Times New Roman"/>
          <w:color w:val="000000" w:themeColor="text1"/>
          <w:sz w:val="24"/>
          <w:szCs w:val="24"/>
        </w:rPr>
        <w:t>rofile suggests a Spanish lance</w:t>
      </w:r>
      <w:r w:rsidR="000B118C" w:rsidRPr="00955D27">
        <w:rPr>
          <w:rFonts w:ascii="Times New Roman" w:hAnsi="Times New Roman" w:cs="Times New Roman"/>
          <w:color w:val="000000" w:themeColor="text1"/>
          <w:sz w:val="24"/>
          <w:szCs w:val="24"/>
        </w:rPr>
        <w:t xml:space="preserve">. </w:t>
      </w:r>
    </w:p>
    <w:p w:rsidR="00F65E75" w:rsidRPr="00955D27" w:rsidRDefault="00F65E75" w:rsidP="00955D27">
      <w:pPr>
        <w:spacing w:after="0"/>
        <w:rPr>
          <w:rFonts w:ascii="Times New Roman" w:hAnsi="Times New Roman" w:cs="Times New Roman"/>
          <w:color w:val="000000" w:themeColor="text1"/>
          <w:sz w:val="24"/>
          <w:szCs w:val="24"/>
        </w:rPr>
      </w:pPr>
    </w:p>
    <w:p w:rsidR="00EA58A9" w:rsidRPr="00710BCF" w:rsidRDefault="00540C02" w:rsidP="00955D27">
      <w:pPr>
        <w:autoSpaceDE w:val="0"/>
        <w:autoSpaceDN w:val="0"/>
        <w:adjustRightInd w:val="0"/>
        <w:spacing w:after="0" w:line="240" w:lineRule="auto"/>
        <w:ind w:firstLine="720"/>
        <w:rPr>
          <w:rFonts w:ascii="Times New Roman" w:eastAsia="TimesNewRomanPS-BoldMT" w:hAnsi="Times New Roman" w:cs="Times New Roman"/>
          <w:bCs/>
          <w:color w:val="000000" w:themeColor="text1"/>
          <w:sz w:val="24"/>
          <w:szCs w:val="24"/>
        </w:rPr>
      </w:pPr>
      <w:r w:rsidRPr="00710BCF">
        <w:rPr>
          <w:rFonts w:ascii="Times New Roman" w:eastAsia="TimesNewRomanPS-BoldMT" w:hAnsi="Times New Roman" w:cs="Times New Roman"/>
          <w:bCs/>
          <w:color w:val="000000" w:themeColor="text1"/>
          <w:sz w:val="24"/>
          <w:szCs w:val="24"/>
        </w:rPr>
        <w:t xml:space="preserve">Chavin de Huantar lies at an elevation of </w:t>
      </w:r>
      <w:r w:rsidR="001407E9" w:rsidRPr="00710BCF">
        <w:rPr>
          <w:rFonts w:ascii="Times New Roman" w:hAnsi="Times New Roman" w:cs="Times New Roman"/>
          <w:color w:val="000000" w:themeColor="text1"/>
          <w:sz w:val="24"/>
          <w:szCs w:val="24"/>
        </w:rPr>
        <w:t xml:space="preserve">3,150 m above sea level (hereinafter abbreviated </w:t>
      </w:r>
      <w:proofErr w:type="spellStart"/>
      <w:r w:rsidR="001407E9" w:rsidRPr="00710BCF">
        <w:rPr>
          <w:rFonts w:ascii="Times New Roman" w:hAnsi="Times New Roman" w:cs="Times New Roman"/>
          <w:color w:val="000000" w:themeColor="text1"/>
          <w:sz w:val="24"/>
          <w:szCs w:val="24"/>
        </w:rPr>
        <w:t>asl</w:t>
      </w:r>
      <w:proofErr w:type="spellEnd"/>
      <w:r w:rsidR="001407E9" w:rsidRPr="00710BCF">
        <w:rPr>
          <w:rFonts w:ascii="Times New Roman" w:hAnsi="Times New Roman" w:cs="Times New Roman"/>
          <w:color w:val="000000" w:themeColor="text1"/>
          <w:sz w:val="24"/>
          <w:szCs w:val="24"/>
        </w:rPr>
        <w:t>) (10,330 </w:t>
      </w:r>
      <w:proofErr w:type="spellStart"/>
      <w:r w:rsidR="001407E9" w:rsidRPr="00710BCF">
        <w:rPr>
          <w:rFonts w:ascii="Times New Roman" w:hAnsi="Times New Roman" w:cs="Times New Roman"/>
          <w:color w:val="000000" w:themeColor="text1"/>
          <w:sz w:val="24"/>
          <w:szCs w:val="24"/>
        </w:rPr>
        <w:t>ft</w:t>
      </w:r>
      <w:proofErr w:type="spellEnd"/>
      <w:r w:rsidR="001407E9" w:rsidRPr="00710BCF">
        <w:rPr>
          <w:rFonts w:ascii="Times New Roman" w:hAnsi="Times New Roman" w:cs="Times New Roman"/>
          <w:color w:val="000000" w:themeColor="text1"/>
          <w:sz w:val="24"/>
          <w:szCs w:val="24"/>
        </w:rPr>
        <w:t xml:space="preserve"> </w:t>
      </w:r>
      <w:proofErr w:type="spellStart"/>
      <w:r w:rsidR="001407E9" w:rsidRPr="00710BCF">
        <w:rPr>
          <w:rFonts w:ascii="Times New Roman" w:hAnsi="Times New Roman" w:cs="Times New Roman"/>
          <w:color w:val="000000" w:themeColor="text1"/>
          <w:sz w:val="24"/>
          <w:szCs w:val="24"/>
        </w:rPr>
        <w:t>asl</w:t>
      </w:r>
      <w:proofErr w:type="spellEnd"/>
      <w:r w:rsidR="001407E9" w:rsidRPr="00710BCF">
        <w:rPr>
          <w:rFonts w:ascii="Times New Roman" w:hAnsi="Times New Roman" w:cs="Times New Roman"/>
          <w:color w:val="000000" w:themeColor="text1"/>
          <w:sz w:val="24"/>
          <w:szCs w:val="24"/>
        </w:rPr>
        <w:t xml:space="preserve">). </w:t>
      </w:r>
      <w:r w:rsidR="001407E9" w:rsidRPr="00710BCF">
        <w:rPr>
          <w:rFonts w:ascii="Times New Roman" w:eastAsia="TimesNewRomanPS-BoldMT" w:hAnsi="Times New Roman" w:cs="Times New Roman"/>
          <w:bCs/>
          <w:color w:val="000000" w:themeColor="text1"/>
          <w:sz w:val="24"/>
          <w:szCs w:val="24"/>
        </w:rPr>
        <w:t xml:space="preserve"> T</w:t>
      </w:r>
      <w:r w:rsidRPr="00710BCF">
        <w:rPr>
          <w:rFonts w:ascii="Times New Roman" w:eastAsia="TimesNewRomanPS-BoldMT" w:hAnsi="Times New Roman" w:cs="Times New Roman"/>
          <w:bCs/>
          <w:color w:val="000000" w:themeColor="text1"/>
          <w:sz w:val="24"/>
          <w:szCs w:val="24"/>
        </w:rPr>
        <w:t xml:space="preserve">he temple buildings </w:t>
      </w:r>
      <w:r w:rsidR="001407E9" w:rsidRPr="00710BCF">
        <w:rPr>
          <w:rFonts w:ascii="Times New Roman" w:eastAsia="TimesNewRomanPS-BoldMT" w:hAnsi="Times New Roman" w:cs="Times New Roman"/>
          <w:bCs/>
          <w:color w:val="000000" w:themeColor="text1"/>
          <w:sz w:val="24"/>
          <w:szCs w:val="24"/>
        </w:rPr>
        <w:t xml:space="preserve">(Fig. 4) </w:t>
      </w:r>
      <w:r w:rsidRPr="00710BCF">
        <w:rPr>
          <w:rFonts w:ascii="Times New Roman" w:eastAsia="TimesNewRomanPS-BoldMT" w:hAnsi="Times New Roman" w:cs="Times New Roman"/>
          <w:bCs/>
          <w:color w:val="000000" w:themeColor="text1"/>
          <w:sz w:val="24"/>
          <w:szCs w:val="24"/>
        </w:rPr>
        <w:t xml:space="preserve">are located where the Rio </w:t>
      </w:r>
      <w:proofErr w:type="spellStart"/>
      <w:r w:rsidRPr="00710BCF">
        <w:rPr>
          <w:rFonts w:ascii="Times New Roman" w:eastAsia="TimesNewRomanPS-BoldMT" w:hAnsi="Times New Roman" w:cs="Times New Roman"/>
          <w:bCs/>
          <w:color w:val="000000" w:themeColor="text1"/>
          <w:sz w:val="24"/>
          <w:szCs w:val="24"/>
        </w:rPr>
        <w:t>Huachecsa</w:t>
      </w:r>
      <w:proofErr w:type="spellEnd"/>
      <w:r w:rsidRPr="00710BCF">
        <w:rPr>
          <w:rFonts w:ascii="Times New Roman" w:eastAsia="TimesNewRomanPS-BoldMT" w:hAnsi="Times New Roman" w:cs="Times New Roman"/>
          <w:bCs/>
          <w:color w:val="000000" w:themeColor="text1"/>
          <w:sz w:val="24"/>
          <w:szCs w:val="24"/>
        </w:rPr>
        <w:t xml:space="preserve"> flows into the Rio </w:t>
      </w:r>
      <w:proofErr w:type="spellStart"/>
      <w:r w:rsidRPr="00710BCF">
        <w:rPr>
          <w:rFonts w:ascii="Times New Roman" w:eastAsia="TimesNewRomanPS-BoldMT" w:hAnsi="Times New Roman" w:cs="Times New Roman"/>
          <w:bCs/>
          <w:color w:val="000000" w:themeColor="text1"/>
          <w:sz w:val="24"/>
          <w:szCs w:val="24"/>
        </w:rPr>
        <w:t>Mosna</w:t>
      </w:r>
      <w:proofErr w:type="spellEnd"/>
      <w:r w:rsidRPr="00710BCF">
        <w:rPr>
          <w:rFonts w:ascii="Times New Roman" w:eastAsia="TimesNewRomanPS-BoldMT" w:hAnsi="Times New Roman" w:cs="Times New Roman"/>
          <w:bCs/>
          <w:color w:val="000000" w:themeColor="text1"/>
          <w:sz w:val="24"/>
          <w:szCs w:val="24"/>
        </w:rPr>
        <w:t>, a tributary of the Rio Maranon.</w:t>
      </w:r>
      <w:r w:rsidR="000568E2" w:rsidRPr="00710BCF">
        <w:rPr>
          <w:rFonts w:ascii="Times New Roman" w:hAnsi="Times New Roman" w:cs="Times New Roman"/>
          <w:color w:val="000000" w:themeColor="text1"/>
          <w:sz w:val="24"/>
          <w:szCs w:val="24"/>
        </w:rPr>
        <w:t xml:space="preserve"> This area</w:t>
      </w:r>
      <w:r w:rsidR="00F86A9A" w:rsidRPr="00710BCF">
        <w:rPr>
          <w:rFonts w:ascii="Times New Roman" w:hAnsi="Times New Roman" w:cs="Times New Roman"/>
          <w:color w:val="000000" w:themeColor="text1"/>
          <w:sz w:val="24"/>
          <w:szCs w:val="24"/>
        </w:rPr>
        <w:t xml:space="preserve"> encompasses three </w:t>
      </w:r>
      <w:proofErr w:type="spellStart"/>
      <w:r w:rsidR="00F86A9A" w:rsidRPr="00710BCF">
        <w:rPr>
          <w:rFonts w:ascii="Times New Roman" w:hAnsi="Times New Roman" w:cs="Times New Roman"/>
          <w:color w:val="000000" w:themeColor="text1"/>
          <w:sz w:val="24"/>
          <w:szCs w:val="24"/>
        </w:rPr>
        <w:t>ecozones</w:t>
      </w:r>
      <w:proofErr w:type="spellEnd"/>
      <w:r w:rsidR="00F86A9A" w:rsidRPr="00710BCF">
        <w:rPr>
          <w:rFonts w:ascii="Times New Roman" w:hAnsi="Times New Roman" w:cs="Times New Roman"/>
          <w:color w:val="000000" w:themeColor="text1"/>
          <w:sz w:val="24"/>
          <w:szCs w:val="24"/>
        </w:rPr>
        <w:t xml:space="preserve">: the </w:t>
      </w:r>
      <w:proofErr w:type="spellStart"/>
      <w:r w:rsidR="00F86A9A" w:rsidRPr="00710BCF">
        <w:rPr>
          <w:rFonts w:ascii="Times New Roman" w:hAnsi="Times New Roman" w:cs="Times New Roman"/>
          <w:i/>
          <w:iCs/>
          <w:color w:val="000000" w:themeColor="text1"/>
          <w:sz w:val="24"/>
          <w:szCs w:val="24"/>
        </w:rPr>
        <w:t>quechua</w:t>
      </w:r>
      <w:proofErr w:type="spellEnd"/>
      <w:r w:rsidR="00F86A9A" w:rsidRPr="00710BCF">
        <w:rPr>
          <w:rFonts w:ascii="Times New Roman" w:hAnsi="Times New Roman" w:cs="Times New Roman"/>
          <w:iCs/>
          <w:color w:val="000000" w:themeColor="text1"/>
          <w:sz w:val="24"/>
          <w:szCs w:val="24"/>
        </w:rPr>
        <w:t xml:space="preserve"> (</w:t>
      </w:r>
      <w:r w:rsidR="00A87F15" w:rsidRPr="00710BCF">
        <w:rPr>
          <w:rFonts w:ascii="Times New Roman" w:hAnsi="Times New Roman" w:cs="Times New Roman"/>
          <w:iCs/>
          <w:color w:val="000000" w:themeColor="text1"/>
          <w:sz w:val="24"/>
          <w:szCs w:val="24"/>
        </w:rPr>
        <w:t xml:space="preserve">the </w:t>
      </w:r>
      <w:r w:rsidR="000568E2" w:rsidRPr="00710BCF">
        <w:rPr>
          <w:rFonts w:ascii="Times New Roman" w:hAnsi="Times New Roman" w:cs="Times New Roman"/>
          <w:color w:val="000000" w:themeColor="text1"/>
          <w:sz w:val="24"/>
          <w:szCs w:val="24"/>
        </w:rPr>
        <w:t>montane valley</w:t>
      </w:r>
      <w:r w:rsidR="00F86A9A" w:rsidRPr="00710BCF">
        <w:rPr>
          <w:rFonts w:ascii="Times New Roman" w:hAnsi="Times New Roman" w:cs="Times New Roman"/>
          <w:color w:val="000000" w:themeColor="text1"/>
          <w:sz w:val="24"/>
          <w:szCs w:val="24"/>
        </w:rPr>
        <w:t xml:space="preserve">), the </w:t>
      </w:r>
      <w:proofErr w:type="spellStart"/>
      <w:r w:rsidR="00F86A9A" w:rsidRPr="00710BCF">
        <w:rPr>
          <w:rFonts w:ascii="Times New Roman" w:hAnsi="Times New Roman" w:cs="Times New Roman"/>
          <w:i/>
          <w:iCs/>
          <w:color w:val="000000" w:themeColor="text1"/>
          <w:sz w:val="24"/>
          <w:szCs w:val="24"/>
        </w:rPr>
        <w:t>suni</w:t>
      </w:r>
      <w:proofErr w:type="spellEnd"/>
      <w:r w:rsidR="00F86A9A" w:rsidRPr="00710BCF">
        <w:rPr>
          <w:rFonts w:ascii="Times New Roman" w:hAnsi="Times New Roman" w:cs="Times New Roman"/>
          <w:iCs/>
          <w:color w:val="000000" w:themeColor="text1"/>
          <w:sz w:val="24"/>
          <w:szCs w:val="24"/>
        </w:rPr>
        <w:t xml:space="preserve"> (</w:t>
      </w:r>
      <w:r w:rsidR="00A87F15" w:rsidRPr="00710BCF">
        <w:rPr>
          <w:rFonts w:ascii="Times New Roman" w:hAnsi="Times New Roman" w:cs="Times New Roman"/>
          <w:iCs/>
          <w:color w:val="000000" w:themeColor="text1"/>
          <w:sz w:val="24"/>
          <w:szCs w:val="24"/>
        </w:rPr>
        <w:t xml:space="preserve">an </w:t>
      </w:r>
      <w:r w:rsidR="000568E2" w:rsidRPr="00710BCF">
        <w:rPr>
          <w:rFonts w:ascii="Times New Roman" w:hAnsi="Times New Roman" w:cs="Times New Roman"/>
          <w:iCs/>
          <w:color w:val="000000" w:themeColor="text1"/>
          <w:sz w:val="24"/>
          <w:szCs w:val="24"/>
        </w:rPr>
        <w:t xml:space="preserve">area of </w:t>
      </w:r>
      <w:r w:rsidR="00F86A9A" w:rsidRPr="00710BCF">
        <w:rPr>
          <w:rFonts w:ascii="Times New Roman" w:hAnsi="Times New Roman" w:cs="Times New Roman"/>
          <w:color w:val="000000" w:themeColor="text1"/>
          <w:sz w:val="24"/>
          <w:szCs w:val="24"/>
        </w:rPr>
        <w:t xml:space="preserve">scrubs and agriculture), and the </w:t>
      </w:r>
      <w:proofErr w:type="spellStart"/>
      <w:r w:rsidR="00F86A9A" w:rsidRPr="00710BCF">
        <w:rPr>
          <w:rFonts w:ascii="Times New Roman" w:hAnsi="Times New Roman" w:cs="Times New Roman"/>
          <w:i/>
          <w:iCs/>
          <w:color w:val="000000" w:themeColor="text1"/>
          <w:sz w:val="24"/>
          <w:szCs w:val="24"/>
        </w:rPr>
        <w:t>puna</w:t>
      </w:r>
      <w:proofErr w:type="spellEnd"/>
      <w:r w:rsidR="00F86A9A" w:rsidRPr="00710BCF">
        <w:rPr>
          <w:rFonts w:ascii="Times New Roman" w:hAnsi="Times New Roman" w:cs="Times New Roman"/>
          <w:iCs/>
          <w:color w:val="000000" w:themeColor="text1"/>
          <w:sz w:val="24"/>
          <w:szCs w:val="24"/>
        </w:rPr>
        <w:t xml:space="preserve"> (</w:t>
      </w:r>
      <w:r w:rsidR="00A87F15" w:rsidRPr="00710BCF">
        <w:rPr>
          <w:rFonts w:ascii="Times New Roman" w:hAnsi="Times New Roman" w:cs="Times New Roman"/>
          <w:iCs/>
          <w:color w:val="000000" w:themeColor="text1"/>
          <w:sz w:val="24"/>
          <w:szCs w:val="24"/>
        </w:rPr>
        <w:t xml:space="preserve">the </w:t>
      </w:r>
      <w:r w:rsidR="00F86A9A" w:rsidRPr="00710BCF">
        <w:rPr>
          <w:rFonts w:ascii="Times New Roman" w:hAnsi="Times New Roman" w:cs="Times New Roman"/>
          <w:iCs/>
          <w:color w:val="000000" w:themeColor="text1"/>
          <w:sz w:val="24"/>
          <w:szCs w:val="24"/>
        </w:rPr>
        <w:t>mountaintop grassland</w:t>
      </w:r>
      <w:r w:rsidR="00A87F15" w:rsidRPr="00710BCF">
        <w:rPr>
          <w:rFonts w:ascii="Times New Roman" w:hAnsi="Times New Roman" w:cs="Times New Roman"/>
          <w:iCs/>
          <w:color w:val="000000" w:themeColor="text1"/>
          <w:sz w:val="24"/>
          <w:szCs w:val="24"/>
        </w:rPr>
        <w:t>s</w:t>
      </w:r>
      <w:r w:rsidR="00F86A9A" w:rsidRPr="00710BCF">
        <w:rPr>
          <w:rFonts w:ascii="Times New Roman" w:hAnsi="Times New Roman" w:cs="Times New Roman"/>
          <w:iCs/>
          <w:color w:val="000000" w:themeColor="text1"/>
          <w:sz w:val="24"/>
          <w:szCs w:val="24"/>
        </w:rPr>
        <w:t xml:space="preserve">) (Burger 2008; </w:t>
      </w:r>
      <w:proofErr w:type="spellStart"/>
      <w:r w:rsidR="00F86A9A" w:rsidRPr="00710BCF">
        <w:rPr>
          <w:rFonts w:ascii="Times New Roman" w:hAnsi="Times New Roman" w:cs="Times New Roman"/>
          <w:iCs/>
          <w:color w:val="000000" w:themeColor="text1"/>
          <w:sz w:val="24"/>
          <w:szCs w:val="24"/>
        </w:rPr>
        <w:t>Pulgar</w:t>
      </w:r>
      <w:proofErr w:type="spellEnd"/>
      <w:r w:rsidR="00F86A9A" w:rsidRPr="00710BCF">
        <w:rPr>
          <w:rFonts w:ascii="Times New Roman" w:hAnsi="Times New Roman" w:cs="Times New Roman"/>
          <w:iCs/>
          <w:color w:val="000000" w:themeColor="text1"/>
          <w:sz w:val="24"/>
          <w:szCs w:val="24"/>
        </w:rPr>
        <w:t xml:space="preserve"> 1979)</w:t>
      </w:r>
      <w:r w:rsidR="00F86A9A" w:rsidRPr="00710BCF">
        <w:rPr>
          <w:rFonts w:ascii="Times New Roman" w:hAnsi="Times New Roman" w:cs="Times New Roman"/>
          <w:color w:val="000000" w:themeColor="text1"/>
          <w:sz w:val="24"/>
          <w:szCs w:val="24"/>
        </w:rPr>
        <w:t xml:space="preserve">. </w:t>
      </w:r>
      <w:r w:rsidR="00EA58A9" w:rsidRPr="00710BCF">
        <w:rPr>
          <w:rFonts w:ascii="Times New Roman" w:eastAsia="TimesNewRomanPS-BoldMT" w:hAnsi="Times New Roman" w:cs="Times New Roman"/>
          <w:bCs/>
          <w:color w:val="000000" w:themeColor="text1"/>
          <w:sz w:val="24"/>
          <w:szCs w:val="24"/>
        </w:rPr>
        <w:t xml:space="preserve">Chavín de Huantar was constructed in a sequence of </w:t>
      </w:r>
      <w:r w:rsidR="001407E9" w:rsidRPr="00710BCF">
        <w:rPr>
          <w:rFonts w:ascii="Times New Roman" w:eastAsia="TimesNewRomanPS-BoldMT" w:hAnsi="Times New Roman" w:cs="Times New Roman"/>
          <w:bCs/>
          <w:color w:val="000000" w:themeColor="text1"/>
          <w:sz w:val="24"/>
          <w:szCs w:val="24"/>
        </w:rPr>
        <w:t xml:space="preserve">perhaps </w:t>
      </w:r>
      <w:r w:rsidR="00EA58A9" w:rsidRPr="00710BCF">
        <w:rPr>
          <w:rFonts w:ascii="Times New Roman" w:eastAsia="TimesNewRomanPS-BoldMT" w:hAnsi="Times New Roman" w:cs="Times New Roman"/>
          <w:bCs/>
          <w:color w:val="000000" w:themeColor="text1"/>
          <w:sz w:val="24"/>
          <w:szCs w:val="24"/>
        </w:rPr>
        <w:t xml:space="preserve">fifteen phases and five stages. Beginning with high-volume structures containing gallery patios and elaborate galleries </w:t>
      </w:r>
      <w:r w:rsidR="00EA58A9" w:rsidRPr="00710BCF">
        <w:rPr>
          <w:rFonts w:ascii="Times New Roman" w:eastAsia="TimesNewRomanPS-BoldMT" w:hAnsi="Times New Roman" w:cs="Times New Roman"/>
          <w:bCs/>
          <w:color w:val="000000" w:themeColor="text1"/>
          <w:sz w:val="24"/>
          <w:szCs w:val="24"/>
        </w:rPr>
        <w:lastRenderedPageBreak/>
        <w:t>and ending with monumental low-volume structures containing standardized galleries</w:t>
      </w:r>
      <w:r w:rsidR="001407E9" w:rsidRPr="00710BCF">
        <w:rPr>
          <w:rFonts w:ascii="Times New Roman" w:eastAsia="TimesNewRomanPS-BoldMT" w:hAnsi="Times New Roman" w:cs="Times New Roman"/>
          <w:bCs/>
          <w:color w:val="000000" w:themeColor="text1"/>
          <w:sz w:val="24"/>
          <w:szCs w:val="24"/>
        </w:rPr>
        <w:t>:</w:t>
      </w:r>
      <w:r w:rsidR="00EA58A9" w:rsidRPr="00710BCF">
        <w:rPr>
          <w:rFonts w:ascii="Times New Roman" w:eastAsia="TimesNewRomanPS-BoldMT" w:hAnsi="Times New Roman" w:cs="Times New Roman"/>
          <w:bCs/>
          <w:color w:val="000000" w:themeColor="text1"/>
          <w:sz w:val="24"/>
          <w:szCs w:val="24"/>
        </w:rPr>
        <w:t xml:space="preserve"> </w:t>
      </w:r>
      <w:r w:rsidR="001407E9" w:rsidRPr="00710BCF">
        <w:rPr>
          <w:rFonts w:ascii="Times New Roman" w:eastAsia="TimesNewRomanPS-BoldMT" w:hAnsi="Times New Roman" w:cs="Times New Roman"/>
          <w:bCs/>
          <w:color w:val="000000" w:themeColor="text1"/>
          <w:sz w:val="24"/>
          <w:szCs w:val="24"/>
        </w:rPr>
        <w:t>the trend suggests</w:t>
      </w:r>
      <w:r w:rsidR="00EA58A9" w:rsidRPr="00710BCF">
        <w:rPr>
          <w:rFonts w:ascii="Times New Roman" w:eastAsia="TimesNewRomanPS-BoldMT" w:hAnsi="Times New Roman" w:cs="Times New Roman"/>
          <w:bCs/>
          <w:color w:val="000000" w:themeColor="text1"/>
          <w:sz w:val="24"/>
          <w:szCs w:val="24"/>
        </w:rPr>
        <w:t xml:space="preserve"> a shift from small internal patios </w:t>
      </w:r>
      <w:r w:rsidR="001407E9" w:rsidRPr="00710BCF">
        <w:rPr>
          <w:rFonts w:ascii="Times New Roman" w:eastAsia="TimesNewRomanPS-BoldMT" w:hAnsi="Times New Roman" w:cs="Times New Roman"/>
          <w:bCs/>
          <w:color w:val="000000" w:themeColor="text1"/>
          <w:sz w:val="24"/>
          <w:szCs w:val="24"/>
        </w:rPr>
        <w:t xml:space="preserve">based on discrete family units </w:t>
      </w:r>
      <w:r w:rsidR="00EA58A9" w:rsidRPr="00710BCF">
        <w:rPr>
          <w:rFonts w:ascii="Times New Roman" w:eastAsia="TimesNewRomanPS-BoldMT" w:hAnsi="Times New Roman" w:cs="Times New Roman"/>
          <w:bCs/>
          <w:color w:val="000000" w:themeColor="text1"/>
          <w:sz w:val="24"/>
          <w:szCs w:val="24"/>
        </w:rPr>
        <w:t>to large, decorated external spaces</w:t>
      </w:r>
      <w:r w:rsidR="001407E9" w:rsidRPr="00710BCF">
        <w:rPr>
          <w:rFonts w:ascii="Times New Roman" w:eastAsia="TimesNewRomanPS-BoldMT" w:hAnsi="Times New Roman" w:cs="Times New Roman"/>
          <w:bCs/>
          <w:color w:val="000000" w:themeColor="text1"/>
          <w:sz w:val="24"/>
          <w:szCs w:val="24"/>
        </w:rPr>
        <w:t xml:space="preserve"> for communal gatherings</w:t>
      </w:r>
      <w:r w:rsidR="00EA58A9" w:rsidRPr="00710BCF">
        <w:rPr>
          <w:rFonts w:ascii="Times New Roman" w:eastAsia="TimesNewRomanPS-BoldMT" w:hAnsi="Times New Roman" w:cs="Times New Roman"/>
          <w:bCs/>
          <w:color w:val="000000" w:themeColor="text1"/>
          <w:sz w:val="24"/>
          <w:szCs w:val="24"/>
        </w:rPr>
        <w:t>. In the course of this progressi</w:t>
      </w:r>
      <w:r w:rsidR="001407E9" w:rsidRPr="00710BCF">
        <w:rPr>
          <w:rFonts w:ascii="Times New Roman" w:eastAsia="TimesNewRomanPS-BoldMT" w:hAnsi="Times New Roman" w:cs="Times New Roman"/>
          <w:bCs/>
          <w:color w:val="000000" w:themeColor="text1"/>
          <w:sz w:val="24"/>
          <w:szCs w:val="24"/>
        </w:rPr>
        <w:t>ve</w:t>
      </w:r>
      <w:r w:rsidR="00EA58A9" w:rsidRPr="00710BCF">
        <w:rPr>
          <w:rFonts w:ascii="Times New Roman" w:eastAsia="TimesNewRomanPS-BoldMT" w:hAnsi="Times New Roman" w:cs="Times New Roman"/>
          <w:bCs/>
          <w:color w:val="000000" w:themeColor="text1"/>
          <w:sz w:val="24"/>
          <w:szCs w:val="24"/>
        </w:rPr>
        <w:t xml:space="preserve"> accommodat</w:t>
      </w:r>
      <w:r w:rsidR="001407E9" w:rsidRPr="00710BCF">
        <w:rPr>
          <w:rFonts w:ascii="Times New Roman" w:eastAsia="TimesNewRomanPS-BoldMT" w:hAnsi="Times New Roman" w:cs="Times New Roman"/>
          <w:bCs/>
          <w:color w:val="000000" w:themeColor="text1"/>
          <w:sz w:val="24"/>
          <w:szCs w:val="24"/>
        </w:rPr>
        <w:t>ion to an</w:t>
      </w:r>
      <w:r w:rsidR="00EA58A9" w:rsidRPr="00710BCF">
        <w:rPr>
          <w:rFonts w:ascii="Times New Roman" w:eastAsia="TimesNewRomanPS-BoldMT" w:hAnsi="Times New Roman" w:cs="Times New Roman"/>
          <w:bCs/>
          <w:color w:val="000000" w:themeColor="text1"/>
          <w:sz w:val="24"/>
          <w:szCs w:val="24"/>
        </w:rPr>
        <w:t xml:space="preserve"> </w:t>
      </w:r>
      <w:r w:rsidR="001407E9" w:rsidRPr="00710BCF">
        <w:rPr>
          <w:rFonts w:ascii="Times New Roman" w:eastAsia="TimesNewRomanPS-BoldMT" w:hAnsi="Times New Roman" w:cs="Times New Roman"/>
          <w:bCs/>
          <w:color w:val="000000" w:themeColor="text1"/>
          <w:sz w:val="24"/>
          <w:szCs w:val="24"/>
        </w:rPr>
        <w:t>increasing</w:t>
      </w:r>
      <w:r w:rsidR="00EA58A9" w:rsidRPr="00710BCF">
        <w:rPr>
          <w:rFonts w:ascii="Times New Roman" w:eastAsia="TimesNewRomanPS-BoldMT" w:hAnsi="Times New Roman" w:cs="Times New Roman"/>
          <w:bCs/>
          <w:color w:val="000000" w:themeColor="text1"/>
          <w:sz w:val="24"/>
          <w:szCs w:val="24"/>
        </w:rPr>
        <w:t xml:space="preserve"> population, the </w:t>
      </w:r>
      <w:proofErr w:type="spellStart"/>
      <w:r w:rsidR="00EA58A9" w:rsidRPr="00710BCF">
        <w:rPr>
          <w:rFonts w:ascii="Times New Roman" w:eastAsia="TimesNewRomanPS-BoldMT" w:hAnsi="Times New Roman" w:cs="Times New Roman"/>
          <w:bCs/>
          <w:color w:val="000000" w:themeColor="text1"/>
          <w:sz w:val="24"/>
          <w:szCs w:val="24"/>
        </w:rPr>
        <w:t>Lanz</w:t>
      </w:r>
      <w:r w:rsidR="001407E9" w:rsidRPr="00710BCF">
        <w:rPr>
          <w:rFonts w:ascii="Times New Roman" w:eastAsia="TimesNewRomanPS-BoldMT" w:hAnsi="Times New Roman" w:cs="Times New Roman"/>
          <w:bCs/>
          <w:color w:val="000000" w:themeColor="text1"/>
          <w:sz w:val="24"/>
          <w:szCs w:val="24"/>
        </w:rPr>
        <w:t>ó</w:t>
      </w:r>
      <w:r w:rsidR="00EA58A9" w:rsidRPr="00710BCF">
        <w:rPr>
          <w:rFonts w:ascii="Times New Roman" w:eastAsia="TimesNewRomanPS-BoldMT" w:hAnsi="Times New Roman" w:cs="Times New Roman"/>
          <w:bCs/>
          <w:color w:val="000000" w:themeColor="text1"/>
          <w:sz w:val="24"/>
          <w:szCs w:val="24"/>
        </w:rPr>
        <w:t>n</w:t>
      </w:r>
      <w:proofErr w:type="spellEnd"/>
      <w:r w:rsidR="00EA58A9" w:rsidRPr="00710BCF">
        <w:rPr>
          <w:rFonts w:ascii="Times New Roman" w:eastAsia="TimesNewRomanPS-BoldMT" w:hAnsi="Times New Roman" w:cs="Times New Roman"/>
          <w:bCs/>
          <w:color w:val="000000" w:themeColor="text1"/>
          <w:sz w:val="24"/>
          <w:szCs w:val="24"/>
        </w:rPr>
        <w:t xml:space="preserve"> monolith </w:t>
      </w:r>
      <w:r w:rsidR="001407E9" w:rsidRPr="00710BCF">
        <w:rPr>
          <w:rFonts w:ascii="Times New Roman" w:eastAsia="TimesNewRomanPS-BoldMT" w:hAnsi="Times New Roman" w:cs="Times New Roman"/>
          <w:bCs/>
          <w:color w:val="000000" w:themeColor="text1"/>
          <w:sz w:val="24"/>
          <w:szCs w:val="24"/>
        </w:rPr>
        <w:t xml:space="preserve">within the temple </w:t>
      </w:r>
      <w:r w:rsidR="00EA58A9" w:rsidRPr="00710BCF">
        <w:rPr>
          <w:rFonts w:ascii="Times New Roman" w:eastAsia="TimesNewRomanPS-BoldMT" w:hAnsi="Times New Roman" w:cs="Times New Roman"/>
          <w:bCs/>
          <w:color w:val="000000" w:themeColor="text1"/>
          <w:sz w:val="24"/>
          <w:szCs w:val="24"/>
        </w:rPr>
        <w:t>maintained its central importance (</w:t>
      </w:r>
      <w:proofErr w:type="spellStart"/>
      <w:r w:rsidR="00EA58A9" w:rsidRPr="00710BCF">
        <w:rPr>
          <w:rFonts w:ascii="Times New Roman" w:eastAsia="TimesNewRomanPS-BoldMT" w:hAnsi="Times New Roman" w:cs="Times New Roman"/>
          <w:bCs/>
          <w:color w:val="000000" w:themeColor="text1"/>
          <w:sz w:val="24"/>
          <w:szCs w:val="24"/>
        </w:rPr>
        <w:t>Kembel</w:t>
      </w:r>
      <w:proofErr w:type="spellEnd"/>
      <w:r w:rsidR="00EA58A9" w:rsidRPr="00710BCF">
        <w:rPr>
          <w:rFonts w:ascii="Times New Roman" w:eastAsia="TimesNewRomanPS-BoldMT" w:hAnsi="Times New Roman" w:cs="Times New Roman"/>
          <w:bCs/>
          <w:color w:val="000000" w:themeColor="text1"/>
          <w:sz w:val="24"/>
          <w:szCs w:val="24"/>
        </w:rPr>
        <w:t xml:space="preserve"> 2001).</w:t>
      </w:r>
    </w:p>
    <w:p w:rsidR="005A160A" w:rsidRPr="00955D27" w:rsidRDefault="00F86A9A" w:rsidP="00955D27">
      <w:pPr>
        <w:pStyle w:val="NormalWeb"/>
        <w:spacing w:before="0" w:beforeAutospacing="0" w:after="0" w:afterAutospacing="0" w:line="360" w:lineRule="atLeast"/>
        <w:ind w:firstLine="720"/>
        <w:jc w:val="both"/>
        <w:rPr>
          <w:color w:val="000000" w:themeColor="text1"/>
        </w:rPr>
      </w:pPr>
      <w:r w:rsidRPr="00955D27">
        <w:rPr>
          <w:color w:val="000000" w:themeColor="text1"/>
        </w:rPr>
        <w:t>I</w:t>
      </w:r>
      <w:r w:rsidR="007727A7" w:rsidRPr="00955D27">
        <w:rPr>
          <w:color w:val="000000" w:themeColor="text1"/>
        </w:rPr>
        <w:t xml:space="preserve">n the </w:t>
      </w:r>
      <w:r w:rsidR="009F72A3" w:rsidRPr="00955D27">
        <w:rPr>
          <w:color w:val="000000" w:themeColor="text1"/>
        </w:rPr>
        <w:t xml:space="preserve">initial </w:t>
      </w:r>
      <w:proofErr w:type="spellStart"/>
      <w:r w:rsidR="007727A7" w:rsidRPr="00955D27">
        <w:rPr>
          <w:iCs/>
          <w:color w:val="000000" w:themeColor="text1"/>
        </w:rPr>
        <w:t>Urabarriu</w:t>
      </w:r>
      <w:proofErr w:type="spellEnd"/>
      <w:r w:rsidR="007727A7" w:rsidRPr="00955D27">
        <w:rPr>
          <w:color w:val="000000" w:themeColor="text1"/>
        </w:rPr>
        <w:t xml:space="preserve"> period (900-500 BCE) </w:t>
      </w:r>
      <w:r w:rsidRPr="00955D27">
        <w:rPr>
          <w:color w:val="000000" w:themeColor="text1"/>
        </w:rPr>
        <w:t xml:space="preserve">the Chavin lived in dispersed settlements and </w:t>
      </w:r>
      <w:r w:rsidR="00190D78" w:rsidRPr="00955D27">
        <w:rPr>
          <w:color w:val="000000" w:themeColor="text1"/>
        </w:rPr>
        <w:t>depended on</w:t>
      </w:r>
      <w:r w:rsidR="007727A7" w:rsidRPr="00955D27">
        <w:rPr>
          <w:color w:val="000000" w:themeColor="text1"/>
        </w:rPr>
        <w:t xml:space="preserve"> hunting and gathering as well as some</w:t>
      </w:r>
      <w:r w:rsidR="00190D78" w:rsidRPr="00955D27">
        <w:rPr>
          <w:color w:val="000000" w:themeColor="text1"/>
        </w:rPr>
        <w:t xml:space="preserve"> </w:t>
      </w:r>
      <w:r w:rsidRPr="00955D27">
        <w:rPr>
          <w:color w:val="000000" w:themeColor="text1"/>
        </w:rPr>
        <w:t xml:space="preserve">primitive </w:t>
      </w:r>
      <w:r w:rsidR="007727A7" w:rsidRPr="00955D27">
        <w:rPr>
          <w:color w:val="000000" w:themeColor="text1"/>
        </w:rPr>
        <w:t xml:space="preserve">maize </w:t>
      </w:r>
      <w:r w:rsidR="009F72A3" w:rsidRPr="00955D27">
        <w:rPr>
          <w:color w:val="000000" w:themeColor="text1"/>
        </w:rPr>
        <w:t xml:space="preserve">and potato </w:t>
      </w:r>
      <w:r w:rsidR="00190D78" w:rsidRPr="00955D27">
        <w:rPr>
          <w:color w:val="000000" w:themeColor="text1"/>
        </w:rPr>
        <w:t>agriculture</w:t>
      </w:r>
      <w:r w:rsidR="007727A7" w:rsidRPr="00955D27">
        <w:rPr>
          <w:color w:val="000000" w:themeColor="text1"/>
        </w:rPr>
        <w:t>.</w:t>
      </w:r>
      <w:r w:rsidR="00190D78" w:rsidRPr="00955D27">
        <w:rPr>
          <w:color w:val="000000" w:themeColor="text1"/>
        </w:rPr>
        <w:t xml:space="preserve"> </w:t>
      </w:r>
      <w:r w:rsidRPr="00955D27">
        <w:rPr>
          <w:color w:val="000000" w:themeColor="text1"/>
        </w:rPr>
        <w:t xml:space="preserve">During this </w:t>
      </w:r>
      <w:r w:rsidR="00A87F15" w:rsidRPr="00955D27">
        <w:rPr>
          <w:color w:val="000000" w:themeColor="text1"/>
        </w:rPr>
        <w:t xml:space="preserve">mostly egalitarian </w:t>
      </w:r>
      <w:r w:rsidRPr="00955D27">
        <w:rPr>
          <w:color w:val="000000" w:themeColor="text1"/>
        </w:rPr>
        <w:t>period a</w:t>
      </w:r>
      <w:r w:rsidR="00D12060" w:rsidRPr="00955D27">
        <w:rPr>
          <w:color w:val="000000" w:themeColor="text1"/>
        </w:rPr>
        <w:t xml:space="preserve"> jaguar cult </w:t>
      </w:r>
      <w:r w:rsidR="009F72A3" w:rsidRPr="00955D27">
        <w:rPr>
          <w:color w:val="000000" w:themeColor="text1"/>
        </w:rPr>
        <w:t>(called</w:t>
      </w:r>
      <w:r w:rsidR="001407E9" w:rsidRPr="00955D27">
        <w:rPr>
          <w:color w:val="000000" w:themeColor="text1"/>
        </w:rPr>
        <w:t xml:space="preserve"> the </w:t>
      </w:r>
      <w:proofErr w:type="spellStart"/>
      <w:r w:rsidR="001407E9" w:rsidRPr="00955D27">
        <w:rPr>
          <w:color w:val="000000" w:themeColor="text1"/>
        </w:rPr>
        <w:t>Lanz</w:t>
      </w:r>
      <w:r w:rsidR="009F72A3" w:rsidRPr="00955D27">
        <w:rPr>
          <w:color w:val="000000" w:themeColor="text1"/>
        </w:rPr>
        <w:t>ó</w:t>
      </w:r>
      <w:r w:rsidR="001407E9" w:rsidRPr="00955D27">
        <w:rPr>
          <w:color w:val="000000" w:themeColor="text1"/>
        </w:rPr>
        <w:t>n</w:t>
      </w:r>
      <w:proofErr w:type="spellEnd"/>
      <w:r w:rsidR="009F72A3" w:rsidRPr="00955D27">
        <w:rPr>
          <w:color w:val="000000" w:themeColor="text1"/>
        </w:rPr>
        <w:t xml:space="preserve"> by Spanish conquistadores)</w:t>
      </w:r>
      <w:r w:rsidR="001407E9" w:rsidRPr="00955D27">
        <w:rPr>
          <w:color w:val="000000" w:themeColor="text1"/>
        </w:rPr>
        <w:t xml:space="preserve"> </w:t>
      </w:r>
      <w:r w:rsidR="00D12060" w:rsidRPr="00955D27">
        <w:rPr>
          <w:color w:val="000000" w:themeColor="text1"/>
        </w:rPr>
        <w:t>developed that revered the powers of th</w:t>
      </w:r>
      <w:r w:rsidR="000568E2" w:rsidRPr="00955D27">
        <w:rPr>
          <w:color w:val="000000" w:themeColor="text1"/>
        </w:rPr>
        <w:t>is</w:t>
      </w:r>
      <w:r w:rsidR="00D12060" w:rsidRPr="00955D27">
        <w:rPr>
          <w:color w:val="000000" w:themeColor="text1"/>
        </w:rPr>
        <w:t xml:space="preserve"> feline mostly for hunting. </w:t>
      </w:r>
    </w:p>
    <w:p w:rsidR="004A08AF" w:rsidRPr="00955D27" w:rsidRDefault="00A60E90" w:rsidP="00955D27">
      <w:pPr>
        <w:pStyle w:val="NormalWeb"/>
        <w:spacing w:before="0" w:beforeAutospacing="0" w:after="0" w:afterAutospacing="0" w:line="360" w:lineRule="atLeast"/>
        <w:rPr>
          <w:color w:val="000000" w:themeColor="text1"/>
        </w:rPr>
      </w:pPr>
      <w:r w:rsidRPr="00955D27">
        <w:rPr>
          <w:noProof/>
          <w:color w:val="000000" w:themeColor="text1"/>
        </w:rPr>
        <w:drawing>
          <wp:inline distT="0" distB="0" distL="0" distR="0" wp14:anchorId="0C22D776" wp14:editId="0936221B">
            <wp:extent cx="6400800" cy="4001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001770"/>
                    </a:xfrm>
                    <a:prstGeom prst="rect">
                      <a:avLst/>
                    </a:prstGeom>
                  </pic:spPr>
                </pic:pic>
              </a:graphicData>
            </a:graphic>
          </wp:inline>
        </w:drawing>
      </w:r>
    </w:p>
    <w:p w:rsidR="006F3459" w:rsidRPr="00955D27" w:rsidRDefault="004A08AF" w:rsidP="00955D27">
      <w:pPr>
        <w:pStyle w:val="NormalWeb"/>
        <w:spacing w:before="0" w:beforeAutospacing="0" w:after="0" w:afterAutospacing="0" w:line="360" w:lineRule="atLeast"/>
        <w:rPr>
          <w:color w:val="000000" w:themeColor="text1"/>
        </w:rPr>
      </w:pPr>
      <w:r w:rsidRPr="00955D27">
        <w:rPr>
          <w:color w:val="000000" w:themeColor="text1"/>
        </w:rPr>
        <w:t xml:space="preserve">Fig. </w:t>
      </w:r>
      <w:r w:rsidR="000B118C" w:rsidRPr="00955D27">
        <w:rPr>
          <w:color w:val="000000" w:themeColor="text1"/>
        </w:rPr>
        <w:t>4</w:t>
      </w:r>
      <w:r w:rsidR="002A2F45" w:rsidRPr="00955D27">
        <w:rPr>
          <w:color w:val="000000" w:themeColor="text1"/>
        </w:rPr>
        <w:t>a-g</w:t>
      </w:r>
      <w:r w:rsidRPr="00955D27">
        <w:rPr>
          <w:color w:val="000000" w:themeColor="text1"/>
        </w:rPr>
        <w:t xml:space="preserve">. </w:t>
      </w:r>
      <w:r w:rsidR="00A60E90" w:rsidRPr="00955D27">
        <w:rPr>
          <w:color w:val="000000" w:themeColor="text1"/>
        </w:rPr>
        <w:t>R</w:t>
      </w:r>
      <w:r w:rsidRPr="00955D27">
        <w:rPr>
          <w:color w:val="000000" w:themeColor="text1"/>
        </w:rPr>
        <w:t>epresentations of the jaguar</w:t>
      </w:r>
      <w:r w:rsidR="002A2F45" w:rsidRPr="00955D27">
        <w:rPr>
          <w:color w:val="000000" w:themeColor="text1"/>
        </w:rPr>
        <w:t xml:space="preserve"> </w:t>
      </w:r>
      <w:r w:rsidR="00A60E90" w:rsidRPr="00955D27">
        <w:rPr>
          <w:color w:val="000000" w:themeColor="text1"/>
        </w:rPr>
        <w:t xml:space="preserve">from the </w:t>
      </w:r>
      <w:proofErr w:type="spellStart"/>
      <w:r w:rsidR="00A60E90" w:rsidRPr="00955D27">
        <w:rPr>
          <w:color w:val="000000" w:themeColor="text1"/>
        </w:rPr>
        <w:t>Chavan</w:t>
      </w:r>
      <w:proofErr w:type="spellEnd"/>
      <w:r w:rsidR="00A60E90" w:rsidRPr="00955D27">
        <w:rPr>
          <w:color w:val="000000" w:themeColor="text1"/>
        </w:rPr>
        <w:t xml:space="preserve"> de Huantar temple. The progression</w:t>
      </w:r>
      <w:r w:rsidR="006F3459" w:rsidRPr="00955D27">
        <w:rPr>
          <w:color w:val="000000" w:themeColor="text1"/>
        </w:rPr>
        <w:t xml:space="preserve"> shown</w:t>
      </w:r>
      <w:r w:rsidR="00A60E90" w:rsidRPr="00955D27">
        <w:rPr>
          <w:color w:val="000000" w:themeColor="text1"/>
        </w:rPr>
        <w:t xml:space="preserve"> is from a transformational stage where the anthropomorph (the celebrant) is still observable </w:t>
      </w:r>
      <w:r w:rsidR="006F3459" w:rsidRPr="00955D27">
        <w:rPr>
          <w:color w:val="000000" w:themeColor="text1"/>
        </w:rPr>
        <w:t>as a human with</w:t>
      </w:r>
      <w:r w:rsidR="00A60E90" w:rsidRPr="00955D27">
        <w:rPr>
          <w:color w:val="000000" w:themeColor="text1"/>
        </w:rPr>
        <w:t>in a jaguar mask</w:t>
      </w:r>
      <w:r w:rsidR="006F3459" w:rsidRPr="00955D27">
        <w:rPr>
          <w:color w:val="000000" w:themeColor="text1"/>
        </w:rPr>
        <w:t xml:space="preserve"> (Figs. 4a-c). Figs. 4d-f shows</w:t>
      </w:r>
      <w:r w:rsidR="00A60E90" w:rsidRPr="00955D27">
        <w:rPr>
          <w:color w:val="000000" w:themeColor="text1"/>
        </w:rPr>
        <w:t xml:space="preserve"> a</w:t>
      </w:r>
      <w:r w:rsidR="006F3459" w:rsidRPr="00955D27">
        <w:rPr>
          <w:color w:val="000000" w:themeColor="text1"/>
        </w:rPr>
        <w:t xml:space="preserve">n anthropomorph with a jaguar mask and stylized </w:t>
      </w:r>
      <w:r w:rsidR="00A60E90" w:rsidRPr="00955D27">
        <w:rPr>
          <w:color w:val="000000" w:themeColor="text1"/>
        </w:rPr>
        <w:t>fangs</w:t>
      </w:r>
      <w:r w:rsidR="006F3459" w:rsidRPr="00955D27">
        <w:rPr>
          <w:color w:val="000000" w:themeColor="text1"/>
        </w:rPr>
        <w:t>.</w:t>
      </w:r>
      <w:r w:rsidR="00A60E90" w:rsidRPr="00955D27">
        <w:rPr>
          <w:color w:val="000000" w:themeColor="text1"/>
        </w:rPr>
        <w:t xml:space="preserve"> </w:t>
      </w:r>
      <w:r w:rsidR="006F3459" w:rsidRPr="00955D27">
        <w:rPr>
          <w:color w:val="000000" w:themeColor="text1"/>
        </w:rPr>
        <w:t>F</w:t>
      </w:r>
      <w:r w:rsidR="00A60E90" w:rsidRPr="00955D27">
        <w:rPr>
          <w:color w:val="000000" w:themeColor="text1"/>
        </w:rPr>
        <w:t>inally</w:t>
      </w:r>
      <w:r w:rsidR="006F3459" w:rsidRPr="00955D27">
        <w:rPr>
          <w:color w:val="000000" w:themeColor="text1"/>
        </w:rPr>
        <w:t>, Fig. 4g shows an</w:t>
      </w:r>
      <w:r w:rsidR="00A60E90" w:rsidRPr="00955D27">
        <w:rPr>
          <w:color w:val="000000" w:themeColor="text1"/>
        </w:rPr>
        <w:t xml:space="preserve"> </w:t>
      </w:r>
      <w:r w:rsidR="006F3459" w:rsidRPr="00955D27">
        <w:rPr>
          <w:color w:val="000000" w:themeColor="text1"/>
        </w:rPr>
        <w:t>anthropomorph</w:t>
      </w:r>
      <w:r w:rsidR="00A60E90" w:rsidRPr="00955D27">
        <w:rPr>
          <w:color w:val="000000" w:themeColor="text1"/>
        </w:rPr>
        <w:t xml:space="preserve"> face with a</w:t>
      </w:r>
      <w:r w:rsidR="006F3459" w:rsidRPr="00955D27">
        <w:rPr>
          <w:color w:val="000000" w:themeColor="text1"/>
        </w:rPr>
        <w:t xml:space="preserve"> with a jaguar mask and </w:t>
      </w:r>
      <w:r w:rsidR="00A60E90" w:rsidRPr="00955D27">
        <w:rPr>
          <w:color w:val="000000" w:themeColor="text1"/>
        </w:rPr>
        <w:t xml:space="preserve">highly stylized </w:t>
      </w:r>
      <w:r w:rsidR="006F3459" w:rsidRPr="00955D27">
        <w:rPr>
          <w:color w:val="000000" w:themeColor="text1"/>
        </w:rPr>
        <w:t xml:space="preserve">fangs and a stylized </w:t>
      </w:r>
      <w:r w:rsidR="00A60E90" w:rsidRPr="00955D27">
        <w:rPr>
          <w:color w:val="000000" w:themeColor="text1"/>
        </w:rPr>
        <w:t>jaw</w:t>
      </w:r>
      <w:r w:rsidRPr="00955D27">
        <w:rPr>
          <w:color w:val="000000" w:themeColor="text1"/>
        </w:rPr>
        <w:t xml:space="preserve">. </w:t>
      </w:r>
      <w:r w:rsidR="00A60E90" w:rsidRPr="00955D27">
        <w:rPr>
          <w:color w:val="000000" w:themeColor="text1"/>
        </w:rPr>
        <w:t xml:space="preserve">Note that in all </w:t>
      </w:r>
      <w:r w:rsidR="009F72A3" w:rsidRPr="00955D27">
        <w:rPr>
          <w:color w:val="000000" w:themeColor="text1"/>
        </w:rPr>
        <w:t xml:space="preserve">stages of the progression </w:t>
      </w:r>
      <w:r w:rsidR="006F3459" w:rsidRPr="00955D27">
        <w:rPr>
          <w:color w:val="000000" w:themeColor="text1"/>
        </w:rPr>
        <w:t>the anthropomorph</w:t>
      </w:r>
      <w:r w:rsidR="00A60E90" w:rsidRPr="00955D27">
        <w:rPr>
          <w:color w:val="000000" w:themeColor="text1"/>
        </w:rPr>
        <w:t xml:space="preserve"> </w:t>
      </w:r>
      <w:r w:rsidR="009F72A3" w:rsidRPr="00955D27">
        <w:rPr>
          <w:color w:val="000000" w:themeColor="text1"/>
        </w:rPr>
        <w:t xml:space="preserve">into a jaguar spirit the pupils </w:t>
      </w:r>
      <w:r w:rsidR="00A60E90" w:rsidRPr="00955D27">
        <w:rPr>
          <w:color w:val="000000" w:themeColor="text1"/>
        </w:rPr>
        <w:t>are</w:t>
      </w:r>
      <w:r w:rsidR="006F3459" w:rsidRPr="00955D27">
        <w:rPr>
          <w:color w:val="000000" w:themeColor="text1"/>
        </w:rPr>
        <w:t xml:space="preserve"> depicted as </w:t>
      </w:r>
      <w:r w:rsidR="009F72A3" w:rsidRPr="00955D27">
        <w:rPr>
          <w:color w:val="000000" w:themeColor="text1"/>
        </w:rPr>
        <w:t xml:space="preserve">being </w:t>
      </w:r>
      <w:r w:rsidR="006F3459" w:rsidRPr="00955D27">
        <w:rPr>
          <w:color w:val="000000" w:themeColor="text1"/>
        </w:rPr>
        <w:t>dilated</w:t>
      </w:r>
      <w:r w:rsidR="00A60E90" w:rsidRPr="00955D27">
        <w:rPr>
          <w:color w:val="000000" w:themeColor="text1"/>
        </w:rPr>
        <w:t xml:space="preserve"> suggesting </w:t>
      </w:r>
      <w:r w:rsidR="006F3459" w:rsidRPr="00955D27">
        <w:rPr>
          <w:color w:val="000000" w:themeColor="text1"/>
        </w:rPr>
        <w:t xml:space="preserve">the subject has ingested </w:t>
      </w:r>
      <w:r w:rsidR="00A60E90" w:rsidRPr="00955D27">
        <w:rPr>
          <w:color w:val="000000" w:themeColor="text1"/>
        </w:rPr>
        <w:t xml:space="preserve">hallucinatory </w:t>
      </w:r>
      <w:r w:rsidR="006F3459" w:rsidRPr="00955D27">
        <w:rPr>
          <w:color w:val="000000" w:themeColor="text1"/>
        </w:rPr>
        <w:t xml:space="preserve">drugs </w:t>
      </w:r>
      <w:r w:rsidR="009F72A3" w:rsidRPr="00955D27">
        <w:rPr>
          <w:color w:val="000000" w:themeColor="text1"/>
        </w:rPr>
        <w:t xml:space="preserve">in a brew </w:t>
      </w:r>
      <w:r w:rsidR="006F3459" w:rsidRPr="00955D27">
        <w:rPr>
          <w:color w:val="000000" w:themeColor="text1"/>
        </w:rPr>
        <w:t>like that of the</w:t>
      </w:r>
      <w:r w:rsidR="009F72A3" w:rsidRPr="00955D27">
        <w:rPr>
          <w:color w:val="000000" w:themeColor="text1"/>
        </w:rPr>
        <w:t xml:space="preserve"> </w:t>
      </w:r>
      <w:proofErr w:type="spellStart"/>
      <w:r w:rsidR="009F72A3" w:rsidRPr="00955D27">
        <w:rPr>
          <w:bCs/>
          <w:color w:val="000000" w:themeColor="text1"/>
        </w:rPr>
        <w:t>Cimora</w:t>
      </w:r>
      <w:proofErr w:type="spellEnd"/>
      <w:r w:rsidR="00A60E90" w:rsidRPr="00955D27">
        <w:rPr>
          <w:color w:val="000000" w:themeColor="text1"/>
        </w:rPr>
        <w:t xml:space="preserve">. </w:t>
      </w:r>
    </w:p>
    <w:p w:rsidR="00C10266" w:rsidRPr="00955D27" w:rsidRDefault="000568E2" w:rsidP="00955D27">
      <w:pPr>
        <w:pStyle w:val="NormalWeb"/>
        <w:spacing w:before="0" w:beforeAutospacing="0" w:after="0" w:afterAutospacing="0" w:line="360" w:lineRule="atLeast"/>
        <w:ind w:firstLine="720"/>
        <w:rPr>
          <w:color w:val="000000" w:themeColor="text1"/>
        </w:rPr>
      </w:pPr>
      <w:r w:rsidRPr="00955D27">
        <w:rPr>
          <w:color w:val="000000" w:themeColor="text1"/>
        </w:rPr>
        <w:t>Precipitously</w:t>
      </w:r>
      <w:r w:rsidR="007727A7" w:rsidRPr="00955D27">
        <w:rPr>
          <w:color w:val="000000" w:themeColor="text1"/>
        </w:rPr>
        <w:t>,</w:t>
      </w:r>
      <w:r w:rsidR="00C10266" w:rsidRPr="00955D27">
        <w:rPr>
          <w:color w:val="000000" w:themeColor="text1"/>
        </w:rPr>
        <w:t xml:space="preserve"> in one century (500-400 BCE)</w:t>
      </w:r>
      <w:r w:rsidR="00F86A9A" w:rsidRPr="00955D27">
        <w:rPr>
          <w:color w:val="000000" w:themeColor="text1"/>
        </w:rPr>
        <w:t>,</w:t>
      </w:r>
      <w:r w:rsidR="007727A7" w:rsidRPr="00955D27">
        <w:rPr>
          <w:color w:val="000000" w:themeColor="text1"/>
        </w:rPr>
        <w:t xml:space="preserve"> the</w:t>
      </w:r>
      <w:r w:rsidRPr="00955D27">
        <w:rPr>
          <w:color w:val="000000" w:themeColor="text1"/>
        </w:rPr>
        <w:t>se</w:t>
      </w:r>
      <w:r w:rsidR="007727A7" w:rsidRPr="00955D27">
        <w:rPr>
          <w:color w:val="000000" w:themeColor="text1"/>
        </w:rPr>
        <w:t xml:space="preserve"> </w:t>
      </w:r>
      <w:r w:rsidR="00F86A9A" w:rsidRPr="00955D27">
        <w:rPr>
          <w:color w:val="000000" w:themeColor="text1"/>
        </w:rPr>
        <w:t>dispersed settlements</w:t>
      </w:r>
      <w:r w:rsidRPr="00955D27">
        <w:rPr>
          <w:color w:val="000000" w:themeColor="text1"/>
        </w:rPr>
        <w:t xml:space="preserve"> were abandoned and the people</w:t>
      </w:r>
      <w:r w:rsidR="007727A7" w:rsidRPr="00955D27">
        <w:rPr>
          <w:color w:val="000000" w:themeColor="text1"/>
        </w:rPr>
        <w:t xml:space="preserve"> coalesced</w:t>
      </w:r>
      <w:r w:rsidR="00F86A9A" w:rsidRPr="00955D27">
        <w:rPr>
          <w:color w:val="000000" w:themeColor="text1"/>
        </w:rPr>
        <w:t xml:space="preserve"> around</w:t>
      </w:r>
      <w:r w:rsidR="007727A7" w:rsidRPr="00955D27">
        <w:rPr>
          <w:color w:val="000000" w:themeColor="text1"/>
        </w:rPr>
        <w:t xml:space="preserve"> the </w:t>
      </w:r>
      <w:r w:rsidRPr="00955D27">
        <w:rPr>
          <w:color w:val="000000" w:themeColor="text1"/>
        </w:rPr>
        <w:t xml:space="preserve">main </w:t>
      </w:r>
      <w:r w:rsidR="007727A7" w:rsidRPr="00955D27">
        <w:rPr>
          <w:color w:val="000000" w:themeColor="text1"/>
        </w:rPr>
        <w:t xml:space="preserve">ceremonial </w:t>
      </w:r>
      <w:r w:rsidR="00F86A9A" w:rsidRPr="00955D27">
        <w:rPr>
          <w:color w:val="000000" w:themeColor="text1"/>
        </w:rPr>
        <w:t>center Chavin de Huantar</w:t>
      </w:r>
      <w:r w:rsidRPr="00955D27">
        <w:rPr>
          <w:color w:val="000000" w:themeColor="text1"/>
        </w:rPr>
        <w:t xml:space="preserve">, which was situated between the </w:t>
      </w:r>
      <w:proofErr w:type="spellStart"/>
      <w:r w:rsidRPr="00955D27">
        <w:rPr>
          <w:color w:val="000000" w:themeColor="text1"/>
        </w:rPr>
        <w:t>Mosna</w:t>
      </w:r>
      <w:proofErr w:type="spellEnd"/>
      <w:r w:rsidRPr="00955D27">
        <w:rPr>
          <w:color w:val="000000" w:themeColor="text1"/>
        </w:rPr>
        <w:t xml:space="preserve"> and </w:t>
      </w:r>
      <w:proofErr w:type="spellStart"/>
      <w:r w:rsidRPr="00955D27">
        <w:rPr>
          <w:color w:val="000000" w:themeColor="text1"/>
        </w:rPr>
        <w:t>Huachecsa</w:t>
      </w:r>
      <w:proofErr w:type="spellEnd"/>
      <w:r w:rsidRPr="00955D27">
        <w:rPr>
          <w:color w:val="000000" w:themeColor="text1"/>
        </w:rPr>
        <w:t xml:space="preserve"> Rivers</w:t>
      </w:r>
      <w:r w:rsidR="007727A7" w:rsidRPr="00955D27">
        <w:rPr>
          <w:color w:val="000000" w:themeColor="text1"/>
        </w:rPr>
        <w:t xml:space="preserve">.  </w:t>
      </w:r>
      <w:r w:rsidR="00F86A9A" w:rsidRPr="00955D27">
        <w:rPr>
          <w:color w:val="000000" w:themeColor="text1"/>
        </w:rPr>
        <w:t>H</w:t>
      </w:r>
      <w:r w:rsidR="00C10266" w:rsidRPr="00955D27">
        <w:rPr>
          <w:color w:val="000000" w:themeColor="text1"/>
        </w:rPr>
        <w:t xml:space="preserve">unting </w:t>
      </w:r>
      <w:r w:rsidRPr="00955D27">
        <w:rPr>
          <w:color w:val="000000" w:themeColor="text1"/>
        </w:rPr>
        <w:t xml:space="preserve">gradually </w:t>
      </w:r>
      <w:r w:rsidR="00C10266" w:rsidRPr="00955D27">
        <w:rPr>
          <w:color w:val="000000" w:themeColor="text1"/>
        </w:rPr>
        <w:t xml:space="preserve">diminished as </w:t>
      </w:r>
      <w:r w:rsidRPr="00955D27">
        <w:rPr>
          <w:color w:val="000000" w:themeColor="text1"/>
        </w:rPr>
        <w:t xml:space="preserve">a sedentary lifestyle ensued with </w:t>
      </w:r>
      <w:r w:rsidR="00C10266" w:rsidRPr="00955D27">
        <w:rPr>
          <w:color w:val="000000" w:themeColor="text1"/>
        </w:rPr>
        <w:t xml:space="preserve">the domestication of llamas </w:t>
      </w:r>
      <w:r w:rsidR="00F86A9A" w:rsidRPr="00955D27">
        <w:rPr>
          <w:color w:val="000000" w:themeColor="text1"/>
        </w:rPr>
        <w:t xml:space="preserve">and </w:t>
      </w:r>
      <w:r w:rsidRPr="00955D27">
        <w:rPr>
          <w:color w:val="000000" w:themeColor="text1"/>
        </w:rPr>
        <w:t xml:space="preserve">the development of </w:t>
      </w:r>
      <w:r w:rsidR="00F86A9A" w:rsidRPr="00955D27">
        <w:rPr>
          <w:color w:val="000000" w:themeColor="text1"/>
        </w:rPr>
        <w:t xml:space="preserve">maize </w:t>
      </w:r>
      <w:r w:rsidRPr="00955D27">
        <w:rPr>
          <w:color w:val="000000" w:themeColor="text1"/>
        </w:rPr>
        <w:t>agriculture</w:t>
      </w:r>
      <w:r w:rsidR="00C10266" w:rsidRPr="00955D27">
        <w:rPr>
          <w:color w:val="000000" w:themeColor="text1"/>
        </w:rPr>
        <w:t xml:space="preserve">. </w:t>
      </w:r>
      <w:r w:rsidRPr="00955D27">
        <w:rPr>
          <w:color w:val="000000" w:themeColor="text1"/>
        </w:rPr>
        <w:t xml:space="preserve">Trade expanded with outlying settlements. </w:t>
      </w:r>
      <w:r w:rsidR="00D12060" w:rsidRPr="00955D27">
        <w:rPr>
          <w:color w:val="000000" w:themeColor="text1"/>
        </w:rPr>
        <w:t xml:space="preserve">The jaguar cult became less </w:t>
      </w:r>
      <w:r w:rsidR="00A87F15" w:rsidRPr="00955D27">
        <w:rPr>
          <w:color w:val="000000" w:themeColor="text1"/>
        </w:rPr>
        <w:t>of an egalitarian lifestyle</w:t>
      </w:r>
      <w:r w:rsidR="00D12060" w:rsidRPr="00955D27">
        <w:rPr>
          <w:color w:val="000000" w:themeColor="text1"/>
        </w:rPr>
        <w:t xml:space="preserve"> and more </w:t>
      </w:r>
      <w:r w:rsidR="00A87F15" w:rsidRPr="00955D27">
        <w:rPr>
          <w:color w:val="000000" w:themeColor="text1"/>
        </w:rPr>
        <w:t>of</w:t>
      </w:r>
      <w:r w:rsidR="00D12060" w:rsidRPr="00955D27">
        <w:rPr>
          <w:color w:val="000000" w:themeColor="text1"/>
        </w:rPr>
        <w:t xml:space="preserve"> </w:t>
      </w:r>
      <w:r w:rsidR="00F86A9A" w:rsidRPr="00955D27">
        <w:rPr>
          <w:color w:val="000000" w:themeColor="text1"/>
        </w:rPr>
        <w:t>a cult of élites</w:t>
      </w:r>
      <w:r w:rsidR="00D12060" w:rsidRPr="00955D27">
        <w:rPr>
          <w:color w:val="000000" w:themeColor="text1"/>
        </w:rPr>
        <w:t>.</w:t>
      </w:r>
    </w:p>
    <w:p w:rsidR="00856521" w:rsidRPr="00955D27" w:rsidRDefault="00856521" w:rsidP="00955D27">
      <w:pPr>
        <w:pStyle w:val="NormalWeb"/>
        <w:spacing w:before="0" w:beforeAutospacing="0" w:after="0" w:afterAutospacing="0" w:line="360" w:lineRule="atLeast"/>
        <w:ind w:firstLine="720"/>
        <w:rPr>
          <w:color w:val="000000" w:themeColor="text1"/>
        </w:rPr>
      </w:pPr>
      <w:r w:rsidRPr="00955D27">
        <w:rPr>
          <w:noProof/>
          <w:color w:val="000000" w:themeColor="text1"/>
        </w:rPr>
        <w:lastRenderedPageBreak/>
        <w:drawing>
          <wp:inline distT="0" distB="0" distL="0" distR="0" wp14:anchorId="5C95342B" wp14:editId="62FF432A">
            <wp:extent cx="4556760" cy="3472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84000"/>
                              </a14:imgEffect>
                              <a14:imgEffect>
                                <a14:brightnessContrast bright="26000" contrast="-34000"/>
                              </a14:imgEffect>
                            </a14:imgLayer>
                          </a14:imgProps>
                        </a:ext>
                      </a:extLst>
                    </a:blip>
                    <a:stretch>
                      <a:fillRect/>
                    </a:stretch>
                  </pic:blipFill>
                  <pic:spPr>
                    <a:xfrm>
                      <a:off x="0" y="0"/>
                      <a:ext cx="4563985" cy="3478227"/>
                    </a:xfrm>
                    <a:prstGeom prst="rect">
                      <a:avLst/>
                    </a:prstGeom>
                  </pic:spPr>
                </pic:pic>
              </a:graphicData>
            </a:graphic>
          </wp:inline>
        </w:drawing>
      </w:r>
      <w:r w:rsidRPr="00955D27">
        <w:rPr>
          <w:noProof/>
          <w:color w:val="000000" w:themeColor="text1"/>
        </w:rPr>
        <w:t xml:space="preserve"> </w:t>
      </w:r>
    </w:p>
    <w:p w:rsidR="00856521" w:rsidRPr="00955D27" w:rsidRDefault="00856521" w:rsidP="00955D27">
      <w:pPr>
        <w:pStyle w:val="NormalWeb"/>
        <w:spacing w:before="0" w:beforeAutospacing="0" w:after="0" w:afterAutospacing="0" w:line="360" w:lineRule="atLeast"/>
        <w:ind w:firstLine="720"/>
        <w:rPr>
          <w:color w:val="000000" w:themeColor="text1"/>
        </w:rPr>
      </w:pPr>
    </w:p>
    <w:p w:rsidR="00856521" w:rsidRPr="00955D27" w:rsidRDefault="00E23606" w:rsidP="00955D27">
      <w:pPr>
        <w:pStyle w:val="NormalWeb"/>
        <w:spacing w:before="0" w:beforeAutospacing="0" w:after="0" w:afterAutospacing="0" w:line="360" w:lineRule="atLeast"/>
        <w:ind w:firstLine="720"/>
        <w:rPr>
          <w:color w:val="000000" w:themeColor="text1"/>
        </w:rPr>
      </w:pPr>
      <w:r w:rsidRPr="00955D27">
        <w:rPr>
          <w:color w:val="000000" w:themeColor="text1"/>
        </w:rPr>
        <w:t xml:space="preserve">Fig. </w:t>
      </w:r>
      <w:r w:rsidR="00442F5F" w:rsidRPr="00955D27">
        <w:rPr>
          <w:color w:val="000000" w:themeColor="text1"/>
        </w:rPr>
        <w:t>5</w:t>
      </w:r>
      <w:r w:rsidRPr="00955D27">
        <w:rPr>
          <w:color w:val="000000" w:themeColor="text1"/>
        </w:rPr>
        <w:t xml:space="preserve">. </w:t>
      </w:r>
      <w:r w:rsidR="00856521" w:rsidRPr="00955D27">
        <w:rPr>
          <w:color w:val="000000" w:themeColor="text1"/>
        </w:rPr>
        <w:t xml:space="preserve">Chavin de Huantar temple complex. Left, after </w:t>
      </w:r>
      <w:hyperlink r:id="rId27" w:history="1">
        <w:r w:rsidR="00856521" w:rsidRPr="00955D27">
          <w:rPr>
            <w:rStyle w:val="Hyperlink"/>
            <w:color w:val="000000" w:themeColor="text1"/>
          </w:rPr>
          <w:t>https://hiddenincatours.com/wp-content/uploads/2014/07/chavintemple.jpg</w:t>
        </w:r>
      </w:hyperlink>
      <w:r w:rsidR="00856521" w:rsidRPr="00955D27">
        <w:rPr>
          <w:color w:val="000000" w:themeColor="text1"/>
        </w:rPr>
        <w:t xml:space="preserve">; right after </w:t>
      </w:r>
      <w:hyperlink r:id="rId28" w:history="1">
        <w:r w:rsidR="00856521" w:rsidRPr="00955D27">
          <w:rPr>
            <w:rStyle w:val="Hyperlink"/>
            <w:color w:val="000000" w:themeColor="text1"/>
          </w:rPr>
          <w:t>http://www.crystalinks.com/chavin_old%20temple.jpg</w:t>
        </w:r>
      </w:hyperlink>
    </w:p>
    <w:p w:rsidR="00856521" w:rsidRPr="00955D27" w:rsidRDefault="00856521" w:rsidP="00955D27">
      <w:pPr>
        <w:pStyle w:val="NormalWeb"/>
        <w:spacing w:before="0" w:beforeAutospacing="0" w:after="0" w:afterAutospacing="0" w:line="360" w:lineRule="atLeast"/>
        <w:ind w:firstLine="720"/>
        <w:rPr>
          <w:color w:val="000000" w:themeColor="text1"/>
        </w:rPr>
      </w:pPr>
    </w:p>
    <w:p w:rsidR="00710BCF" w:rsidRDefault="005A160A" w:rsidP="00710BCF">
      <w:pPr>
        <w:pStyle w:val="NormalWeb"/>
        <w:spacing w:before="0" w:beforeAutospacing="0" w:after="0" w:afterAutospacing="0" w:line="360" w:lineRule="atLeast"/>
        <w:ind w:firstLine="720"/>
        <w:rPr>
          <w:color w:val="000000" w:themeColor="text1"/>
        </w:rPr>
      </w:pPr>
      <w:r w:rsidRPr="00955D27">
        <w:rPr>
          <w:color w:val="000000" w:themeColor="text1"/>
        </w:rPr>
        <w:t>T</w:t>
      </w:r>
      <w:r w:rsidR="00C10266" w:rsidRPr="00955D27">
        <w:rPr>
          <w:color w:val="000000" w:themeColor="text1"/>
        </w:rPr>
        <w:t>he final stage of the Chavín culture</w:t>
      </w:r>
      <w:r w:rsidR="00F86A9A" w:rsidRPr="00955D27">
        <w:rPr>
          <w:color w:val="000000" w:themeColor="text1"/>
        </w:rPr>
        <w:t xml:space="preserve">, the </w:t>
      </w:r>
      <w:proofErr w:type="spellStart"/>
      <w:r w:rsidR="00F86A9A" w:rsidRPr="00955D27">
        <w:rPr>
          <w:iCs/>
          <w:color w:val="000000" w:themeColor="text1"/>
        </w:rPr>
        <w:t>Jarabarriu</w:t>
      </w:r>
      <w:proofErr w:type="spellEnd"/>
      <w:r w:rsidR="00F86A9A" w:rsidRPr="00955D27">
        <w:rPr>
          <w:iCs/>
          <w:color w:val="000000" w:themeColor="text1"/>
        </w:rPr>
        <w:t xml:space="preserve"> Period</w:t>
      </w:r>
      <w:r w:rsidR="00C10266" w:rsidRPr="00955D27">
        <w:rPr>
          <w:color w:val="000000" w:themeColor="text1"/>
        </w:rPr>
        <w:t xml:space="preserve"> (400-250 BCE), </w:t>
      </w:r>
      <w:r w:rsidR="008A1941" w:rsidRPr="00955D27">
        <w:rPr>
          <w:color w:val="000000" w:themeColor="text1"/>
        </w:rPr>
        <w:t xml:space="preserve">also </w:t>
      </w:r>
      <w:r w:rsidR="000568E2" w:rsidRPr="00955D27">
        <w:rPr>
          <w:color w:val="000000" w:themeColor="text1"/>
        </w:rPr>
        <w:t>ensued</w:t>
      </w:r>
      <w:r w:rsidR="008A1941" w:rsidRPr="00955D27">
        <w:rPr>
          <w:color w:val="000000" w:themeColor="text1"/>
        </w:rPr>
        <w:t xml:space="preserve"> precipitously</w:t>
      </w:r>
      <w:r w:rsidR="00D60071" w:rsidRPr="00955D27">
        <w:rPr>
          <w:color w:val="000000" w:themeColor="text1"/>
        </w:rPr>
        <w:t>.</w:t>
      </w:r>
      <w:r w:rsidR="000568E2" w:rsidRPr="00955D27">
        <w:rPr>
          <w:color w:val="000000" w:themeColor="text1"/>
        </w:rPr>
        <w:t xml:space="preserve"> </w:t>
      </w:r>
      <w:r w:rsidR="00D60071" w:rsidRPr="00955D27">
        <w:rPr>
          <w:color w:val="000000" w:themeColor="text1"/>
        </w:rPr>
        <w:t>An ameliorated climate was accompanied by</w:t>
      </w:r>
      <w:r w:rsidRPr="00955D27">
        <w:rPr>
          <w:color w:val="000000" w:themeColor="text1"/>
        </w:rPr>
        <w:t xml:space="preserve"> </w:t>
      </w:r>
      <w:r w:rsidR="00C10266" w:rsidRPr="00955D27">
        <w:rPr>
          <w:color w:val="000000" w:themeColor="text1"/>
        </w:rPr>
        <w:t xml:space="preserve">a dramatic increase in </w:t>
      </w:r>
      <w:r w:rsidR="008A1941" w:rsidRPr="00955D27">
        <w:rPr>
          <w:color w:val="000000" w:themeColor="text1"/>
        </w:rPr>
        <w:t xml:space="preserve">the </w:t>
      </w:r>
      <w:r w:rsidR="000568E2" w:rsidRPr="00955D27">
        <w:rPr>
          <w:color w:val="000000" w:themeColor="text1"/>
        </w:rPr>
        <w:t>p</w:t>
      </w:r>
      <w:r w:rsidRPr="00955D27">
        <w:rPr>
          <w:color w:val="000000" w:themeColor="text1"/>
        </w:rPr>
        <w:t>roduction</w:t>
      </w:r>
      <w:r w:rsidR="000568E2" w:rsidRPr="00955D27">
        <w:rPr>
          <w:color w:val="000000" w:themeColor="text1"/>
        </w:rPr>
        <w:t xml:space="preserve"> of crops</w:t>
      </w:r>
      <w:r w:rsidR="008A1941" w:rsidRPr="00955D27">
        <w:rPr>
          <w:color w:val="000000" w:themeColor="text1"/>
        </w:rPr>
        <w:t xml:space="preserve"> and population</w:t>
      </w:r>
      <w:r w:rsidR="00C10266" w:rsidRPr="00955D27">
        <w:rPr>
          <w:color w:val="000000" w:themeColor="text1"/>
        </w:rPr>
        <w:t>.</w:t>
      </w:r>
      <w:r w:rsidR="007727A7" w:rsidRPr="00955D27">
        <w:rPr>
          <w:color w:val="000000" w:themeColor="text1"/>
        </w:rPr>
        <w:t xml:space="preserve">  </w:t>
      </w:r>
      <w:r w:rsidR="00F86A9A" w:rsidRPr="00955D27">
        <w:rPr>
          <w:color w:val="000000" w:themeColor="text1"/>
        </w:rPr>
        <w:t>D</w:t>
      </w:r>
      <w:r w:rsidR="00C10266" w:rsidRPr="00955D27">
        <w:rPr>
          <w:color w:val="000000" w:themeColor="text1"/>
        </w:rPr>
        <w:t xml:space="preserve">uring this period </w:t>
      </w:r>
      <w:r w:rsidR="00D12060" w:rsidRPr="00955D27">
        <w:rPr>
          <w:color w:val="000000" w:themeColor="text1"/>
        </w:rPr>
        <w:t>the</w:t>
      </w:r>
      <w:r w:rsidR="00190D78" w:rsidRPr="00955D27">
        <w:rPr>
          <w:color w:val="000000" w:themeColor="text1"/>
        </w:rPr>
        <w:t xml:space="preserve"> </w:t>
      </w:r>
      <w:r w:rsidR="002B2120" w:rsidRPr="00955D27">
        <w:rPr>
          <w:color w:val="000000" w:themeColor="text1"/>
        </w:rPr>
        <w:t xml:space="preserve">jaguar </w:t>
      </w:r>
      <w:r w:rsidR="00C10266" w:rsidRPr="00955D27">
        <w:rPr>
          <w:color w:val="000000" w:themeColor="text1"/>
        </w:rPr>
        <w:t xml:space="preserve">cult </w:t>
      </w:r>
      <w:r w:rsidR="00865FB4" w:rsidRPr="00955D27">
        <w:rPr>
          <w:color w:val="000000" w:themeColor="text1"/>
        </w:rPr>
        <w:t xml:space="preserve">became </w:t>
      </w:r>
      <w:r w:rsidR="00F7039C" w:rsidRPr="00955D27">
        <w:rPr>
          <w:color w:val="000000" w:themeColor="text1"/>
        </w:rPr>
        <w:t xml:space="preserve">solely </w:t>
      </w:r>
      <w:r w:rsidR="00865FB4" w:rsidRPr="00955D27">
        <w:rPr>
          <w:color w:val="000000" w:themeColor="text1"/>
        </w:rPr>
        <w:t>a cult of</w:t>
      </w:r>
      <w:r w:rsidR="00C10266" w:rsidRPr="00955D27">
        <w:rPr>
          <w:color w:val="000000" w:themeColor="text1"/>
        </w:rPr>
        <w:t xml:space="preserve"> élites </w:t>
      </w:r>
      <w:r w:rsidR="00F7039C" w:rsidRPr="00955D27">
        <w:rPr>
          <w:color w:val="000000" w:themeColor="text1"/>
        </w:rPr>
        <w:t>based</w:t>
      </w:r>
      <w:r w:rsidR="00865FB4" w:rsidRPr="00955D27">
        <w:rPr>
          <w:color w:val="000000" w:themeColor="text1"/>
        </w:rPr>
        <w:t xml:space="preserve"> on </w:t>
      </w:r>
      <w:r w:rsidR="00D60071" w:rsidRPr="00955D27">
        <w:rPr>
          <w:color w:val="000000" w:themeColor="text1"/>
        </w:rPr>
        <w:t>the</w:t>
      </w:r>
      <w:r w:rsidR="00865FB4" w:rsidRPr="00955D27">
        <w:rPr>
          <w:color w:val="000000" w:themeColor="text1"/>
        </w:rPr>
        <w:t xml:space="preserve"> </w:t>
      </w:r>
      <w:r w:rsidR="00F7039C" w:rsidRPr="00955D27">
        <w:rPr>
          <w:color w:val="000000" w:themeColor="text1"/>
        </w:rPr>
        <w:t>celebrated</w:t>
      </w:r>
      <w:r w:rsidR="00865FB4" w:rsidRPr="00955D27">
        <w:rPr>
          <w:color w:val="000000" w:themeColor="text1"/>
        </w:rPr>
        <w:t xml:space="preserve"> the qualities of the jaguar</w:t>
      </w:r>
      <w:r w:rsidR="008A1941" w:rsidRPr="00955D27">
        <w:rPr>
          <w:color w:val="000000" w:themeColor="text1"/>
        </w:rPr>
        <w:t>,</w:t>
      </w:r>
      <w:r w:rsidRPr="00955D27">
        <w:rPr>
          <w:color w:val="000000" w:themeColor="text1"/>
        </w:rPr>
        <w:t xml:space="preserve"> which élites </w:t>
      </w:r>
      <w:r w:rsidR="00D60071" w:rsidRPr="00955D27">
        <w:rPr>
          <w:color w:val="000000" w:themeColor="text1"/>
        </w:rPr>
        <w:t>claimed to</w:t>
      </w:r>
      <w:r w:rsidRPr="00955D27">
        <w:rPr>
          <w:color w:val="000000" w:themeColor="text1"/>
        </w:rPr>
        <w:t xml:space="preserve"> emulate</w:t>
      </w:r>
      <w:r w:rsidR="00D60071" w:rsidRPr="00955D27">
        <w:rPr>
          <w:color w:val="000000" w:themeColor="text1"/>
        </w:rPr>
        <w:t xml:space="preserve"> (but probably no longer </w:t>
      </w:r>
      <w:r w:rsidR="008A1941" w:rsidRPr="00955D27">
        <w:rPr>
          <w:color w:val="000000" w:themeColor="text1"/>
        </w:rPr>
        <w:t>had to</w:t>
      </w:r>
      <w:r w:rsidR="00D60071" w:rsidRPr="00955D27">
        <w:rPr>
          <w:color w:val="000000" w:themeColor="text1"/>
        </w:rPr>
        <w:t>)</w:t>
      </w:r>
      <w:r w:rsidR="00710BCF">
        <w:rPr>
          <w:color w:val="000000" w:themeColor="text1"/>
        </w:rPr>
        <w:t>.</w:t>
      </w:r>
    </w:p>
    <w:p w:rsidR="00710BCF" w:rsidRDefault="00C10266" w:rsidP="00710BCF">
      <w:pPr>
        <w:pStyle w:val="NormalWeb"/>
        <w:spacing w:before="0" w:beforeAutospacing="0" w:after="0" w:afterAutospacing="0" w:line="360" w:lineRule="atLeast"/>
        <w:ind w:firstLine="720"/>
        <w:rPr>
          <w:color w:val="000000" w:themeColor="text1"/>
        </w:rPr>
      </w:pPr>
      <w:r w:rsidRPr="00955D27">
        <w:rPr>
          <w:color w:val="000000" w:themeColor="text1"/>
        </w:rPr>
        <w:t>Th</w:t>
      </w:r>
      <w:r w:rsidR="00665302" w:rsidRPr="00955D27">
        <w:rPr>
          <w:color w:val="000000" w:themeColor="text1"/>
        </w:rPr>
        <w:t>us, the</w:t>
      </w:r>
      <w:r w:rsidRPr="00955D27">
        <w:rPr>
          <w:color w:val="000000" w:themeColor="text1"/>
        </w:rPr>
        <w:t xml:space="preserve"> </w:t>
      </w:r>
      <w:r w:rsidR="00865FB4" w:rsidRPr="00955D27">
        <w:rPr>
          <w:color w:val="000000" w:themeColor="text1"/>
        </w:rPr>
        <w:t>cult of the jaguar</w:t>
      </w:r>
      <w:r w:rsidR="00D12060" w:rsidRPr="00955D27">
        <w:rPr>
          <w:color w:val="000000" w:themeColor="text1"/>
        </w:rPr>
        <w:t xml:space="preserve"> </w:t>
      </w:r>
      <w:r w:rsidR="0066659E" w:rsidRPr="00955D27">
        <w:rPr>
          <w:color w:val="000000" w:themeColor="text1"/>
        </w:rPr>
        <w:t>had become</w:t>
      </w:r>
      <w:r w:rsidRPr="00955D27">
        <w:rPr>
          <w:color w:val="000000" w:themeColor="text1"/>
        </w:rPr>
        <w:t xml:space="preserve"> a means of </w:t>
      </w:r>
      <w:r w:rsidR="00D12060" w:rsidRPr="00955D27">
        <w:rPr>
          <w:color w:val="000000" w:themeColor="text1"/>
        </w:rPr>
        <w:t>acquiring</w:t>
      </w:r>
      <w:r w:rsidR="00D60071" w:rsidRPr="00955D27">
        <w:rPr>
          <w:color w:val="000000" w:themeColor="text1"/>
        </w:rPr>
        <w:t xml:space="preserve"> power. Now, those </w:t>
      </w:r>
      <w:r w:rsidRPr="00955D27">
        <w:rPr>
          <w:color w:val="000000" w:themeColor="text1"/>
        </w:rPr>
        <w:t xml:space="preserve">who were accepted into the </w:t>
      </w:r>
      <w:r w:rsidR="00D60071" w:rsidRPr="00955D27">
        <w:rPr>
          <w:color w:val="000000" w:themeColor="text1"/>
        </w:rPr>
        <w:t xml:space="preserve">cult, which </w:t>
      </w:r>
      <w:r w:rsidR="00665302" w:rsidRPr="00955D27">
        <w:rPr>
          <w:color w:val="000000" w:themeColor="text1"/>
        </w:rPr>
        <w:t>had</w:t>
      </w:r>
      <w:r w:rsidRPr="00955D27">
        <w:rPr>
          <w:color w:val="000000" w:themeColor="text1"/>
        </w:rPr>
        <w:t xml:space="preserve"> </w:t>
      </w:r>
      <w:r w:rsidR="00665302" w:rsidRPr="00955D27">
        <w:rPr>
          <w:color w:val="000000" w:themeColor="text1"/>
        </w:rPr>
        <w:t>on</w:t>
      </w:r>
      <w:r w:rsidR="0066659E" w:rsidRPr="00955D27">
        <w:rPr>
          <w:color w:val="000000" w:themeColor="text1"/>
        </w:rPr>
        <w:t>c</w:t>
      </w:r>
      <w:r w:rsidR="00665302" w:rsidRPr="00955D27">
        <w:rPr>
          <w:color w:val="000000" w:themeColor="text1"/>
        </w:rPr>
        <w:t>e required</w:t>
      </w:r>
      <w:r w:rsidRPr="00955D27">
        <w:rPr>
          <w:color w:val="000000" w:themeColor="text1"/>
        </w:rPr>
        <w:t xml:space="preserve"> </w:t>
      </w:r>
      <w:r w:rsidR="0066659E" w:rsidRPr="00955D27">
        <w:rPr>
          <w:color w:val="000000" w:themeColor="text1"/>
        </w:rPr>
        <w:t>skill, strength, serenity</w:t>
      </w:r>
      <w:r w:rsidR="00D60071" w:rsidRPr="00955D27">
        <w:rPr>
          <w:color w:val="000000" w:themeColor="text1"/>
        </w:rPr>
        <w:t xml:space="preserve"> and </w:t>
      </w:r>
      <w:r w:rsidR="0066659E" w:rsidRPr="00955D27">
        <w:rPr>
          <w:color w:val="000000" w:themeColor="text1"/>
        </w:rPr>
        <w:t xml:space="preserve">determination in performing the rites of </w:t>
      </w:r>
      <w:r w:rsidR="002B2120" w:rsidRPr="00955D27">
        <w:rPr>
          <w:color w:val="000000" w:themeColor="text1"/>
        </w:rPr>
        <w:t>defending</w:t>
      </w:r>
      <w:r w:rsidR="00D60071" w:rsidRPr="00955D27">
        <w:rPr>
          <w:color w:val="000000" w:themeColor="text1"/>
        </w:rPr>
        <w:t xml:space="preserve"> Chavin </w:t>
      </w:r>
      <w:r w:rsidR="00190D78" w:rsidRPr="00955D27">
        <w:rPr>
          <w:color w:val="000000" w:themeColor="text1"/>
        </w:rPr>
        <w:t>territory</w:t>
      </w:r>
      <w:r w:rsidR="00D60071" w:rsidRPr="00955D27">
        <w:rPr>
          <w:color w:val="000000" w:themeColor="text1"/>
        </w:rPr>
        <w:t>,</w:t>
      </w:r>
      <w:r w:rsidR="00190D78" w:rsidRPr="00955D27">
        <w:rPr>
          <w:color w:val="000000" w:themeColor="text1"/>
        </w:rPr>
        <w:t xml:space="preserve"> </w:t>
      </w:r>
      <w:r w:rsidR="00D60071" w:rsidRPr="00955D27">
        <w:rPr>
          <w:color w:val="000000" w:themeColor="text1"/>
        </w:rPr>
        <w:t xml:space="preserve">could do so </w:t>
      </w:r>
      <w:r w:rsidR="00665302" w:rsidRPr="00955D27">
        <w:rPr>
          <w:color w:val="000000" w:themeColor="text1"/>
        </w:rPr>
        <w:t xml:space="preserve">without having to actually assimilate its </w:t>
      </w:r>
      <w:r w:rsidR="0066659E" w:rsidRPr="00955D27">
        <w:rPr>
          <w:color w:val="000000" w:themeColor="text1"/>
        </w:rPr>
        <w:t xml:space="preserve">quintessence. </w:t>
      </w:r>
      <w:r w:rsidR="00A87F15" w:rsidRPr="00955D27">
        <w:rPr>
          <w:color w:val="000000" w:themeColor="text1"/>
        </w:rPr>
        <w:t>The cactus was their panacea.</w:t>
      </w:r>
    </w:p>
    <w:p w:rsidR="00190D78" w:rsidRPr="00955D27" w:rsidRDefault="00D3516F" w:rsidP="00710BCF">
      <w:pPr>
        <w:pStyle w:val="NormalWeb"/>
        <w:spacing w:before="0" w:beforeAutospacing="0" w:after="0" w:afterAutospacing="0" w:line="360" w:lineRule="atLeast"/>
        <w:ind w:firstLine="720"/>
        <w:rPr>
          <w:color w:val="000000" w:themeColor="text1"/>
        </w:rPr>
      </w:pPr>
      <w:r w:rsidRPr="00955D27">
        <w:rPr>
          <w:color w:val="000000" w:themeColor="text1"/>
        </w:rPr>
        <w:t xml:space="preserve">This plaque </w:t>
      </w:r>
      <w:r w:rsidR="002B2120" w:rsidRPr="00955D27">
        <w:rPr>
          <w:color w:val="000000" w:themeColor="text1"/>
        </w:rPr>
        <w:t>of t</w:t>
      </w:r>
      <w:r w:rsidR="00176023" w:rsidRPr="00955D27">
        <w:rPr>
          <w:color w:val="000000" w:themeColor="text1"/>
        </w:rPr>
        <w:t>he</w:t>
      </w:r>
      <w:r w:rsidR="002B2120" w:rsidRPr="00955D27">
        <w:rPr>
          <w:color w:val="000000" w:themeColor="text1"/>
        </w:rPr>
        <w:t xml:space="preserve"> </w:t>
      </w:r>
      <w:r w:rsidRPr="00955D27">
        <w:rPr>
          <w:color w:val="000000" w:themeColor="text1"/>
        </w:rPr>
        <w:t>jaguar</w:t>
      </w:r>
      <w:r w:rsidR="002B2120" w:rsidRPr="00955D27">
        <w:rPr>
          <w:color w:val="000000" w:themeColor="text1"/>
        </w:rPr>
        <w:t xml:space="preserve"> </w:t>
      </w:r>
      <w:r w:rsidR="00273720" w:rsidRPr="00955D27">
        <w:rPr>
          <w:color w:val="000000" w:themeColor="text1"/>
        </w:rPr>
        <w:t xml:space="preserve">reflects </w:t>
      </w:r>
      <w:r w:rsidRPr="00955D27">
        <w:rPr>
          <w:color w:val="000000" w:themeColor="text1"/>
        </w:rPr>
        <w:t>th</w:t>
      </w:r>
      <w:r w:rsidR="00665302" w:rsidRPr="00955D27">
        <w:rPr>
          <w:color w:val="000000" w:themeColor="text1"/>
        </w:rPr>
        <w:t>is</w:t>
      </w:r>
      <w:r w:rsidRPr="00955D27">
        <w:rPr>
          <w:color w:val="000000" w:themeColor="text1"/>
        </w:rPr>
        <w:t xml:space="preserve"> last stage of the Chavin culture</w:t>
      </w:r>
      <w:r w:rsidR="002B2120" w:rsidRPr="00955D27">
        <w:rPr>
          <w:color w:val="000000" w:themeColor="text1"/>
        </w:rPr>
        <w:t>.</w:t>
      </w:r>
      <w:r w:rsidRPr="00955D27">
        <w:rPr>
          <w:color w:val="000000" w:themeColor="text1"/>
        </w:rPr>
        <w:t xml:space="preserve"> During this period the </w:t>
      </w:r>
      <w:r w:rsidR="00D60071" w:rsidRPr="00955D27">
        <w:rPr>
          <w:color w:val="000000" w:themeColor="text1"/>
        </w:rPr>
        <w:t xml:space="preserve">quintessence </w:t>
      </w:r>
      <w:r w:rsidR="00A87F15" w:rsidRPr="00955D27">
        <w:rPr>
          <w:color w:val="000000" w:themeColor="text1"/>
        </w:rPr>
        <w:t xml:space="preserve">of the jaguar cult </w:t>
      </w:r>
      <w:r w:rsidR="00673737" w:rsidRPr="00955D27">
        <w:rPr>
          <w:color w:val="000000" w:themeColor="text1"/>
        </w:rPr>
        <w:t>had</w:t>
      </w:r>
      <w:r w:rsidR="00D60071" w:rsidRPr="00955D27">
        <w:rPr>
          <w:color w:val="000000" w:themeColor="text1"/>
        </w:rPr>
        <w:t xml:space="preserve"> </w:t>
      </w:r>
      <w:r w:rsidR="00673737" w:rsidRPr="00955D27">
        <w:rPr>
          <w:color w:val="000000" w:themeColor="text1"/>
        </w:rPr>
        <w:t>departed</w:t>
      </w:r>
      <w:r w:rsidR="00D60071" w:rsidRPr="00955D27">
        <w:rPr>
          <w:color w:val="000000" w:themeColor="text1"/>
        </w:rPr>
        <w:t xml:space="preserve">. The </w:t>
      </w:r>
      <w:r w:rsidRPr="00955D27">
        <w:rPr>
          <w:color w:val="000000" w:themeColor="text1"/>
        </w:rPr>
        <w:t>extensive remodeling of the Chavin d</w:t>
      </w:r>
      <w:r w:rsidR="00273720" w:rsidRPr="00955D27">
        <w:rPr>
          <w:color w:val="000000" w:themeColor="text1"/>
        </w:rPr>
        <w:t>e</w:t>
      </w:r>
      <w:r w:rsidRPr="00955D27">
        <w:rPr>
          <w:color w:val="000000" w:themeColor="text1"/>
        </w:rPr>
        <w:t xml:space="preserve"> Huantar temple</w:t>
      </w:r>
      <w:r w:rsidR="00D12060" w:rsidRPr="00955D27">
        <w:rPr>
          <w:color w:val="000000" w:themeColor="text1"/>
        </w:rPr>
        <w:t xml:space="preserve"> </w:t>
      </w:r>
      <w:r w:rsidR="00673737" w:rsidRPr="00955D27">
        <w:rPr>
          <w:color w:val="000000" w:themeColor="text1"/>
        </w:rPr>
        <w:t xml:space="preserve">now </w:t>
      </w:r>
      <w:r w:rsidR="00665302" w:rsidRPr="00955D27">
        <w:rPr>
          <w:color w:val="000000" w:themeColor="text1"/>
        </w:rPr>
        <w:t>became</w:t>
      </w:r>
      <w:r w:rsidR="00A87F15" w:rsidRPr="00955D27">
        <w:rPr>
          <w:color w:val="000000" w:themeColor="text1"/>
        </w:rPr>
        <w:t xml:space="preserve"> the new emblem </w:t>
      </w:r>
      <w:r w:rsidR="00673737" w:rsidRPr="00955D27">
        <w:rPr>
          <w:color w:val="000000" w:themeColor="text1"/>
        </w:rPr>
        <w:t>of</w:t>
      </w:r>
      <w:r w:rsidR="00665302" w:rsidRPr="00955D27">
        <w:rPr>
          <w:color w:val="000000" w:themeColor="text1"/>
        </w:rPr>
        <w:t xml:space="preserve"> an artistic </w:t>
      </w:r>
      <w:r w:rsidR="0066659E" w:rsidRPr="00955D27">
        <w:rPr>
          <w:color w:val="000000" w:themeColor="text1"/>
        </w:rPr>
        <w:t xml:space="preserve">not a </w:t>
      </w:r>
      <w:r w:rsidR="00A87F15" w:rsidRPr="00955D27">
        <w:rPr>
          <w:color w:val="000000" w:themeColor="text1"/>
        </w:rPr>
        <w:t>spiritual</w:t>
      </w:r>
      <w:r w:rsidR="0066659E" w:rsidRPr="00955D27">
        <w:rPr>
          <w:color w:val="000000" w:themeColor="text1"/>
        </w:rPr>
        <w:t xml:space="preserve"> </w:t>
      </w:r>
      <w:r w:rsidR="00673737" w:rsidRPr="00955D27">
        <w:rPr>
          <w:color w:val="000000" w:themeColor="text1"/>
        </w:rPr>
        <w:t>effort</w:t>
      </w:r>
      <w:r w:rsidR="00665302" w:rsidRPr="00955D27">
        <w:rPr>
          <w:color w:val="000000" w:themeColor="text1"/>
        </w:rPr>
        <w:t xml:space="preserve"> </w:t>
      </w:r>
      <w:r w:rsidR="00D12060" w:rsidRPr="00955D27">
        <w:rPr>
          <w:color w:val="000000" w:themeColor="text1"/>
        </w:rPr>
        <w:t>(</w:t>
      </w:r>
      <w:proofErr w:type="spellStart"/>
      <w:r w:rsidR="00D12060" w:rsidRPr="00955D27">
        <w:rPr>
          <w:color w:val="000000" w:themeColor="text1"/>
        </w:rPr>
        <w:t>Kembel</w:t>
      </w:r>
      <w:proofErr w:type="spellEnd"/>
      <w:r w:rsidR="00D12060" w:rsidRPr="00955D27">
        <w:rPr>
          <w:color w:val="000000" w:themeColor="text1"/>
        </w:rPr>
        <w:t xml:space="preserve"> and Rick 200</w:t>
      </w:r>
      <w:r w:rsidR="00F02428" w:rsidRPr="00955D27">
        <w:rPr>
          <w:color w:val="000000" w:themeColor="text1"/>
        </w:rPr>
        <w:t>5</w:t>
      </w:r>
      <w:r w:rsidR="00D12060" w:rsidRPr="00955D27">
        <w:rPr>
          <w:color w:val="000000" w:themeColor="text1"/>
        </w:rPr>
        <w:t>)</w:t>
      </w:r>
      <w:r w:rsidRPr="00955D27">
        <w:rPr>
          <w:color w:val="000000" w:themeColor="text1"/>
        </w:rPr>
        <w:t>.</w:t>
      </w:r>
      <w:r w:rsidR="00A87F15" w:rsidRPr="00955D27">
        <w:rPr>
          <w:color w:val="000000" w:themeColor="text1"/>
        </w:rPr>
        <w:t xml:space="preserve"> </w:t>
      </w:r>
      <w:r w:rsidR="00673737" w:rsidRPr="00955D27">
        <w:rPr>
          <w:color w:val="000000" w:themeColor="text1"/>
        </w:rPr>
        <w:t>T</w:t>
      </w:r>
      <w:r w:rsidR="00A87F15" w:rsidRPr="00955D27">
        <w:rPr>
          <w:color w:val="000000" w:themeColor="text1"/>
        </w:rPr>
        <w:t xml:space="preserve">he </w:t>
      </w:r>
      <w:r w:rsidR="00673737" w:rsidRPr="00955D27">
        <w:rPr>
          <w:color w:val="000000" w:themeColor="text1"/>
        </w:rPr>
        <w:t>new temple</w:t>
      </w:r>
      <w:r w:rsidR="00A87F15" w:rsidRPr="00955D27">
        <w:rPr>
          <w:color w:val="000000" w:themeColor="text1"/>
        </w:rPr>
        <w:t xml:space="preserve"> </w:t>
      </w:r>
      <w:r w:rsidR="00673737" w:rsidRPr="00955D27">
        <w:rPr>
          <w:color w:val="000000" w:themeColor="text1"/>
        </w:rPr>
        <w:t>was devoid of</w:t>
      </w:r>
      <w:r w:rsidR="00A87F15" w:rsidRPr="00955D27">
        <w:rPr>
          <w:color w:val="000000" w:themeColor="text1"/>
        </w:rPr>
        <w:t xml:space="preserve"> crenellations</w:t>
      </w:r>
      <w:r w:rsidR="00673737" w:rsidRPr="00955D27">
        <w:rPr>
          <w:color w:val="000000" w:themeColor="text1"/>
        </w:rPr>
        <w:t xml:space="preserve">, but </w:t>
      </w:r>
      <w:r w:rsidR="00273720" w:rsidRPr="00955D27">
        <w:rPr>
          <w:color w:val="000000" w:themeColor="text1"/>
        </w:rPr>
        <w:t>J</w:t>
      </w:r>
      <w:r w:rsidRPr="00955D27">
        <w:rPr>
          <w:color w:val="000000" w:themeColor="text1"/>
        </w:rPr>
        <w:t xml:space="preserve">aguar </w:t>
      </w:r>
      <w:r w:rsidR="00273720" w:rsidRPr="00955D27">
        <w:rPr>
          <w:color w:val="000000" w:themeColor="text1"/>
        </w:rPr>
        <w:t xml:space="preserve">emblems </w:t>
      </w:r>
      <w:r w:rsidR="007C230A" w:rsidRPr="00955D27">
        <w:rPr>
          <w:color w:val="000000" w:themeColor="text1"/>
        </w:rPr>
        <w:t xml:space="preserve">with </w:t>
      </w:r>
      <w:r w:rsidR="00673737" w:rsidRPr="00955D27">
        <w:rPr>
          <w:color w:val="000000" w:themeColor="text1"/>
        </w:rPr>
        <w:t xml:space="preserve">crowning </w:t>
      </w:r>
      <w:r w:rsidR="00F02428" w:rsidRPr="00955D27">
        <w:rPr>
          <w:color w:val="000000" w:themeColor="text1"/>
        </w:rPr>
        <w:t>crenellation</w:t>
      </w:r>
      <w:r w:rsidR="007C230A" w:rsidRPr="00955D27">
        <w:rPr>
          <w:color w:val="000000" w:themeColor="text1"/>
        </w:rPr>
        <w:t>s</w:t>
      </w:r>
      <w:r w:rsidR="00673737" w:rsidRPr="00955D27">
        <w:rPr>
          <w:color w:val="000000" w:themeColor="text1"/>
        </w:rPr>
        <w:t>,</w:t>
      </w:r>
      <w:r w:rsidR="00F02428" w:rsidRPr="00955D27">
        <w:rPr>
          <w:color w:val="000000" w:themeColor="text1"/>
        </w:rPr>
        <w:t xml:space="preserve"> </w:t>
      </w:r>
      <w:r w:rsidR="00673737" w:rsidRPr="00955D27">
        <w:rPr>
          <w:color w:val="000000" w:themeColor="text1"/>
        </w:rPr>
        <w:t xml:space="preserve">such as on this plaque, </w:t>
      </w:r>
      <w:r w:rsidR="007C230A" w:rsidRPr="00955D27">
        <w:rPr>
          <w:color w:val="000000" w:themeColor="text1"/>
        </w:rPr>
        <w:t>became the symbol</w:t>
      </w:r>
      <w:r w:rsidR="00673737" w:rsidRPr="00955D27">
        <w:rPr>
          <w:color w:val="000000" w:themeColor="text1"/>
        </w:rPr>
        <w:t>s</w:t>
      </w:r>
      <w:r w:rsidR="007C230A" w:rsidRPr="00955D27">
        <w:rPr>
          <w:color w:val="000000" w:themeColor="text1"/>
        </w:rPr>
        <w:t xml:space="preserve"> of a</w:t>
      </w:r>
      <w:r w:rsidR="00325146" w:rsidRPr="00955D27">
        <w:rPr>
          <w:color w:val="000000" w:themeColor="text1"/>
        </w:rPr>
        <w:t>n isolat</w:t>
      </w:r>
      <w:r w:rsidR="00673737" w:rsidRPr="00955D27">
        <w:rPr>
          <w:color w:val="000000" w:themeColor="text1"/>
        </w:rPr>
        <w:t>ing</w:t>
      </w:r>
      <w:r w:rsidR="00325146" w:rsidRPr="00955D27">
        <w:rPr>
          <w:color w:val="000000" w:themeColor="text1"/>
        </w:rPr>
        <w:t xml:space="preserve"> </w:t>
      </w:r>
      <w:r w:rsidR="007C230A" w:rsidRPr="00955D27">
        <w:rPr>
          <w:color w:val="000000" w:themeColor="text1"/>
        </w:rPr>
        <w:t>culture</w:t>
      </w:r>
      <w:r w:rsidR="00325146" w:rsidRPr="00955D27">
        <w:rPr>
          <w:color w:val="000000" w:themeColor="text1"/>
        </w:rPr>
        <w:t>. In reality</w:t>
      </w:r>
      <w:r w:rsidR="00673737" w:rsidRPr="00955D27">
        <w:rPr>
          <w:color w:val="000000" w:themeColor="text1"/>
        </w:rPr>
        <w:t>,</w:t>
      </w:r>
      <w:r w:rsidR="00325146" w:rsidRPr="00955D27">
        <w:rPr>
          <w:color w:val="000000" w:themeColor="text1"/>
        </w:rPr>
        <w:t xml:space="preserve"> even the basic defensive architectural structures were missing</w:t>
      </w:r>
      <w:r w:rsidR="00F02428" w:rsidRPr="00955D27">
        <w:rPr>
          <w:color w:val="000000" w:themeColor="text1"/>
        </w:rPr>
        <w:t xml:space="preserve">.  Perhaps, the </w:t>
      </w:r>
      <w:r w:rsidR="007C230A" w:rsidRPr="00955D27">
        <w:rPr>
          <w:color w:val="000000" w:themeColor="text1"/>
        </w:rPr>
        <w:t xml:space="preserve">symbol of the </w:t>
      </w:r>
      <w:r w:rsidR="00F02428" w:rsidRPr="00955D27">
        <w:rPr>
          <w:color w:val="000000" w:themeColor="text1"/>
        </w:rPr>
        <w:t xml:space="preserve">threat of retaliation against foes </w:t>
      </w:r>
      <w:r w:rsidR="00673737" w:rsidRPr="00955D27">
        <w:rPr>
          <w:color w:val="000000" w:themeColor="text1"/>
        </w:rPr>
        <w:t>enclo</w:t>
      </w:r>
      <w:r w:rsidR="00540C02" w:rsidRPr="00955D27">
        <w:rPr>
          <w:color w:val="000000" w:themeColor="text1"/>
        </w:rPr>
        <w:t xml:space="preserve">sed in a jaguar plaque </w:t>
      </w:r>
      <w:r w:rsidR="00F02428" w:rsidRPr="00955D27">
        <w:rPr>
          <w:color w:val="000000" w:themeColor="text1"/>
        </w:rPr>
        <w:t xml:space="preserve">was </w:t>
      </w:r>
      <w:r w:rsidR="00540C02" w:rsidRPr="00955D27">
        <w:rPr>
          <w:color w:val="000000" w:themeColor="text1"/>
        </w:rPr>
        <w:t xml:space="preserve">believed to be </w:t>
      </w:r>
      <w:r w:rsidR="00F02428" w:rsidRPr="00955D27">
        <w:rPr>
          <w:color w:val="000000" w:themeColor="text1"/>
        </w:rPr>
        <w:t xml:space="preserve">enough to quell </w:t>
      </w:r>
      <w:r w:rsidR="00673737" w:rsidRPr="00955D27">
        <w:rPr>
          <w:color w:val="000000" w:themeColor="text1"/>
        </w:rPr>
        <w:t>anxieties</w:t>
      </w:r>
      <w:r w:rsidR="00F02428" w:rsidRPr="00955D27">
        <w:rPr>
          <w:color w:val="000000" w:themeColor="text1"/>
        </w:rPr>
        <w:t>.</w:t>
      </w:r>
      <w:r w:rsidR="00130530" w:rsidRPr="00955D27">
        <w:rPr>
          <w:color w:val="000000" w:themeColor="text1"/>
        </w:rPr>
        <w:t xml:space="preserve"> </w:t>
      </w:r>
      <w:r w:rsidR="007C230A" w:rsidRPr="00955D27">
        <w:rPr>
          <w:color w:val="000000" w:themeColor="text1"/>
        </w:rPr>
        <w:t xml:space="preserve">However, this </w:t>
      </w:r>
      <w:r w:rsidR="00540C02" w:rsidRPr="00955D27">
        <w:rPr>
          <w:color w:val="000000" w:themeColor="text1"/>
        </w:rPr>
        <w:t>trust of</w:t>
      </w:r>
      <w:r w:rsidR="007C230A" w:rsidRPr="00955D27">
        <w:rPr>
          <w:color w:val="000000" w:themeColor="text1"/>
        </w:rPr>
        <w:t xml:space="preserve"> an élite cult did not reflect the </w:t>
      </w:r>
      <w:r w:rsidR="00540C02" w:rsidRPr="00955D27">
        <w:rPr>
          <w:color w:val="000000" w:themeColor="text1"/>
        </w:rPr>
        <w:t xml:space="preserve">political </w:t>
      </w:r>
      <w:r w:rsidR="007C230A" w:rsidRPr="00955D27">
        <w:rPr>
          <w:color w:val="000000" w:themeColor="text1"/>
        </w:rPr>
        <w:t xml:space="preserve">reality, for </w:t>
      </w:r>
      <w:r w:rsidR="00540C02" w:rsidRPr="00955D27">
        <w:rPr>
          <w:color w:val="000000" w:themeColor="text1"/>
        </w:rPr>
        <w:t xml:space="preserve">while </w:t>
      </w:r>
      <w:r w:rsidR="007C230A" w:rsidRPr="00955D27">
        <w:rPr>
          <w:color w:val="000000" w:themeColor="text1"/>
        </w:rPr>
        <w:t xml:space="preserve">warfare was not a significant factor in the last stage of Chavín culture, </w:t>
      </w:r>
      <w:r w:rsidR="00540C02" w:rsidRPr="00955D27">
        <w:rPr>
          <w:color w:val="000000" w:themeColor="text1"/>
        </w:rPr>
        <w:t>it was the instrument that hastened its end</w:t>
      </w:r>
      <w:r w:rsidR="007C230A" w:rsidRPr="00955D27">
        <w:rPr>
          <w:color w:val="000000" w:themeColor="text1"/>
        </w:rPr>
        <w:t xml:space="preserve">. </w:t>
      </w:r>
    </w:p>
    <w:p w:rsidR="00273720" w:rsidRPr="00955D27" w:rsidRDefault="00273720" w:rsidP="00955D27">
      <w:pPr>
        <w:spacing w:after="0"/>
        <w:rPr>
          <w:rFonts w:ascii="Times New Roman" w:hAnsi="Times New Roman" w:cs="Times New Roman"/>
          <w:color w:val="000000" w:themeColor="text1"/>
          <w:sz w:val="24"/>
          <w:szCs w:val="24"/>
        </w:rPr>
      </w:pPr>
    </w:p>
    <w:p w:rsidR="00190D78" w:rsidRPr="00955D27" w:rsidRDefault="00190D78" w:rsidP="00955D27">
      <w:pPr>
        <w:spacing w:after="0"/>
        <w:rPr>
          <w:rFonts w:ascii="Times New Roman" w:hAnsi="Times New Roman" w:cs="Times New Roman"/>
          <w:b/>
          <w:color w:val="000000" w:themeColor="text1"/>
          <w:sz w:val="24"/>
          <w:szCs w:val="24"/>
        </w:rPr>
      </w:pPr>
      <w:r w:rsidRPr="00955D27">
        <w:rPr>
          <w:rFonts w:ascii="Times New Roman" w:hAnsi="Times New Roman" w:cs="Times New Roman"/>
          <w:b/>
          <w:color w:val="000000" w:themeColor="text1"/>
          <w:sz w:val="24"/>
          <w:szCs w:val="24"/>
        </w:rPr>
        <w:t>References:</w:t>
      </w:r>
    </w:p>
    <w:p w:rsidR="005A160A" w:rsidRPr="00955D27" w:rsidRDefault="00F7039C" w:rsidP="00955D27">
      <w:pPr>
        <w:spacing w:after="0"/>
        <w:rPr>
          <w:rFonts w:ascii="Times New Roman" w:hAnsi="Times New Roman" w:cs="Times New Roman"/>
          <w:b/>
          <w:color w:val="000000" w:themeColor="text1"/>
          <w:sz w:val="24"/>
          <w:szCs w:val="24"/>
        </w:rPr>
      </w:pPr>
      <w:r w:rsidRPr="00955D27">
        <w:rPr>
          <w:rStyle w:val="HTMLCite"/>
          <w:rFonts w:ascii="Times New Roman" w:hAnsi="Times New Roman" w:cs="Times New Roman"/>
          <w:i w:val="0"/>
          <w:color w:val="000000" w:themeColor="text1"/>
          <w:sz w:val="24"/>
          <w:szCs w:val="24"/>
        </w:rPr>
        <w:t>Anderson, Edward F. 2001</w:t>
      </w:r>
      <w:r w:rsidR="005A160A" w:rsidRPr="00955D27">
        <w:rPr>
          <w:rStyle w:val="HTMLCite"/>
          <w:rFonts w:ascii="Times New Roman" w:hAnsi="Times New Roman" w:cs="Times New Roman"/>
          <w:i w:val="0"/>
          <w:color w:val="000000" w:themeColor="text1"/>
          <w:sz w:val="24"/>
          <w:szCs w:val="24"/>
        </w:rPr>
        <w:t xml:space="preserve">. </w:t>
      </w:r>
      <w:r w:rsidR="005A160A" w:rsidRPr="00955D27">
        <w:rPr>
          <w:rStyle w:val="HTMLCite"/>
          <w:rFonts w:ascii="Times New Roman" w:hAnsi="Times New Roman" w:cs="Times New Roman"/>
          <w:color w:val="000000" w:themeColor="text1"/>
          <w:sz w:val="24"/>
          <w:szCs w:val="24"/>
        </w:rPr>
        <w:t xml:space="preserve">The Cactus Family. </w:t>
      </w:r>
      <w:proofErr w:type="spellStart"/>
      <w:r w:rsidR="005A160A" w:rsidRPr="00955D27">
        <w:rPr>
          <w:rStyle w:val="HTMLCite"/>
          <w:rFonts w:ascii="Times New Roman" w:hAnsi="Times New Roman" w:cs="Times New Roman"/>
          <w:i w:val="0"/>
          <w:color w:val="000000" w:themeColor="text1"/>
          <w:sz w:val="24"/>
          <w:szCs w:val="24"/>
        </w:rPr>
        <w:t>Pentland</w:t>
      </w:r>
      <w:proofErr w:type="spellEnd"/>
      <w:r w:rsidR="005A160A" w:rsidRPr="00955D27">
        <w:rPr>
          <w:rStyle w:val="HTMLCite"/>
          <w:rFonts w:ascii="Times New Roman" w:hAnsi="Times New Roman" w:cs="Times New Roman"/>
          <w:i w:val="0"/>
          <w:color w:val="000000" w:themeColor="text1"/>
          <w:sz w:val="24"/>
          <w:szCs w:val="24"/>
        </w:rPr>
        <w:t>, Oregon: Timber Press</w:t>
      </w:r>
      <w:r w:rsidR="005A160A" w:rsidRPr="00955D27">
        <w:rPr>
          <w:rStyle w:val="HTMLCite"/>
          <w:rFonts w:ascii="Times New Roman" w:hAnsi="Times New Roman" w:cs="Times New Roman"/>
          <w:color w:val="000000" w:themeColor="text1"/>
          <w:sz w:val="24"/>
          <w:szCs w:val="24"/>
        </w:rPr>
        <w:t>.</w:t>
      </w:r>
    </w:p>
    <w:p w:rsidR="00273720" w:rsidRPr="00955D27" w:rsidRDefault="00273720" w:rsidP="00955D27">
      <w:pPr>
        <w:spacing w:after="0"/>
        <w:rPr>
          <w:rStyle w:val="reference-text"/>
          <w:rFonts w:ascii="Times New Roman" w:hAnsi="Times New Roman" w:cs="Times New Roman"/>
          <w:color w:val="000000" w:themeColor="text1"/>
          <w:sz w:val="24"/>
          <w:szCs w:val="24"/>
        </w:rPr>
      </w:pPr>
    </w:p>
    <w:p w:rsidR="002B2120" w:rsidRPr="00955D27" w:rsidRDefault="002B2120" w:rsidP="00955D27">
      <w:pPr>
        <w:spacing w:after="0"/>
        <w:rPr>
          <w:rStyle w:val="reference-text"/>
          <w:rFonts w:ascii="Times New Roman" w:hAnsi="Times New Roman" w:cs="Times New Roman"/>
          <w:color w:val="000000" w:themeColor="text1"/>
          <w:sz w:val="24"/>
          <w:szCs w:val="24"/>
        </w:rPr>
      </w:pPr>
      <w:r w:rsidRPr="00955D27">
        <w:rPr>
          <w:rStyle w:val="reference-text"/>
          <w:rFonts w:ascii="Times New Roman" w:hAnsi="Times New Roman" w:cs="Times New Roman"/>
          <w:color w:val="000000" w:themeColor="text1"/>
          <w:sz w:val="24"/>
          <w:szCs w:val="24"/>
        </w:rPr>
        <w:t xml:space="preserve">Burger, Richard L. 2008. "Chavin de Huantar and its Sphere of Influence", In </w:t>
      </w:r>
      <w:r w:rsidRPr="00955D27">
        <w:rPr>
          <w:rStyle w:val="reference-text"/>
          <w:rFonts w:ascii="Times New Roman" w:hAnsi="Times New Roman" w:cs="Times New Roman"/>
          <w:i/>
          <w:iCs/>
          <w:color w:val="000000" w:themeColor="text1"/>
          <w:sz w:val="24"/>
          <w:szCs w:val="24"/>
        </w:rPr>
        <w:t>Handbook of South American Archeology</w:t>
      </w:r>
      <w:r w:rsidRPr="00955D27">
        <w:rPr>
          <w:rStyle w:val="reference-text"/>
          <w:rFonts w:ascii="Times New Roman" w:hAnsi="Times New Roman" w:cs="Times New Roman"/>
          <w:color w:val="000000" w:themeColor="text1"/>
          <w:sz w:val="24"/>
          <w:szCs w:val="24"/>
        </w:rPr>
        <w:t>, edited by H. Silverman and W. Isbell. New York: Springer, pp. 681–706</w:t>
      </w:r>
      <w:r w:rsidR="007727A7" w:rsidRPr="00955D27">
        <w:rPr>
          <w:rStyle w:val="reference-text"/>
          <w:rFonts w:ascii="Times New Roman" w:hAnsi="Times New Roman" w:cs="Times New Roman"/>
          <w:color w:val="000000" w:themeColor="text1"/>
          <w:sz w:val="24"/>
          <w:szCs w:val="24"/>
        </w:rPr>
        <w:t>.</w:t>
      </w:r>
    </w:p>
    <w:p w:rsidR="00273720" w:rsidRPr="00955D27" w:rsidRDefault="00273720" w:rsidP="00955D27">
      <w:pPr>
        <w:spacing w:after="0"/>
        <w:rPr>
          <w:rStyle w:val="reference-text"/>
          <w:rFonts w:ascii="Times New Roman" w:hAnsi="Times New Roman" w:cs="Times New Roman"/>
          <w:color w:val="000000" w:themeColor="text1"/>
          <w:sz w:val="24"/>
          <w:szCs w:val="24"/>
        </w:rPr>
      </w:pPr>
    </w:p>
    <w:p w:rsidR="007727A7" w:rsidRDefault="007727A7" w:rsidP="00955D27">
      <w:pPr>
        <w:spacing w:after="0"/>
        <w:rPr>
          <w:rStyle w:val="reference-text"/>
          <w:rFonts w:ascii="Times New Roman" w:hAnsi="Times New Roman" w:cs="Times New Roman"/>
          <w:color w:val="000000" w:themeColor="text1"/>
          <w:sz w:val="24"/>
          <w:szCs w:val="24"/>
        </w:rPr>
      </w:pPr>
      <w:r w:rsidRPr="00955D27">
        <w:rPr>
          <w:rStyle w:val="reference-text"/>
          <w:rFonts w:ascii="Times New Roman" w:hAnsi="Times New Roman" w:cs="Times New Roman"/>
          <w:color w:val="000000" w:themeColor="text1"/>
          <w:sz w:val="24"/>
          <w:szCs w:val="24"/>
        </w:rPr>
        <w:t xml:space="preserve">Burger, Richard L., and </w:t>
      </w:r>
      <w:proofErr w:type="spellStart"/>
      <w:r w:rsidRPr="00955D27">
        <w:rPr>
          <w:rStyle w:val="reference-text"/>
          <w:rFonts w:ascii="Times New Roman" w:hAnsi="Times New Roman" w:cs="Times New Roman"/>
          <w:color w:val="000000" w:themeColor="text1"/>
          <w:sz w:val="24"/>
          <w:szCs w:val="24"/>
        </w:rPr>
        <w:t>Nikolaas</w:t>
      </w:r>
      <w:proofErr w:type="spellEnd"/>
      <w:r w:rsidRPr="00955D27">
        <w:rPr>
          <w:rStyle w:val="reference-text"/>
          <w:rFonts w:ascii="Times New Roman" w:hAnsi="Times New Roman" w:cs="Times New Roman"/>
          <w:color w:val="000000" w:themeColor="text1"/>
          <w:sz w:val="24"/>
          <w:szCs w:val="24"/>
        </w:rPr>
        <w:t xml:space="preserve"> J. Van Der Merwe (1990). "Maize and the Origin of Highland Chavín Civilization: An Isotopic Perspective</w:t>
      </w:r>
      <w:r w:rsidR="00F02428" w:rsidRPr="00955D27">
        <w:rPr>
          <w:rStyle w:val="reference-text"/>
          <w:rFonts w:ascii="Times New Roman" w:hAnsi="Times New Roman" w:cs="Times New Roman"/>
          <w:color w:val="000000" w:themeColor="text1"/>
          <w:sz w:val="24"/>
          <w:szCs w:val="24"/>
        </w:rPr>
        <w:t>,"</w:t>
      </w:r>
      <w:r w:rsidRPr="00955D27">
        <w:rPr>
          <w:rStyle w:val="reference-text"/>
          <w:rFonts w:ascii="Times New Roman" w:hAnsi="Times New Roman" w:cs="Times New Roman"/>
          <w:color w:val="000000" w:themeColor="text1"/>
          <w:sz w:val="24"/>
          <w:szCs w:val="24"/>
        </w:rPr>
        <w:t xml:space="preserve"> </w:t>
      </w:r>
      <w:r w:rsidRPr="00955D27">
        <w:rPr>
          <w:rStyle w:val="reference-text"/>
          <w:rFonts w:ascii="Times New Roman" w:hAnsi="Times New Roman" w:cs="Times New Roman"/>
          <w:i/>
          <w:iCs/>
          <w:color w:val="000000" w:themeColor="text1"/>
          <w:sz w:val="24"/>
          <w:szCs w:val="24"/>
        </w:rPr>
        <w:t>American Anthropologist</w:t>
      </w:r>
      <w:r w:rsidRPr="00955D27">
        <w:rPr>
          <w:rStyle w:val="reference-text"/>
          <w:rFonts w:ascii="Times New Roman" w:hAnsi="Times New Roman" w:cs="Times New Roman"/>
          <w:color w:val="000000" w:themeColor="text1"/>
          <w:sz w:val="24"/>
          <w:szCs w:val="24"/>
        </w:rPr>
        <w:t xml:space="preserve"> 92(1):85–95.</w:t>
      </w:r>
    </w:p>
    <w:p w:rsidR="00033606" w:rsidRDefault="00033606" w:rsidP="00955D27">
      <w:pPr>
        <w:spacing w:after="0"/>
        <w:rPr>
          <w:rStyle w:val="reference-text"/>
          <w:rFonts w:ascii="Times New Roman" w:hAnsi="Times New Roman" w:cs="Times New Roman"/>
          <w:color w:val="000000" w:themeColor="text1"/>
          <w:sz w:val="24"/>
          <w:szCs w:val="24"/>
        </w:rPr>
      </w:pPr>
    </w:p>
    <w:p w:rsidR="00033606" w:rsidRPr="00033606" w:rsidRDefault="00033606" w:rsidP="00033606">
      <w:pPr>
        <w:rPr>
          <w:rFonts w:ascii="Times New Roman" w:eastAsia="Times New Roman" w:hAnsi="Times New Roman" w:cs="Times New Roman"/>
          <w:sz w:val="24"/>
          <w:szCs w:val="24"/>
        </w:rPr>
      </w:pPr>
      <w:r w:rsidRPr="00033606">
        <w:rPr>
          <w:rFonts w:ascii="Times New Roman" w:eastAsia="Times New Roman" w:hAnsi="Times New Roman" w:cs="Times New Roman"/>
          <w:sz w:val="24"/>
          <w:szCs w:val="24"/>
        </w:rPr>
        <w:t xml:space="preserve"> </w:t>
      </w:r>
      <w:proofErr w:type="spellStart"/>
      <w:r w:rsidRPr="00033606">
        <w:rPr>
          <w:rFonts w:ascii="Times New Roman" w:eastAsia="Times New Roman" w:hAnsi="Times New Roman" w:cs="Times New Roman"/>
          <w:sz w:val="24"/>
          <w:szCs w:val="24"/>
        </w:rPr>
        <w:t>Bussman</w:t>
      </w:r>
      <w:proofErr w:type="spellEnd"/>
      <w:r w:rsidRPr="00033606">
        <w:rPr>
          <w:rFonts w:ascii="Times New Roman" w:eastAsia="Times New Roman" w:hAnsi="Times New Roman" w:cs="Times New Roman"/>
          <w:sz w:val="24"/>
          <w:szCs w:val="24"/>
        </w:rPr>
        <w:t xml:space="preserve">, </w:t>
      </w:r>
      <w:r w:rsidRPr="00033606">
        <w:rPr>
          <w:rFonts w:ascii="Times New Roman" w:eastAsia="Times New Roman" w:hAnsi="Times New Roman" w:cs="Times New Roman"/>
          <w:sz w:val="24"/>
          <w:szCs w:val="24"/>
        </w:rPr>
        <w:t>Rainer W</w:t>
      </w:r>
      <w:r w:rsidRPr="00033606">
        <w:rPr>
          <w:rFonts w:ascii="Times New Roman" w:eastAsia="Times New Roman" w:hAnsi="Times New Roman" w:cs="Times New Roman"/>
          <w:sz w:val="24"/>
          <w:szCs w:val="24"/>
        </w:rPr>
        <w:t>.</w:t>
      </w:r>
      <w:r w:rsidRPr="00033606">
        <w:rPr>
          <w:rFonts w:ascii="Times New Roman" w:eastAsia="Times New Roman" w:hAnsi="Times New Roman" w:cs="Times New Roman"/>
          <w:sz w:val="24"/>
          <w:szCs w:val="24"/>
        </w:rPr>
        <w:t> </w:t>
      </w:r>
      <w:r w:rsidRPr="00033606">
        <w:rPr>
          <w:rFonts w:ascii="Times New Roman" w:eastAsia="Times New Roman" w:hAnsi="Times New Roman" w:cs="Times New Roman"/>
          <w:sz w:val="24"/>
          <w:szCs w:val="24"/>
        </w:rPr>
        <w:t xml:space="preserve"> and Douglas Sharon. 2006. “</w:t>
      </w:r>
      <w:r w:rsidRPr="00033606">
        <w:rPr>
          <w:rFonts w:ascii="Times New Roman" w:hAnsi="Times New Roman" w:cs="Times New Roman"/>
          <w:sz w:val="24"/>
          <w:szCs w:val="24"/>
          <w:lang w:val="en"/>
        </w:rPr>
        <w:t xml:space="preserve">Traditional medicinal plant use in Northern Peru: tracking two thousand years of healing culture,” </w:t>
      </w:r>
      <w:r w:rsidRPr="00033606">
        <w:rPr>
          <w:rFonts w:ascii="Times New Roman" w:eastAsia="Times New Roman" w:hAnsi="Times New Roman" w:cs="Times New Roman"/>
          <w:i/>
          <w:sz w:val="24"/>
          <w:szCs w:val="24"/>
        </w:rPr>
        <w:t xml:space="preserve">Journal of Ethnobiology and </w:t>
      </w:r>
      <w:proofErr w:type="spellStart"/>
      <w:r w:rsidRPr="00033606">
        <w:rPr>
          <w:rFonts w:ascii="Times New Roman" w:eastAsia="Times New Roman" w:hAnsi="Times New Roman" w:cs="Times New Roman"/>
          <w:i/>
          <w:sz w:val="24"/>
          <w:szCs w:val="24"/>
        </w:rPr>
        <w:t>Ethnomedicine</w:t>
      </w:r>
      <w:proofErr w:type="spellEnd"/>
      <w:r w:rsidRPr="00033606">
        <w:rPr>
          <w:rFonts w:ascii="Times New Roman" w:eastAsia="Times New Roman" w:hAnsi="Times New Roman" w:cs="Times New Roman"/>
          <w:sz w:val="24"/>
          <w:szCs w:val="24"/>
        </w:rPr>
        <w:t xml:space="preserve">, </w:t>
      </w:r>
      <w:r w:rsidRPr="00033606">
        <w:rPr>
          <w:rFonts w:ascii="Times New Roman" w:eastAsia="Times New Roman" w:hAnsi="Times New Roman" w:cs="Times New Roman"/>
          <w:b/>
          <w:bCs/>
          <w:sz w:val="24"/>
          <w:szCs w:val="24"/>
        </w:rPr>
        <w:t>2</w:t>
      </w:r>
      <w:r w:rsidRPr="00033606">
        <w:rPr>
          <w:rFonts w:ascii="Times New Roman" w:eastAsia="Times New Roman" w:hAnsi="Times New Roman" w:cs="Times New Roman"/>
          <w:sz w:val="24"/>
          <w:szCs w:val="24"/>
        </w:rPr>
        <w:t>:47.</w:t>
      </w:r>
    </w:p>
    <w:p w:rsidR="00856521" w:rsidRPr="00955D27" w:rsidRDefault="00856521" w:rsidP="00955D27">
      <w:pPr>
        <w:pStyle w:val="NormalWeb"/>
        <w:spacing w:before="0" w:beforeAutospacing="0" w:after="0" w:afterAutospacing="0" w:line="360" w:lineRule="atLeast"/>
        <w:rPr>
          <w:color w:val="000000" w:themeColor="text1"/>
        </w:rPr>
      </w:pPr>
      <w:r w:rsidRPr="00955D27">
        <w:rPr>
          <w:color w:val="000000" w:themeColor="text1"/>
        </w:rPr>
        <w:t>Cruz Sánchez G. 1948. “</w:t>
      </w:r>
      <w:proofErr w:type="spellStart"/>
      <w:r w:rsidRPr="00955D27">
        <w:rPr>
          <w:color w:val="000000" w:themeColor="text1"/>
        </w:rPr>
        <w:t>Informe</w:t>
      </w:r>
      <w:proofErr w:type="spellEnd"/>
      <w:r w:rsidRPr="00955D27">
        <w:rPr>
          <w:color w:val="000000" w:themeColor="text1"/>
        </w:rPr>
        <w:t xml:space="preserve"> </w:t>
      </w:r>
      <w:proofErr w:type="spellStart"/>
      <w:r w:rsidRPr="00955D27">
        <w:rPr>
          <w:color w:val="000000" w:themeColor="text1"/>
        </w:rPr>
        <w:t>sobre</w:t>
      </w:r>
      <w:proofErr w:type="spellEnd"/>
      <w:r w:rsidRPr="00955D27">
        <w:rPr>
          <w:color w:val="000000" w:themeColor="text1"/>
        </w:rPr>
        <w:t xml:space="preserve"> las </w:t>
      </w:r>
      <w:proofErr w:type="spellStart"/>
      <w:r w:rsidRPr="00955D27">
        <w:rPr>
          <w:color w:val="000000" w:themeColor="text1"/>
        </w:rPr>
        <w:t>aplicaciones</w:t>
      </w:r>
      <w:proofErr w:type="spellEnd"/>
      <w:r w:rsidRPr="00955D27">
        <w:rPr>
          <w:color w:val="000000" w:themeColor="text1"/>
        </w:rPr>
        <w:t xml:space="preserve"> </w:t>
      </w:r>
      <w:proofErr w:type="spellStart"/>
      <w:r w:rsidRPr="00955D27">
        <w:rPr>
          <w:color w:val="000000" w:themeColor="text1"/>
        </w:rPr>
        <w:t>populares</w:t>
      </w:r>
      <w:proofErr w:type="spellEnd"/>
      <w:r w:rsidRPr="00955D27">
        <w:rPr>
          <w:color w:val="000000" w:themeColor="text1"/>
        </w:rPr>
        <w:t xml:space="preserve"> de la </w:t>
      </w:r>
      <w:proofErr w:type="spellStart"/>
      <w:r w:rsidRPr="00955D27">
        <w:rPr>
          <w:color w:val="000000" w:themeColor="text1"/>
        </w:rPr>
        <w:t>cimora</w:t>
      </w:r>
      <w:proofErr w:type="spellEnd"/>
      <w:r w:rsidRPr="00955D27">
        <w:rPr>
          <w:color w:val="000000" w:themeColor="text1"/>
        </w:rPr>
        <w:t xml:space="preserve"> </w:t>
      </w:r>
      <w:proofErr w:type="spellStart"/>
      <w:r w:rsidRPr="00955D27">
        <w:rPr>
          <w:color w:val="000000" w:themeColor="text1"/>
        </w:rPr>
        <w:t>en</w:t>
      </w:r>
      <w:proofErr w:type="spellEnd"/>
      <w:r w:rsidRPr="00955D27">
        <w:rPr>
          <w:color w:val="000000" w:themeColor="text1"/>
        </w:rPr>
        <w:t xml:space="preserve"> el </w:t>
      </w:r>
      <w:proofErr w:type="spellStart"/>
      <w:r w:rsidRPr="00955D27">
        <w:rPr>
          <w:color w:val="000000" w:themeColor="text1"/>
        </w:rPr>
        <w:t>norte</w:t>
      </w:r>
      <w:proofErr w:type="spellEnd"/>
      <w:r w:rsidRPr="00955D27">
        <w:rPr>
          <w:color w:val="000000" w:themeColor="text1"/>
        </w:rPr>
        <w:t xml:space="preserve"> del </w:t>
      </w:r>
      <w:proofErr w:type="spellStart"/>
      <w:r w:rsidRPr="00955D27">
        <w:rPr>
          <w:color w:val="000000" w:themeColor="text1"/>
        </w:rPr>
        <w:t>Perú</w:t>
      </w:r>
      <w:proofErr w:type="spellEnd"/>
      <w:r w:rsidRPr="00955D27">
        <w:rPr>
          <w:color w:val="000000" w:themeColor="text1"/>
        </w:rPr>
        <w:t xml:space="preserve">,” </w:t>
      </w:r>
      <w:proofErr w:type="spellStart"/>
      <w:r w:rsidRPr="00955D27">
        <w:rPr>
          <w:i/>
          <w:color w:val="000000" w:themeColor="text1"/>
        </w:rPr>
        <w:t>Revista</w:t>
      </w:r>
      <w:proofErr w:type="spellEnd"/>
      <w:r w:rsidRPr="00955D27">
        <w:rPr>
          <w:i/>
          <w:color w:val="000000" w:themeColor="text1"/>
        </w:rPr>
        <w:t xml:space="preserve"> de </w:t>
      </w:r>
      <w:proofErr w:type="spellStart"/>
      <w:r w:rsidRPr="00955D27">
        <w:rPr>
          <w:i/>
          <w:color w:val="000000" w:themeColor="text1"/>
        </w:rPr>
        <w:t>Farmacologia</w:t>
      </w:r>
      <w:proofErr w:type="spellEnd"/>
      <w:r w:rsidRPr="00955D27">
        <w:rPr>
          <w:i/>
          <w:color w:val="000000" w:themeColor="text1"/>
        </w:rPr>
        <w:t xml:space="preserve"> y </w:t>
      </w:r>
      <w:proofErr w:type="spellStart"/>
      <w:r w:rsidRPr="00955D27">
        <w:rPr>
          <w:i/>
          <w:color w:val="000000" w:themeColor="text1"/>
        </w:rPr>
        <w:t>Medicina</w:t>
      </w:r>
      <w:proofErr w:type="spellEnd"/>
      <w:r w:rsidRPr="00955D27">
        <w:rPr>
          <w:i/>
          <w:color w:val="000000" w:themeColor="text1"/>
        </w:rPr>
        <w:t xml:space="preserve"> Experimental Lim</w:t>
      </w:r>
      <w:r w:rsidRPr="00955D27">
        <w:rPr>
          <w:color w:val="000000" w:themeColor="text1"/>
        </w:rPr>
        <w:t>a, 1: 253-258.</w:t>
      </w:r>
    </w:p>
    <w:p w:rsidR="00856521" w:rsidRPr="00955D27" w:rsidRDefault="00856521" w:rsidP="00955D27">
      <w:pPr>
        <w:pStyle w:val="NormalWeb"/>
        <w:spacing w:before="0" w:beforeAutospacing="0" w:after="0" w:afterAutospacing="0" w:line="360" w:lineRule="atLeast"/>
        <w:rPr>
          <w:color w:val="000000" w:themeColor="text1"/>
        </w:rPr>
      </w:pPr>
    </w:p>
    <w:p w:rsidR="00856521" w:rsidRPr="00955D27" w:rsidRDefault="00856521" w:rsidP="00955D27">
      <w:pPr>
        <w:pStyle w:val="NormalWeb"/>
        <w:spacing w:before="0" w:beforeAutospacing="0" w:after="0" w:afterAutospacing="0" w:line="360" w:lineRule="atLeast"/>
        <w:rPr>
          <w:color w:val="000000" w:themeColor="text1"/>
        </w:rPr>
      </w:pPr>
      <w:proofErr w:type="spellStart"/>
      <w:r w:rsidRPr="00955D27">
        <w:rPr>
          <w:color w:val="000000" w:themeColor="text1"/>
        </w:rPr>
        <w:t>Dobkin</w:t>
      </w:r>
      <w:proofErr w:type="spellEnd"/>
      <w:r w:rsidRPr="00955D27">
        <w:rPr>
          <w:color w:val="000000" w:themeColor="text1"/>
        </w:rPr>
        <w:t xml:space="preserve"> de Rios M. 1969. “Folk curing with a psychedelic cactus in North Coast Peru,” </w:t>
      </w:r>
      <w:r w:rsidRPr="00955D27">
        <w:rPr>
          <w:i/>
          <w:color w:val="000000" w:themeColor="text1"/>
        </w:rPr>
        <w:t>International Journal of Social Psychiatry</w:t>
      </w:r>
      <w:r w:rsidRPr="00955D27">
        <w:rPr>
          <w:color w:val="000000" w:themeColor="text1"/>
        </w:rPr>
        <w:t>, 15: 23-32.</w:t>
      </w:r>
    </w:p>
    <w:p w:rsidR="00856521" w:rsidRPr="00955D27" w:rsidRDefault="00856521" w:rsidP="00955D27">
      <w:pPr>
        <w:spacing w:after="0"/>
        <w:rPr>
          <w:rFonts w:ascii="Times New Roman" w:hAnsi="Times New Roman" w:cs="Times New Roman"/>
          <w:color w:val="000000" w:themeColor="text1"/>
          <w:sz w:val="24"/>
          <w:szCs w:val="24"/>
        </w:rPr>
      </w:pPr>
    </w:p>
    <w:p w:rsidR="00EA58A9" w:rsidRPr="00955D27" w:rsidRDefault="00EA58A9" w:rsidP="00955D27">
      <w:pPr>
        <w:spacing w:after="0"/>
        <w:rPr>
          <w:rFonts w:ascii="Times New Roman" w:hAnsi="Times New Roman" w:cs="Times New Roman"/>
          <w:color w:val="000000" w:themeColor="text1"/>
          <w:sz w:val="24"/>
          <w:szCs w:val="24"/>
        </w:rPr>
      </w:pPr>
      <w:proofErr w:type="spellStart"/>
      <w:r w:rsidRPr="00955D27">
        <w:rPr>
          <w:rStyle w:val="reference-text"/>
          <w:rFonts w:ascii="Times New Roman" w:hAnsi="Times New Roman" w:cs="Times New Roman"/>
          <w:color w:val="000000" w:themeColor="text1"/>
          <w:sz w:val="24"/>
          <w:szCs w:val="24"/>
        </w:rPr>
        <w:t>Kembel</w:t>
      </w:r>
      <w:proofErr w:type="spellEnd"/>
      <w:r w:rsidRPr="00955D27">
        <w:rPr>
          <w:rStyle w:val="reference-text"/>
          <w:rFonts w:ascii="Times New Roman" w:hAnsi="Times New Roman" w:cs="Times New Roman"/>
          <w:color w:val="000000" w:themeColor="text1"/>
          <w:sz w:val="24"/>
          <w:szCs w:val="24"/>
        </w:rPr>
        <w:t>, Silvia Rodriquez. 2001. “</w:t>
      </w:r>
      <w:r w:rsidRPr="00955D27">
        <w:rPr>
          <w:rFonts w:ascii="Times New Roman" w:hAnsi="Times New Roman" w:cs="Times New Roman"/>
          <w:color w:val="000000" w:themeColor="text1"/>
          <w:sz w:val="24"/>
          <w:szCs w:val="24"/>
        </w:rPr>
        <w:t>Architectural sequence and chronology of Huantar de Chavín, Peru.” Ph.D. diss. Stanford University.</w:t>
      </w:r>
    </w:p>
    <w:p w:rsidR="00673737" w:rsidRPr="00955D27" w:rsidRDefault="00673737" w:rsidP="00955D27">
      <w:pPr>
        <w:spacing w:after="0"/>
        <w:rPr>
          <w:rFonts w:ascii="Times New Roman" w:hAnsi="Times New Roman" w:cs="Times New Roman"/>
          <w:color w:val="000000" w:themeColor="text1"/>
          <w:sz w:val="24"/>
          <w:szCs w:val="24"/>
        </w:rPr>
      </w:pPr>
    </w:p>
    <w:p w:rsidR="005A160A" w:rsidRPr="00955D27" w:rsidRDefault="005A160A" w:rsidP="00955D27">
      <w:pPr>
        <w:pStyle w:val="NormalWeb"/>
        <w:spacing w:before="0" w:beforeAutospacing="0" w:after="0" w:afterAutospacing="0" w:line="360" w:lineRule="atLeast"/>
        <w:rPr>
          <w:rStyle w:val="reference-text"/>
          <w:color w:val="000000" w:themeColor="text1"/>
        </w:rPr>
      </w:pPr>
      <w:proofErr w:type="spellStart"/>
      <w:r w:rsidRPr="00955D27">
        <w:rPr>
          <w:rStyle w:val="reference-text"/>
          <w:color w:val="000000" w:themeColor="text1"/>
        </w:rPr>
        <w:t>Kembel</w:t>
      </w:r>
      <w:proofErr w:type="spellEnd"/>
      <w:r w:rsidRPr="00955D27">
        <w:rPr>
          <w:rStyle w:val="reference-text"/>
          <w:color w:val="000000" w:themeColor="text1"/>
        </w:rPr>
        <w:t xml:space="preserve">, Silvia Rodriquez and John W. Rick. 2005. "Building Authority at Chavin de Huantar: Models of Social Organization and Development in the Initial Period and Early Horizon", in </w:t>
      </w:r>
      <w:proofErr w:type="spellStart"/>
      <w:r w:rsidRPr="00955D27">
        <w:rPr>
          <w:color w:val="000000" w:themeColor="text1"/>
        </w:rPr>
        <w:t>Helaine</w:t>
      </w:r>
      <w:proofErr w:type="spellEnd"/>
      <w:r w:rsidRPr="00955D27">
        <w:rPr>
          <w:color w:val="000000" w:themeColor="text1"/>
        </w:rPr>
        <w:t xml:space="preserve"> Silverman</w:t>
      </w:r>
      <w:r w:rsidRPr="00955D27">
        <w:rPr>
          <w:rStyle w:val="reference-text"/>
          <w:i/>
          <w:iCs/>
          <w:color w:val="000000" w:themeColor="text1"/>
        </w:rPr>
        <w:t xml:space="preserve"> </w:t>
      </w:r>
      <w:r w:rsidRPr="00955D27">
        <w:rPr>
          <w:rStyle w:val="reference-text"/>
          <w:iCs/>
          <w:color w:val="000000" w:themeColor="text1"/>
        </w:rPr>
        <w:t xml:space="preserve">(ed.), </w:t>
      </w:r>
      <w:r w:rsidRPr="00955D27">
        <w:rPr>
          <w:rStyle w:val="reference-text"/>
          <w:i/>
          <w:iCs/>
          <w:color w:val="000000" w:themeColor="text1"/>
        </w:rPr>
        <w:t>Andean Archaeology</w:t>
      </w:r>
      <w:r w:rsidRPr="00955D27">
        <w:rPr>
          <w:rStyle w:val="reference-text"/>
          <w:color w:val="000000" w:themeColor="text1"/>
        </w:rPr>
        <w:t>, Malden, Massachusetts: Blackwell Publishers.</w:t>
      </w:r>
    </w:p>
    <w:p w:rsidR="00273720" w:rsidRPr="00955D27" w:rsidRDefault="00273720" w:rsidP="00955D27">
      <w:pPr>
        <w:spacing w:after="0"/>
        <w:rPr>
          <w:rStyle w:val="reference-text"/>
          <w:rFonts w:ascii="Times New Roman" w:hAnsi="Times New Roman" w:cs="Times New Roman"/>
          <w:color w:val="000000" w:themeColor="text1"/>
          <w:sz w:val="24"/>
          <w:szCs w:val="24"/>
        </w:rPr>
      </w:pPr>
    </w:p>
    <w:p w:rsidR="005A160A" w:rsidRPr="00955D27" w:rsidRDefault="00BF008C" w:rsidP="00955D27">
      <w:pPr>
        <w:spacing w:after="0"/>
        <w:rPr>
          <w:rStyle w:val="reference-text"/>
          <w:rFonts w:ascii="Times New Roman" w:hAnsi="Times New Roman" w:cs="Times New Roman"/>
          <w:color w:val="000000" w:themeColor="text1"/>
          <w:sz w:val="24"/>
          <w:szCs w:val="24"/>
        </w:rPr>
      </w:pPr>
      <w:proofErr w:type="spellStart"/>
      <w:r w:rsidRPr="00955D27">
        <w:rPr>
          <w:rStyle w:val="reference-text"/>
          <w:rFonts w:ascii="Times New Roman" w:hAnsi="Times New Roman" w:cs="Times New Roman"/>
          <w:color w:val="000000" w:themeColor="text1"/>
          <w:sz w:val="24"/>
          <w:szCs w:val="24"/>
        </w:rPr>
        <w:t>Pulgar</w:t>
      </w:r>
      <w:proofErr w:type="spellEnd"/>
      <w:r w:rsidRPr="00955D27">
        <w:rPr>
          <w:rStyle w:val="reference-text"/>
          <w:rFonts w:ascii="Times New Roman" w:hAnsi="Times New Roman" w:cs="Times New Roman"/>
          <w:color w:val="000000" w:themeColor="text1"/>
          <w:sz w:val="24"/>
          <w:szCs w:val="24"/>
        </w:rPr>
        <w:t xml:space="preserve"> Vidal, Javier. 1979. </w:t>
      </w:r>
      <w:proofErr w:type="spellStart"/>
      <w:r w:rsidRPr="00955D27">
        <w:rPr>
          <w:rStyle w:val="reference-text"/>
          <w:rFonts w:ascii="Times New Roman" w:hAnsi="Times New Roman" w:cs="Times New Roman"/>
          <w:i/>
          <w:color w:val="000000" w:themeColor="text1"/>
          <w:sz w:val="24"/>
          <w:szCs w:val="24"/>
        </w:rPr>
        <w:t>Geografía</w:t>
      </w:r>
      <w:proofErr w:type="spellEnd"/>
      <w:r w:rsidRPr="00955D27">
        <w:rPr>
          <w:rStyle w:val="reference-text"/>
          <w:rFonts w:ascii="Times New Roman" w:hAnsi="Times New Roman" w:cs="Times New Roman"/>
          <w:i/>
          <w:color w:val="000000" w:themeColor="text1"/>
          <w:sz w:val="24"/>
          <w:szCs w:val="24"/>
        </w:rPr>
        <w:t xml:space="preserve"> del </w:t>
      </w:r>
      <w:proofErr w:type="spellStart"/>
      <w:r w:rsidRPr="00955D27">
        <w:rPr>
          <w:rStyle w:val="reference-text"/>
          <w:rFonts w:ascii="Times New Roman" w:hAnsi="Times New Roman" w:cs="Times New Roman"/>
          <w:i/>
          <w:color w:val="000000" w:themeColor="text1"/>
          <w:sz w:val="24"/>
          <w:szCs w:val="24"/>
        </w:rPr>
        <w:t>Perú</w:t>
      </w:r>
      <w:proofErr w:type="spellEnd"/>
      <w:r w:rsidRPr="00955D27">
        <w:rPr>
          <w:rStyle w:val="reference-text"/>
          <w:rFonts w:ascii="Times New Roman" w:hAnsi="Times New Roman" w:cs="Times New Roman"/>
          <w:i/>
          <w:color w:val="000000" w:themeColor="text1"/>
          <w:sz w:val="24"/>
          <w:szCs w:val="24"/>
        </w:rPr>
        <w:t xml:space="preserve">; Las </w:t>
      </w:r>
      <w:proofErr w:type="spellStart"/>
      <w:r w:rsidRPr="00955D27">
        <w:rPr>
          <w:rStyle w:val="reference-text"/>
          <w:rFonts w:ascii="Times New Roman" w:hAnsi="Times New Roman" w:cs="Times New Roman"/>
          <w:i/>
          <w:color w:val="000000" w:themeColor="text1"/>
          <w:sz w:val="24"/>
          <w:szCs w:val="24"/>
        </w:rPr>
        <w:t>Ocho</w:t>
      </w:r>
      <w:proofErr w:type="spellEnd"/>
      <w:r w:rsidRPr="00955D27">
        <w:rPr>
          <w:rStyle w:val="reference-text"/>
          <w:rFonts w:ascii="Times New Roman" w:hAnsi="Times New Roman" w:cs="Times New Roman"/>
          <w:i/>
          <w:color w:val="000000" w:themeColor="text1"/>
          <w:sz w:val="24"/>
          <w:szCs w:val="24"/>
        </w:rPr>
        <w:t xml:space="preserve"> </w:t>
      </w:r>
      <w:proofErr w:type="spellStart"/>
      <w:r w:rsidRPr="00955D27">
        <w:rPr>
          <w:rStyle w:val="reference-text"/>
          <w:rFonts w:ascii="Times New Roman" w:hAnsi="Times New Roman" w:cs="Times New Roman"/>
          <w:i/>
          <w:color w:val="000000" w:themeColor="text1"/>
          <w:sz w:val="24"/>
          <w:szCs w:val="24"/>
        </w:rPr>
        <w:t>Regiones</w:t>
      </w:r>
      <w:proofErr w:type="spellEnd"/>
      <w:r w:rsidRPr="00955D27">
        <w:rPr>
          <w:rStyle w:val="reference-text"/>
          <w:rFonts w:ascii="Times New Roman" w:hAnsi="Times New Roman" w:cs="Times New Roman"/>
          <w:i/>
          <w:color w:val="000000" w:themeColor="text1"/>
          <w:sz w:val="24"/>
          <w:szCs w:val="24"/>
        </w:rPr>
        <w:t xml:space="preserve"> </w:t>
      </w:r>
      <w:proofErr w:type="spellStart"/>
      <w:r w:rsidRPr="00955D27">
        <w:rPr>
          <w:rStyle w:val="reference-text"/>
          <w:rFonts w:ascii="Times New Roman" w:hAnsi="Times New Roman" w:cs="Times New Roman"/>
          <w:i/>
          <w:color w:val="000000" w:themeColor="text1"/>
          <w:sz w:val="24"/>
          <w:szCs w:val="24"/>
        </w:rPr>
        <w:t>Naturales</w:t>
      </w:r>
      <w:proofErr w:type="spellEnd"/>
      <w:r w:rsidRPr="00955D27">
        <w:rPr>
          <w:rStyle w:val="reference-text"/>
          <w:rFonts w:ascii="Times New Roman" w:hAnsi="Times New Roman" w:cs="Times New Roman"/>
          <w:i/>
          <w:color w:val="000000" w:themeColor="text1"/>
          <w:sz w:val="24"/>
          <w:szCs w:val="24"/>
        </w:rPr>
        <w:t xml:space="preserve"> del </w:t>
      </w:r>
      <w:proofErr w:type="spellStart"/>
      <w:r w:rsidRPr="00955D27">
        <w:rPr>
          <w:rStyle w:val="reference-text"/>
          <w:rFonts w:ascii="Times New Roman" w:hAnsi="Times New Roman" w:cs="Times New Roman"/>
          <w:i/>
          <w:color w:val="000000" w:themeColor="text1"/>
          <w:sz w:val="24"/>
          <w:szCs w:val="24"/>
        </w:rPr>
        <w:t>Perú</w:t>
      </w:r>
      <w:proofErr w:type="spellEnd"/>
      <w:r w:rsidRPr="00955D27">
        <w:rPr>
          <w:rStyle w:val="reference-text"/>
          <w:rFonts w:ascii="Times New Roman" w:hAnsi="Times New Roman" w:cs="Times New Roman"/>
          <w:i/>
          <w:color w:val="000000" w:themeColor="text1"/>
          <w:sz w:val="24"/>
          <w:szCs w:val="24"/>
        </w:rPr>
        <w:t>.</w:t>
      </w:r>
      <w:r w:rsidRPr="00955D27">
        <w:rPr>
          <w:rStyle w:val="reference-text"/>
          <w:rFonts w:ascii="Times New Roman" w:hAnsi="Times New Roman" w:cs="Times New Roman"/>
          <w:color w:val="000000" w:themeColor="text1"/>
          <w:sz w:val="24"/>
          <w:szCs w:val="24"/>
        </w:rPr>
        <w:t xml:space="preserve"> Edit. </w:t>
      </w:r>
      <w:proofErr w:type="spellStart"/>
      <w:r w:rsidRPr="00955D27">
        <w:rPr>
          <w:rStyle w:val="reference-text"/>
          <w:rFonts w:ascii="Times New Roman" w:hAnsi="Times New Roman" w:cs="Times New Roman"/>
          <w:color w:val="000000" w:themeColor="text1"/>
          <w:sz w:val="24"/>
          <w:szCs w:val="24"/>
        </w:rPr>
        <w:t>Universo</w:t>
      </w:r>
      <w:proofErr w:type="spellEnd"/>
      <w:r w:rsidRPr="00955D27">
        <w:rPr>
          <w:rStyle w:val="reference-text"/>
          <w:rFonts w:ascii="Times New Roman" w:hAnsi="Times New Roman" w:cs="Times New Roman"/>
          <w:color w:val="000000" w:themeColor="text1"/>
          <w:sz w:val="24"/>
          <w:szCs w:val="24"/>
        </w:rPr>
        <w:t xml:space="preserve"> S.A., Lima 1979.</w:t>
      </w:r>
    </w:p>
    <w:p w:rsidR="00955D27" w:rsidRPr="00955D27" w:rsidRDefault="00955D27" w:rsidP="00955D27">
      <w:pPr>
        <w:spacing w:after="0"/>
        <w:rPr>
          <w:rStyle w:val="reference-text"/>
          <w:rFonts w:ascii="Times New Roman" w:hAnsi="Times New Roman" w:cs="Times New Roman"/>
          <w:color w:val="000000" w:themeColor="text1"/>
          <w:sz w:val="24"/>
          <w:szCs w:val="24"/>
        </w:rPr>
      </w:pPr>
    </w:p>
    <w:p w:rsidR="005A160A" w:rsidRPr="00955D27" w:rsidRDefault="005A160A" w:rsidP="00955D27">
      <w:pPr>
        <w:pStyle w:val="NormalWeb"/>
        <w:spacing w:before="0" w:beforeAutospacing="0" w:after="0" w:afterAutospacing="0" w:line="360" w:lineRule="atLeast"/>
        <w:rPr>
          <w:rStyle w:val="HTMLCite"/>
          <w:color w:val="000000" w:themeColor="text1"/>
        </w:rPr>
      </w:pPr>
      <w:proofErr w:type="spellStart"/>
      <w:r w:rsidRPr="00955D27">
        <w:rPr>
          <w:rStyle w:val="HTMLCite"/>
          <w:i w:val="0"/>
          <w:color w:val="000000" w:themeColor="text1"/>
        </w:rPr>
        <w:t>Rätsch</w:t>
      </w:r>
      <w:proofErr w:type="spellEnd"/>
      <w:r w:rsidRPr="00955D27">
        <w:rPr>
          <w:rStyle w:val="HTMLCite"/>
          <w:i w:val="0"/>
          <w:color w:val="000000" w:themeColor="text1"/>
        </w:rPr>
        <w:t>, Christian. 2002.</w:t>
      </w:r>
      <w:r w:rsidRPr="00955D27">
        <w:rPr>
          <w:rStyle w:val="HTMLCite"/>
          <w:color w:val="000000" w:themeColor="text1"/>
        </w:rPr>
        <w:t xml:space="preserve"> </w:t>
      </w:r>
      <w:proofErr w:type="spellStart"/>
      <w:r w:rsidRPr="00955D27">
        <w:rPr>
          <w:rStyle w:val="HTMLCite"/>
          <w:color w:val="000000" w:themeColor="text1"/>
        </w:rPr>
        <w:t>Enzyklopädie</w:t>
      </w:r>
      <w:proofErr w:type="spellEnd"/>
      <w:r w:rsidRPr="00955D27">
        <w:rPr>
          <w:rStyle w:val="HTMLCite"/>
          <w:color w:val="000000" w:themeColor="text1"/>
        </w:rPr>
        <w:t xml:space="preserve"> der </w:t>
      </w:r>
      <w:proofErr w:type="spellStart"/>
      <w:r w:rsidRPr="00955D27">
        <w:rPr>
          <w:rStyle w:val="HTMLCite"/>
          <w:color w:val="000000" w:themeColor="text1"/>
        </w:rPr>
        <w:t>psychoaktiven</w:t>
      </w:r>
      <w:proofErr w:type="spellEnd"/>
      <w:r w:rsidRPr="00955D27">
        <w:rPr>
          <w:rStyle w:val="HTMLCite"/>
          <w:color w:val="000000" w:themeColor="text1"/>
        </w:rPr>
        <w:t xml:space="preserve"> </w:t>
      </w:r>
      <w:proofErr w:type="spellStart"/>
      <w:r w:rsidRPr="00955D27">
        <w:rPr>
          <w:rStyle w:val="HTMLCite"/>
          <w:color w:val="000000" w:themeColor="text1"/>
        </w:rPr>
        <w:t>Pflanzen</w:t>
      </w:r>
      <w:proofErr w:type="spellEnd"/>
      <w:r w:rsidRPr="00955D27">
        <w:rPr>
          <w:rStyle w:val="HTMLCite"/>
          <w:color w:val="000000" w:themeColor="text1"/>
        </w:rPr>
        <w:t xml:space="preserve">. </w:t>
      </w:r>
      <w:proofErr w:type="spellStart"/>
      <w:r w:rsidRPr="00955D27">
        <w:rPr>
          <w:rStyle w:val="HTMLCite"/>
          <w:color w:val="000000" w:themeColor="text1"/>
        </w:rPr>
        <w:t>Botanik</w:t>
      </w:r>
      <w:proofErr w:type="spellEnd"/>
      <w:r w:rsidRPr="00955D27">
        <w:rPr>
          <w:rStyle w:val="HTMLCite"/>
          <w:color w:val="000000" w:themeColor="text1"/>
        </w:rPr>
        <w:t xml:space="preserve">, </w:t>
      </w:r>
      <w:proofErr w:type="spellStart"/>
      <w:r w:rsidRPr="00955D27">
        <w:rPr>
          <w:rStyle w:val="HTMLCite"/>
          <w:color w:val="000000" w:themeColor="text1"/>
        </w:rPr>
        <w:t>Ethnopharmakologie</w:t>
      </w:r>
      <w:proofErr w:type="spellEnd"/>
      <w:r w:rsidRPr="00955D27">
        <w:rPr>
          <w:rStyle w:val="HTMLCite"/>
          <w:color w:val="000000" w:themeColor="text1"/>
        </w:rPr>
        <w:t xml:space="preserve"> und </w:t>
      </w:r>
      <w:proofErr w:type="spellStart"/>
      <w:r w:rsidRPr="00955D27">
        <w:rPr>
          <w:rStyle w:val="HTMLCite"/>
          <w:color w:val="000000" w:themeColor="text1"/>
        </w:rPr>
        <w:t>Anwendungen</w:t>
      </w:r>
      <w:proofErr w:type="spellEnd"/>
      <w:r w:rsidRPr="00955D27">
        <w:rPr>
          <w:rStyle w:val="HTMLCite"/>
          <w:i w:val="0"/>
          <w:color w:val="000000" w:themeColor="text1"/>
        </w:rPr>
        <w:t>. Aarau: AT-</w:t>
      </w:r>
      <w:proofErr w:type="spellStart"/>
      <w:r w:rsidRPr="00955D27">
        <w:rPr>
          <w:rStyle w:val="HTMLCite"/>
          <w:i w:val="0"/>
          <w:color w:val="000000" w:themeColor="text1"/>
        </w:rPr>
        <w:t>Verlag</w:t>
      </w:r>
      <w:proofErr w:type="spellEnd"/>
      <w:r w:rsidRPr="00955D27">
        <w:rPr>
          <w:rStyle w:val="HTMLCite"/>
          <w:i w:val="0"/>
          <w:color w:val="000000" w:themeColor="text1"/>
        </w:rPr>
        <w:t>. p. 15.</w:t>
      </w:r>
    </w:p>
    <w:sectPr w:rsidR="005A160A" w:rsidRPr="00955D27" w:rsidSect="00215513">
      <w:headerReference w:type="even" r:id="rId29"/>
      <w:headerReference w:type="default" r:id="rId30"/>
      <w:footerReference w:type="even" r:id="rId31"/>
      <w:footerReference w:type="default" r:id="rId32"/>
      <w:headerReference w:type="first" r:id="rId33"/>
      <w:footerReference w:type="first" r:id="rId34"/>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7AB" w:rsidRDefault="00D667AB" w:rsidP="003A1839">
      <w:pPr>
        <w:spacing w:after="0" w:line="240" w:lineRule="auto"/>
      </w:pPr>
      <w:r>
        <w:separator/>
      </w:r>
    </w:p>
  </w:endnote>
  <w:endnote w:type="continuationSeparator" w:id="0">
    <w:p w:rsidR="00D667AB" w:rsidRDefault="00D667AB" w:rsidP="003A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563087"/>
      <w:docPartObj>
        <w:docPartGallery w:val="Page Numbers (Bottom of Page)"/>
        <w:docPartUnique/>
      </w:docPartObj>
    </w:sdtPr>
    <w:sdtEndPr>
      <w:rPr>
        <w:noProof/>
      </w:rPr>
    </w:sdtEndPr>
    <w:sdtContent>
      <w:p w:rsidR="003A1839" w:rsidRDefault="003A1839">
        <w:pPr>
          <w:pStyle w:val="Footer"/>
        </w:pPr>
        <w:r>
          <w:fldChar w:fldCharType="begin"/>
        </w:r>
        <w:r>
          <w:instrText xml:space="preserve"> PAGE   \* MERGEFORMAT </w:instrText>
        </w:r>
        <w:r>
          <w:fldChar w:fldCharType="separate"/>
        </w:r>
        <w:r>
          <w:rPr>
            <w:noProof/>
          </w:rPr>
          <w:t>1</w:t>
        </w:r>
        <w:r>
          <w:rPr>
            <w:noProof/>
          </w:rPr>
          <w:fldChar w:fldCharType="end"/>
        </w:r>
      </w:p>
    </w:sdtContent>
  </w:sdt>
  <w:p w:rsidR="003A1839" w:rsidRDefault="003A183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7AB" w:rsidRDefault="00D667AB" w:rsidP="003A1839">
      <w:pPr>
        <w:spacing w:after="0" w:line="240" w:lineRule="auto"/>
      </w:pPr>
      <w:r>
        <w:separator/>
      </w:r>
    </w:p>
  </w:footnote>
  <w:footnote w:type="continuationSeparator" w:id="0">
    <w:p w:rsidR="00D667AB" w:rsidRDefault="00D667AB" w:rsidP="003A1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Header"/>
    </w:pPr>
    <w:bookmarkStart w:id="0" w:name="_GoBack"/>
    <w:bookmarkEnd w:id="0"/>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D78"/>
    <w:rsid w:val="00001276"/>
    <w:rsid w:val="0000162B"/>
    <w:rsid w:val="00001C7F"/>
    <w:rsid w:val="00002035"/>
    <w:rsid w:val="000037A2"/>
    <w:rsid w:val="00003BD7"/>
    <w:rsid w:val="000056BD"/>
    <w:rsid w:val="00005C00"/>
    <w:rsid w:val="00007490"/>
    <w:rsid w:val="000100D0"/>
    <w:rsid w:val="0001654F"/>
    <w:rsid w:val="0001706D"/>
    <w:rsid w:val="00021D8D"/>
    <w:rsid w:val="00022AD5"/>
    <w:rsid w:val="000256C5"/>
    <w:rsid w:val="000270E1"/>
    <w:rsid w:val="00027CE8"/>
    <w:rsid w:val="00033606"/>
    <w:rsid w:val="00040E49"/>
    <w:rsid w:val="00041AA4"/>
    <w:rsid w:val="000426BC"/>
    <w:rsid w:val="000428B8"/>
    <w:rsid w:val="000470D7"/>
    <w:rsid w:val="000505A1"/>
    <w:rsid w:val="00050E14"/>
    <w:rsid w:val="00051927"/>
    <w:rsid w:val="00055A9C"/>
    <w:rsid w:val="000568E2"/>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118C"/>
    <w:rsid w:val="000B6379"/>
    <w:rsid w:val="000B7106"/>
    <w:rsid w:val="000C43B8"/>
    <w:rsid w:val="000C5BC2"/>
    <w:rsid w:val="000D0764"/>
    <w:rsid w:val="000D08B3"/>
    <w:rsid w:val="000D427C"/>
    <w:rsid w:val="000D5182"/>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3010C"/>
    <w:rsid w:val="00130530"/>
    <w:rsid w:val="00130887"/>
    <w:rsid w:val="00133B37"/>
    <w:rsid w:val="0013584C"/>
    <w:rsid w:val="00135862"/>
    <w:rsid w:val="001407E9"/>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3A2"/>
    <w:rsid w:val="00167E2C"/>
    <w:rsid w:val="00170513"/>
    <w:rsid w:val="0017127C"/>
    <w:rsid w:val="00174ACB"/>
    <w:rsid w:val="00176023"/>
    <w:rsid w:val="001805D6"/>
    <w:rsid w:val="00181831"/>
    <w:rsid w:val="00182334"/>
    <w:rsid w:val="0018328C"/>
    <w:rsid w:val="0019013E"/>
    <w:rsid w:val="00190D78"/>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0579"/>
    <w:rsid w:val="00251D9A"/>
    <w:rsid w:val="00256ACB"/>
    <w:rsid w:val="00261118"/>
    <w:rsid w:val="002614E1"/>
    <w:rsid w:val="00264CD9"/>
    <w:rsid w:val="002652D7"/>
    <w:rsid w:val="00270172"/>
    <w:rsid w:val="00270E0E"/>
    <w:rsid w:val="00271E64"/>
    <w:rsid w:val="00273720"/>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2F45"/>
    <w:rsid w:val="002A538B"/>
    <w:rsid w:val="002B2120"/>
    <w:rsid w:val="002B52F1"/>
    <w:rsid w:val="002C0E34"/>
    <w:rsid w:val="002C12A3"/>
    <w:rsid w:val="002C2049"/>
    <w:rsid w:val="002D2373"/>
    <w:rsid w:val="002D29B3"/>
    <w:rsid w:val="002D3A6D"/>
    <w:rsid w:val="002D5542"/>
    <w:rsid w:val="002D5F9A"/>
    <w:rsid w:val="002E076F"/>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0AB3"/>
    <w:rsid w:val="003119DD"/>
    <w:rsid w:val="00312704"/>
    <w:rsid w:val="00316204"/>
    <w:rsid w:val="0031738D"/>
    <w:rsid w:val="0031774F"/>
    <w:rsid w:val="00317A65"/>
    <w:rsid w:val="00321B6F"/>
    <w:rsid w:val="00322B59"/>
    <w:rsid w:val="00325146"/>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839"/>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0D1"/>
    <w:rsid w:val="004152F1"/>
    <w:rsid w:val="00415551"/>
    <w:rsid w:val="00417D50"/>
    <w:rsid w:val="0042077C"/>
    <w:rsid w:val="00424624"/>
    <w:rsid w:val="00425A56"/>
    <w:rsid w:val="00425F3E"/>
    <w:rsid w:val="004270CC"/>
    <w:rsid w:val="00427D07"/>
    <w:rsid w:val="00430179"/>
    <w:rsid w:val="0043232E"/>
    <w:rsid w:val="00434C3A"/>
    <w:rsid w:val="0044288D"/>
    <w:rsid w:val="00442F5F"/>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8AF"/>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31B"/>
    <w:rsid w:val="005174D9"/>
    <w:rsid w:val="0052225D"/>
    <w:rsid w:val="00523781"/>
    <w:rsid w:val="00525B77"/>
    <w:rsid w:val="00526058"/>
    <w:rsid w:val="00530A21"/>
    <w:rsid w:val="00531692"/>
    <w:rsid w:val="0053246E"/>
    <w:rsid w:val="00532A62"/>
    <w:rsid w:val="00534E07"/>
    <w:rsid w:val="00534FF2"/>
    <w:rsid w:val="00536819"/>
    <w:rsid w:val="00540C02"/>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3675"/>
    <w:rsid w:val="00564554"/>
    <w:rsid w:val="0056672D"/>
    <w:rsid w:val="00567AC6"/>
    <w:rsid w:val="0057016A"/>
    <w:rsid w:val="005712DD"/>
    <w:rsid w:val="00571722"/>
    <w:rsid w:val="00575923"/>
    <w:rsid w:val="00577D40"/>
    <w:rsid w:val="00577D4F"/>
    <w:rsid w:val="00581A25"/>
    <w:rsid w:val="0058549A"/>
    <w:rsid w:val="00586BB0"/>
    <w:rsid w:val="00590B9E"/>
    <w:rsid w:val="005A160A"/>
    <w:rsid w:val="005A34F1"/>
    <w:rsid w:val="005A387C"/>
    <w:rsid w:val="005A4059"/>
    <w:rsid w:val="005A4543"/>
    <w:rsid w:val="005A5D41"/>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42001"/>
    <w:rsid w:val="00643CE5"/>
    <w:rsid w:val="0064615D"/>
    <w:rsid w:val="006463A4"/>
    <w:rsid w:val="00650ED2"/>
    <w:rsid w:val="0065111C"/>
    <w:rsid w:val="0065270C"/>
    <w:rsid w:val="0065590B"/>
    <w:rsid w:val="00655FAF"/>
    <w:rsid w:val="00660910"/>
    <w:rsid w:val="00664346"/>
    <w:rsid w:val="00665302"/>
    <w:rsid w:val="0066580B"/>
    <w:rsid w:val="0066604D"/>
    <w:rsid w:val="0066659E"/>
    <w:rsid w:val="00670384"/>
    <w:rsid w:val="006706A0"/>
    <w:rsid w:val="00673737"/>
    <w:rsid w:val="006739A3"/>
    <w:rsid w:val="00680976"/>
    <w:rsid w:val="00683B8A"/>
    <w:rsid w:val="00684CBC"/>
    <w:rsid w:val="006862A3"/>
    <w:rsid w:val="00687013"/>
    <w:rsid w:val="00687DBB"/>
    <w:rsid w:val="006901F9"/>
    <w:rsid w:val="0069165A"/>
    <w:rsid w:val="00691670"/>
    <w:rsid w:val="0069225F"/>
    <w:rsid w:val="0069282A"/>
    <w:rsid w:val="006928D8"/>
    <w:rsid w:val="00692CF2"/>
    <w:rsid w:val="00694332"/>
    <w:rsid w:val="0069473C"/>
    <w:rsid w:val="00695E64"/>
    <w:rsid w:val="00696891"/>
    <w:rsid w:val="006A13A4"/>
    <w:rsid w:val="006A1BA4"/>
    <w:rsid w:val="006A393F"/>
    <w:rsid w:val="006B0047"/>
    <w:rsid w:val="006B00C5"/>
    <w:rsid w:val="006B1B06"/>
    <w:rsid w:val="006B33AD"/>
    <w:rsid w:val="006B5B06"/>
    <w:rsid w:val="006C1622"/>
    <w:rsid w:val="006C409F"/>
    <w:rsid w:val="006C5D51"/>
    <w:rsid w:val="006D1759"/>
    <w:rsid w:val="006D21EB"/>
    <w:rsid w:val="006D3623"/>
    <w:rsid w:val="006D46C4"/>
    <w:rsid w:val="006D4B9E"/>
    <w:rsid w:val="006E1D8D"/>
    <w:rsid w:val="006E4FED"/>
    <w:rsid w:val="006E54AC"/>
    <w:rsid w:val="006F2123"/>
    <w:rsid w:val="006F3459"/>
    <w:rsid w:val="006F4334"/>
    <w:rsid w:val="006F6493"/>
    <w:rsid w:val="006F6E5F"/>
    <w:rsid w:val="006F747B"/>
    <w:rsid w:val="00701424"/>
    <w:rsid w:val="007028EF"/>
    <w:rsid w:val="007053E6"/>
    <w:rsid w:val="00706410"/>
    <w:rsid w:val="00710086"/>
    <w:rsid w:val="00710BCF"/>
    <w:rsid w:val="007116E7"/>
    <w:rsid w:val="007149C5"/>
    <w:rsid w:val="007168A8"/>
    <w:rsid w:val="00717B6E"/>
    <w:rsid w:val="00717FF3"/>
    <w:rsid w:val="00726232"/>
    <w:rsid w:val="00730746"/>
    <w:rsid w:val="00731758"/>
    <w:rsid w:val="007344D3"/>
    <w:rsid w:val="00736101"/>
    <w:rsid w:val="0073617A"/>
    <w:rsid w:val="00736343"/>
    <w:rsid w:val="00740F00"/>
    <w:rsid w:val="00742E1A"/>
    <w:rsid w:val="0075260E"/>
    <w:rsid w:val="00752FAC"/>
    <w:rsid w:val="00757BCC"/>
    <w:rsid w:val="00760160"/>
    <w:rsid w:val="0076177D"/>
    <w:rsid w:val="007634D3"/>
    <w:rsid w:val="007643A4"/>
    <w:rsid w:val="00764A9A"/>
    <w:rsid w:val="00765317"/>
    <w:rsid w:val="007671F8"/>
    <w:rsid w:val="00771A5F"/>
    <w:rsid w:val="007727A7"/>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230A"/>
    <w:rsid w:val="007C3DE2"/>
    <w:rsid w:val="007C41CD"/>
    <w:rsid w:val="007C545F"/>
    <w:rsid w:val="007D27ED"/>
    <w:rsid w:val="007D4BBD"/>
    <w:rsid w:val="007D5D22"/>
    <w:rsid w:val="007D694F"/>
    <w:rsid w:val="007D7577"/>
    <w:rsid w:val="007E08BB"/>
    <w:rsid w:val="007E15E2"/>
    <w:rsid w:val="007E49BF"/>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847"/>
    <w:rsid w:val="00825CEA"/>
    <w:rsid w:val="008275BB"/>
    <w:rsid w:val="008275C0"/>
    <w:rsid w:val="00830214"/>
    <w:rsid w:val="00830D10"/>
    <w:rsid w:val="00831833"/>
    <w:rsid w:val="0083480A"/>
    <w:rsid w:val="00841F10"/>
    <w:rsid w:val="00842B31"/>
    <w:rsid w:val="00845E41"/>
    <w:rsid w:val="00847B3D"/>
    <w:rsid w:val="0085172E"/>
    <w:rsid w:val="00852E35"/>
    <w:rsid w:val="0085590C"/>
    <w:rsid w:val="00856521"/>
    <w:rsid w:val="00857B6D"/>
    <w:rsid w:val="00862D85"/>
    <w:rsid w:val="00863FD6"/>
    <w:rsid w:val="008644F9"/>
    <w:rsid w:val="008645D9"/>
    <w:rsid w:val="00865FB4"/>
    <w:rsid w:val="00866655"/>
    <w:rsid w:val="0086680A"/>
    <w:rsid w:val="00870CB9"/>
    <w:rsid w:val="00870DFF"/>
    <w:rsid w:val="0087249F"/>
    <w:rsid w:val="0087480D"/>
    <w:rsid w:val="00874D86"/>
    <w:rsid w:val="00877D6B"/>
    <w:rsid w:val="0088048B"/>
    <w:rsid w:val="008814FE"/>
    <w:rsid w:val="00881544"/>
    <w:rsid w:val="00883481"/>
    <w:rsid w:val="00887717"/>
    <w:rsid w:val="00895A36"/>
    <w:rsid w:val="00896F72"/>
    <w:rsid w:val="008A0ADD"/>
    <w:rsid w:val="008A1941"/>
    <w:rsid w:val="008A36CC"/>
    <w:rsid w:val="008A7AF4"/>
    <w:rsid w:val="008B0F0B"/>
    <w:rsid w:val="008B1490"/>
    <w:rsid w:val="008B4639"/>
    <w:rsid w:val="008B5C03"/>
    <w:rsid w:val="008B5D73"/>
    <w:rsid w:val="008B6D67"/>
    <w:rsid w:val="008C0C45"/>
    <w:rsid w:val="008C230C"/>
    <w:rsid w:val="008C4D54"/>
    <w:rsid w:val="008C76A0"/>
    <w:rsid w:val="008C7830"/>
    <w:rsid w:val="008D0597"/>
    <w:rsid w:val="008D0ECB"/>
    <w:rsid w:val="008D17C6"/>
    <w:rsid w:val="008D2A1B"/>
    <w:rsid w:val="008D424C"/>
    <w:rsid w:val="008D63C0"/>
    <w:rsid w:val="008D7793"/>
    <w:rsid w:val="008E0F25"/>
    <w:rsid w:val="008E4B52"/>
    <w:rsid w:val="008E5E6A"/>
    <w:rsid w:val="008F0057"/>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27"/>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0866"/>
    <w:rsid w:val="009F1883"/>
    <w:rsid w:val="009F18CF"/>
    <w:rsid w:val="009F1E61"/>
    <w:rsid w:val="009F4A61"/>
    <w:rsid w:val="009F4E00"/>
    <w:rsid w:val="009F72A3"/>
    <w:rsid w:val="009F7558"/>
    <w:rsid w:val="00A006CF"/>
    <w:rsid w:val="00A02975"/>
    <w:rsid w:val="00A04001"/>
    <w:rsid w:val="00A0447C"/>
    <w:rsid w:val="00A100D7"/>
    <w:rsid w:val="00A1188D"/>
    <w:rsid w:val="00A12752"/>
    <w:rsid w:val="00A1377B"/>
    <w:rsid w:val="00A155BD"/>
    <w:rsid w:val="00A15646"/>
    <w:rsid w:val="00A16C35"/>
    <w:rsid w:val="00A20162"/>
    <w:rsid w:val="00A247D9"/>
    <w:rsid w:val="00A24C38"/>
    <w:rsid w:val="00A27159"/>
    <w:rsid w:val="00A274BA"/>
    <w:rsid w:val="00A27581"/>
    <w:rsid w:val="00A32272"/>
    <w:rsid w:val="00A34114"/>
    <w:rsid w:val="00A37195"/>
    <w:rsid w:val="00A405BD"/>
    <w:rsid w:val="00A428B5"/>
    <w:rsid w:val="00A43570"/>
    <w:rsid w:val="00A44059"/>
    <w:rsid w:val="00A454E8"/>
    <w:rsid w:val="00A46A57"/>
    <w:rsid w:val="00A4746E"/>
    <w:rsid w:val="00A5095D"/>
    <w:rsid w:val="00A512D8"/>
    <w:rsid w:val="00A51552"/>
    <w:rsid w:val="00A54503"/>
    <w:rsid w:val="00A60E90"/>
    <w:rsid w:val="00A6107D"/>
    <w:rsid w:val="00A655E1"/>
    <w:rsid w:val="00A746F5"/>
    <w:rsid w:val="00A80CB9"/>
    <w:rsid w:val="00A81620"/>
    <w:rsid w:val="00A8168A"/>
    <w:rsid w:val="00A85589"/>
    <w:rsid w:val="00A87F15"/>
    <w:rsid w:val="00A93E33"/>
    <w:rsid w:val="00AA120F"/>
    <w:rsid w:val="00AA413C"/>
    <w:rsid w:val="00AB06EA"/>
    <w:rsid w:val="00AB7332"/>
    <w:rsid w:val="00AC20AA"/>
    <w:rsid w:val="00AC785E"/>
    <w:rsid w:val="00AC7DB8"/>
    <w:rsid w:val="00AD014A"/>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3EF"/>
    <w:rsid w:val="00B51B67"/>
    <w:rsid w:val="00B53F9F"/>
    <w:rsid w:val="00B56131"/>
    <w:rsid w:val="00B565D3"/>
    <w:rsid w:val="00B61619"/>
    <w:rsid w:val="00B63936"/>
    <w:rsid w:val="00B656F8"/>
    <w:rsid w:val="00B66F6B"/>
    <w:rsid w:val="00B75368"/>
    <w:rsid w:val="00B81F91"/>
    <w:rsid w:val="00B83F68"/>
    <w:rsid w:val="00B92197"/>
    <w:rsid w:val="00B92CB5"/>
    <w:rsid w:val="00B95A8A"/>
    <w:rsid w:val="00BA3532"/>
    <w:rsid w:val="00BA72A2"/>
    <w:rsid w:val="00BA75CB"/>
    <w:rsid w:val="00BA7CFD"/>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7B45"/>
    <w:rsid w:val="00BF008C"/>
    <w:rsid w:val="00BF4A2C"/>
    <w:rsid w:val="00BF5840"/>
    <w:rsid w:val="00BF65DF"/>
    <w:rsid w:val="00C10266"/>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028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2F6A"/>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2060"/>
    <w:rsid w:val="00D13156"/>
    <w:rsid w:val="00D1334D"/>
    <w:rsid w:val="00D13429"/>
    <w:rsid w:val="00D139B0"/>
    <w:rsid w:val="00D162F1"/>
    <w:rsid w:val="00D16FC5"/>
    <w:rsid w:val="00D22F09"/>
    <w:rsid w:val="00D23386"/>
    <w:rsid w:val="00D24401"/>
    <w:rsid w:val="00D26EAE"/>
    <w:rsid w:val="00D30A65"/>
    <w:rsid w:val="00D3264B"/>
    <w:rsid w:val="00D3516F"/>
    <w:rsid w:val="00D35A6C"/>
    <w:rsid w:val="00D37448"/>
    <w:rsid w:val="00D4300F"/>
    <w:rsid w:val="00D43FCE"/>
    <w:rsid w:val="00D446A6"/>
    <w:rsid w:val="00D4486D"/>
    <w:rsid w:val="00D479DB"/>
    <w:rsid w:val="00D547D1"/>
    <w:rsid w:val="00D562E8"/>
    <w:rsid w:val="00D57A1F"/>
    <w:rsid w:val="00D60071"/>
    <w:rsid w:val="00D64D70"/>
    <w:rsid w:val="00D667AB"/>
    <w:rsid w:val="00D6784C"/>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266E"/>
    <w:rsid w:val="00DD39BF"/>
    <w:rsid w:val="00DE158D"/>
    <w:rsid w:val="00DE2580"/>
    <w:rsid w:val="00DE2682"/>
    <w:rsid w:val="00DE29E7"/>
    <w:rsid w:val="00DE3C4E"/>
    <w:rsid w:val="00DE5C32"/>
    <w:rsid w:val="00DE7334"/>
    <w:rsid w:val="00DE73D9"/>
    <w:rsid w:val="00DF2457"/>
    <w:rsid w:val="00DF722E"/>
    <w:rsid w:val="00E0124F"/>
    <w:rsid w:val="00E02ED2"/>
    <w:rsid w:val="00E04B87"/>
    <w:rsid w:val="00E058A4"/>
    <w:rsid w:val="00E059F2"/>
    <w:rsid w:val="00E07A4B"/>
    <w:rsid w:val="00E105DF"/>
    <w:rsid w:val="00E123FB"/>
    <w:rsid w:val="00E13DD9"/>
    <w:rsid w:val="00E159B6"/>
    <w:rsid w:val="00E229E9"/>
    <w:rsid w:val="00E22B79"/>
    <w:rsid w:val="00E23606"/>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58A9"/>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F5973"/>
    <w:rsid w:val="00EF737E"/>
    <w:rsid w:val="00F002E2"/>
    <w:rsid w:val="00F02428"/>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5E75"/>
    <w:rsid w:val="00F66767"/>
    <w:rsid w:val="00F667FA"/>
    <w:rsid w:val="00F66DDF"/>
    <w:rsid w:val="00F7039C"/>
    <w:rsid w:val="00F75CF0"/>
    <w:rsid w:val="00F77908"/>
    <w:rsid w:val="00F80062"/>
    <w:rsid w:val="00F80DBA"/>
    <w:rsid w:val="00F83F02"/>
    <w:rsid w:val="00F840A2"/>
    <w:rsid w:val="00F859E9"/>
    <w:rsid w:val="00F8683D"/>
    <w:rsid w:val="00F86A7D"/>
    <w:rsid w:val="00F86A9A"/>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67CE6"/>
  <w15:chartTrackingRefBased/>
  <w15:docId w15:val="{6301C59A-E42B-4C81-A959-A3631B9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36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paragraph" w:styleId="NormalWeb">
    <w:name w:val="Normal (Web)"/>
    <w:basedOn w:val="Normal"/>
    <w:uiPriority w:val="99"/>
    <w:unhideWhenUsed/>
    <w:rsid w:val="00190D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190D78"/>
    <w:rPr>
      <w:b/>
      <w:bCs/>
    </w:rPr>
  </w:style>
  <w:style w:type="character" w:styleId="Hyperlink">
    <w:name w:val="Hyperlink"/>
    <w:basedOn w:val="DefaultParagraphFont"/>
    <w:uiPriority w:val="99"/>
    <w:unhideWhenUsed/>
    <w:rsid w:val="0065111C"/>
    <w:rPr>
      <w:color w:val="0000FF"/>
      <w:u w:val="single"/>
    </w:rPr>
  </w:style>
  <w:style w:type="character" w:styleId="FollowedHyperlink">
    <w:name w:val="FollowedHyperlink"/>
    <w:basedOn w:val="DefaultParagraphFont"/>
    <w:uiPriority w:val="99"/>
    <w:semiHidden/>
    <w:unhideWhenUsed/>
    <w:rsid w:val="0065111C"/>
    <w:rPr>
      <w:color w:val="954F72" w:themeColor="followedHyperlink"/>
      <w:u w:val="single"/>
    </w:rPr>
  </w:style>
  <w:style w:type="character" w:customStyle="1" w:styleId="reference-text">
    <w:name w:val="reference-text"/>
    <w:basedOn w:val="DefaultParagraphFont"/>
    <w:rsid w:val="00BF008C"/>
  </w:style>
  <w:style w:type="character" w:customStyle="1" w:styleId="plainlinks">
    <w:name w:val="plainlinks"/>
    <w:basedOn w:val="DefaultParagraphFont"/>
    <w:rsid w:val="00273720"/>
  </w:style>
  <w:style w:type="character" w:customStyle="1" w:styleId="geo-dms">
    <w:name w:val="geo-dms"/>
    <w:basedOn w:val="DefaultParagraphFont"/>
    <w:rsid w:val="00273720"/>
  </w:style>
  <w:style w:type="character" w:customStyle="1" w:styleId="latitude">
    <w:name w:val="latitude"/>
    <w:basedOn w:val="DefaultParagraphFont"/>
    <w:rsid w:val="00273720"/>
  </w:style>
  <w:style w:type="character" w:customStyle="1" w:styleId="longitude">
    <w:name w:val="longitude"/>
    <w:basedOn w:val="DefaultParagraphFont"/>
    <w:rsid w:val="00273720"/>
  </w:style>
  <w:style w:type="character" w:customStyle="1" w:styleId="st">
    <w:name w:val="st"/>
    <w:basedOn w:val="DefaultParagraphFont"/>
    <w:rsid w:val="00F02428"/>
  </w:style>
  <w:style w:type="character" w:styleId="HTMLCite">
    <w:name w:val="HTML Cite"/>
    <w:basedOn w:val="DefaultParagraphFont"/>
    <w:uiPriority w:val="99"/>
    <w:semiHidden/>
    <w:unhideWhenUsed/>
    <w:rsid w:val="005A160A"/>
    <w:rPr>
      <w:i/>
      <w:iCs/>
    </w:rPr>
  </w:style>
  <w:style w:type="character" w:customStyle="1" w:styleId="authorname">
    <w:name w:val="authorname"/>
    <w:basedOn w:val="DefaultParagraphFont"/>
    <w:rsid w:val="00033606"/>
  </w:style>
  <w:style w:type="character" w:customStyle="1" w:styleId="u-sronly">
    <w:name w:val="u-sronly"/>
    <w:basedOn w:val="DefaultParagraphFont"/>
    <w:rsid w:val="00033606"/>
  </w:style>
  <w:style w:type="character" w:customStyle="1" w:styleId="Heading1Char">
    <w:name w:val="Heading 1 Char"/>
    <w:basedOn w:val="DefaultParagraphFont"/>
    <w:link w:val="Heading1"/>
    <w:uiPriority w:val="9"/>
    <w:rsid w:val="00033606"/>
    <w:rPr>
      <w:rFonts w:ascii="Times New Roman" w:eastAsia="Times New Roman" w:hAnsi="Times New Roman" w:cs="Times New Roman"/>
      <w:b/>
      <w:bCs/>
      <w:kern w:val="36"/>
      <w:sz w:val="48"/>
      <w:szCs w:val="48"/>
    </w:rPr>
  </w:style>
  <w:style w:type="character" w:customStyle="1" w:styleId="journaltitle">
    <w:name w:val="journaltitle"/>
    <w:basedOn w:val="DefaultParagraphFont"/>
    <w:rsid w:val="00033606"/>
  </w:style>
  <w:style w:type="character" w:customStyle="1" w:styleId="articlecitationyear">
    <w:name w:val="articlecitation_year"/>
    <w:basedOn w:val="DefaultParagraphFont"/>
    <w:rsid w:val="00033606"/>
  </w:style>
  <w:style w:type="character" w:customStyle="1" w:styleId="articlecitationvolume">
    <w:name w:val="articlecitation_volume"/>
    <w:basedOn w:val="DefaultParagraphFont"/>
    <w:rsid w:val="00033606"/>
  </w:style>
  <w:style w:type="paragraph" w:styleId="Header">
    <w:name w:val="header"/>
    <w:basedOn w:val="Normal"/>
    <w:link w:val="HeaderChar"/>
    <w:uiPriority w:val="99"/>
    <w:unhideWhenUsed/>
    <w:rsid w:val="003A1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839"/>
  </w:style>
  <w:style w:type="paragraph" w:styleId="Footer">
    <w:name w:val="footer"/>
    <w:basedOn w:val="Normal"/>
    <w:link w:val="FooterChar"/>
    <w:uiPriority w:val="99"/>
    <w:unhideWhenUsed/>
    <w:rsid w:val="003A1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86892">
      <w:bodyDiv w:val="1"/>
      <w:marLeft w:val="0"/>
      <w:marRight w:val="0"/>
      <w:marTop w:val="0"/>
      <w:marBottom w:val="0"/>
      <w:divBdr>
        <w:top w:val="none" w:sz="0" w:space="0" w:color="auto"/>
        <w:left w:val="none" w:sz="0" w:space="0" w:color="auto"/>
        <w:bottom w:val="none" w:sz="0" w:space="0" w:color="auto"/>
        <w:right w:val="none" w:sz="0" w:space="0" w:color="auto"/>
      </w:divBdr>
      <w:divsChild>
        <w:div w:id="931233319">
          <w:marLeft w:val="0"/>
          <w:marRight w:val="0"/>
          <w:marTop w:val="0"/>
          <w:marBottom w:val="0"/>
          <w:divBdr>
            <w:top w:val="none" w:sz="0" w:space="0" w:color="auto"/>
            <w:left w:val="none" w:sz="0" w:space="0" w:color="auto"/>
            <w:bottom w:val="none" w:sz="0" w:space="0" w:color="auto"/>
            <w:right w:val="none" w:sz="0" w:space="0" w:color="auto"/>
          </w:divBdr>
        </w:div>
      </w:divsChild>
    </w:div>
    <w:div w:id="1301495707">
      <w:bodyDiv w:val="1"/>
      <w:marLeft w:val="0"/>
      <w:marRight w:val="0"/>
      <w:marTop w:val="0"/>
      <w:marBottom w:val="0"/>
      <w:divBdr>
        <w:top w:val="none" w:sz="0" w:space="0" w:color="auto"/>
        <w:left w:val="none" w:sz="0" w:space="0" w:color="auto"/>
        <w:bottom w:val="none" w:sz="0" w:space="0" w:color="auto"/>
        <w:right w:val="none" w:sz="0" w:space="0" w:color="auto"/>
      </w:divBdr>
    </w:div>
    <w:div w:id="1567448090">
      <w:bodyDiv w:val="1"/>
      <w:marLeft w:val="0"/>
      <w:marRight w:val="0"/>
      <w:marTop w:val="0"/>
      <w:marBottom w:val="0"/>
      <w:divBdr>
        <w:top w:val="none" w:sz="0" w:space="0" w:color="auto"/>
        <w:left w:val="none" w:sz="0" w:space="0" w:color="auto"/>
        <w:bottom w:val="none" w:sz="0" w:space="0" w:color="auto"/>
        <w:right w:val="none" w:sz="0" w:space="0" w:color="auto"/>
      </w:divBdr>
    </w:div>
    <w:div w:id="1722750578">
      <w:bodyDiv w:val="1"/>
      <w:marLeft w:val="0"/>
      <w:marRight w:val="0"/>
      <w:marTop w:val="0"/>
      <w:marBottom w:val="0"/>
      <w:divBdr>
        <w:top w:val="none" w:sz="0" w:space="0" w:color="auto"/>
        <w:left w:val="none" w:sz="0" w:space="0" w:color="auto"/>
        <w:bottom w:val="none" w:sz="0" w:space="0" w:color="auto"/>
        <w:right w:val="none" w:sz="0" w:space="0" w:color="auto"/>
      </w:divBdr>
    </w:div>
    <w:div w:id="1805730219">
      <w:bodyDiv w:val="1"/>
      <w:marLeft w:val="0"/>
      <w:marRight w:val="0"/>
      <w:marTop w:val="0"/>
      <w:marBottom w:val="0"/>
      <w:divBdr>
        <w:top w:val="none" w:sz="0" w:space="0" w:color="auto"/>
        <w:left w:val="none" w:sz="0" w:space="0" w:color="auto"/>
        <w:bottom w:val="none" w:sz="0" w:space="0" w:color="auto"/>
        <w:right w:val="none" w:sz="0" w:space="0" w:color="auto"/>
      </w:divBdr>
    </w:div>
    <w:div w:id="1966039304">
      <w:bodyDiv w:val="1"/>
      <w:marLeft w:val="0"/>
      <w:marRight w:val="0"/>
      <w:marTop w:val="0"/>
      <w:marBottom w:val="0"/>
      <w:divBdr>
        <w:top w:val="none" w:sz="0" w:space="0" w:color="auto"/>
        <w:left w:val="none" w:sz="0" w:space="0" w:color="auto"/>
        <w:bottom w:val="none" w:sz="0" w:space="0" w:color="auto"/>
        <w:right w:val="none" w:sz="0" w:space="0" w:color="auto"/>
      </w:divBdr>
    </w:div>
    <w:div w:id="196989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7.png"/><Relationship Id="rId26" Type="http://schemas.microsoft.com/office/2007/relationships/hdphoto" Target="media/hdphoto5.wdp"/><Relationship Id="rId3" Type="http://schemas.openxmlformats.org/officeDocument/2006/relationships/webSettings" Target="webSettings.xml"/><Relationship Id="rId21" Type="http://schemas.microsoft.com/office/2007/relationships/hdphoto" Target="media/hdphoto4.wdp"/><Relationship Id="rId34" Type="http://schemas.openxmlformats.org/officeDocument/2006/relationships/footer" Target="footer3.xml"/><Relationship Id="rId7" Type="http://schemas.openxmlformats.org/officeDocument/2006/relationships/hyperlink" Target="https://en.wikipedia.org/wiki/User:Zenyu" TargetMode="External"/><Relationship Id="rId12" Type="http://schemas.openxmlformats.org/officeDocument/2006/relationships/hyperlink" Target="https://upload.wikimedia.org/wikipedia/commons/2/23/Chavin-cactus-stone.jpg" TargetMode="External"/><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hyperlink" Target="https://hiddenincatours.com/wp-content/uploads/2014/07/0-17Abril-Iconografias-Piedra-Lanz%C3%B3n-y-Obelisco-CHAV%C3%8DN-Galeria-01H-JPEG.jpg"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en.wikipedia.org/wiki/Axis_mundi" TargetMode="External"/><Relationship Id="rId28" Type="http://schemas.openxmlformats.org/officeDocument/2006/relationships/hyperlink" Target="http://www.crystalinks.com/chavin_old%20temple.jpg" TargetMode="External"/><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wdp"/><Relationship Id="rId31" Type="http://schemas.openxmlformats.org/officeDocument/2006/relationships/footer" Target="footer1.xml"/><Relationship Id="rId4" Type="http://schemas.openxmlformats.org/officeDocument/2006/relationships/footnotes" Target="footnotes.xml"/><Relationship Id="rId9" Type="http://schemas.microsoft.com/office/2007/relationships/hdphoto" Target="media/hdphoto1.wdp"/><Relationship Id="rId14" Type="http://schemas.openxmlformats.org/officeDocument/2006/relationships/hyperlink" Target="https://upload.wikimedia.org/wikipedia/commons/6/62/Starr_070320-5799_Echinopsis_pachanoi.jpg" TargetMode="External"/><Relationship Id="rId22" Type="http://schemas.openxmlformats.org/officeDocument/2006/relationships/hyperlink" Target="http://3.bp.blogspot.com/-WU6Av9pv4j4/TdHd8id9D5I/AAAAAAAAAEc/PQt4S0Tecnk/s1600/chavin20.jpg" TargetMode="External"/><Relationship Id="rId27" Type="http://schemas.openxmlformats.org/officeDocument/2006/relationships/hyperlink" Target="https://hiddenincatours.com/wp-content/uploads/2014/07/chavintemple.jpg"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1831</Words>
  <Characters>10442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4</cp:revision>
  <dcterms:created xsi:type="dcterms:W3CDTF">2017-02-24T19:29:00Z</dcterms:created>
  <dcterms:modified xsi:type="dcterms:W3CDTF">2017-02-24T21:14:00Z</dcterms:modified>
</cp:coreProperties>
</file>