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11.jpeg" ContentType="image/jpeg"/>
  <Override PartName="/word/media/image5.jpeg" ContentType="image/jpeg"/>
  <Override PartName="/word/media/image10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19-AM,C-Taino-Pendant-Maquetaurie Guayaba</w:t>
      </w:r>
    </w:p>
    <w:p>
      <w:pPr>
        <w:pStyle w:val="Normal"/>
        <w:rPr/>
      </w:pPr>
      <w:r>
        <w:rPr/>
        <w:drawing>
          <wp:inline distT="0" distB="0" distL="0" distR="0">
            <wp:extent cx="2120900" cy="475170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94840" cy="471741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7" r="-1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40840" cy="475996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8" r="-2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Eyes closed, no navel which suggests this is the deity of the Land of the Dead, Maquetaurie Guayaba. Made of manatee bone and quite animated. A natural crease in back from straining. Measures 7.3cm or 2.9" Caribbean origins but island unknown, likely The Dominican Republic or Puerto Rico. Dating c1000-1500AD.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780540" cy="422148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21485" cy="422084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6" t="-6" r="-1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20900" cy="475170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94840" cy="4717415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7" t="-7" r="-1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40840" cy="475996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3" t="-8" r="-2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20900" cy="4751705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94840" cy="4717415"/>
            <wp:effectExtent l="0" t="0" r="0" b="0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7" t="-7" r="-1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40840" cy="4759960"/>
            <wp:effectExtent l="0" t="0" r="0" b="0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3" t="-8" r="-2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2019-01-16T15:34:00Z</dcterms:created>
  <dc:creator>owner</dc:creator>
  <dc:description/>
  <cp:keywords/>
  <dc:language>en-US</dc:language>
  <cp:lastModifiedBy>Coffman</cp:lastModifiedBy>
  <dcterms:modified xsi:type="dcterms:W3CDTF">2019-01-16T15:34:00Z</dcterms:modified>
  <cp:revision>2</cp:revision>
  <dc:subject/>
  <dc:title>DIS-AM,C-Taino-Pendant-Maquetaurie Guayaba</dc:title>
</cp:coreProperties>
</file>