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Pr="008B3D41" w:rsidRDefault="008B3D41" w:rsidP="008B3D41">
      <w:r>
        <w:t>Case 2</w:t>
      </w:r>
      <w:r w:rsidR="00713036">
        <w:t>-Afr-Egy</w:t>
      </w:r>
      <w:r w:rsidR="00CE1DF2">
        <w:t>-</w:t>
      </w:r>
      <w:r>
        <w:t>Hyksos-</w:t>
      </w:r>
      <w:r w:rsidR="00CE1DF2">
        <w:t>Scarab</w:t>
      </w:r>
      <w:r>
        <w:t>-2</w:t>
      </w:r>
      <w:r w:rsidRPr="008B3D41">
        <w:rPr>
          <w:vertAlign w:val="superscript"/>
        </w:rPr>
        <w:t>nd</w:t>
      </w:r>
      <w:r w:rsidRPr="008B3D41">
        <w:t xml:space="preserve"> Int</w:t>
      </w:r>
      <w:r>
        <w:t>ermediate Period-</w:t>
      </w:r>
      <w:r w:rsidRPr="008B3D41">
        <w:t>1782-1550 B</w:t>
      </w:r>
      <w:r>
        <w:t>CE</w:t>
      </w:r>
    </w:p>
    <w:p w:rsidR="008B3D41" w:rsidRDefault="008B3D41" w:rsidP="008B3D41">
      <w:pPr>
        <w:rPr>
          <w:rFonts w:ascii="Arial" w:eastAsia="Times New Roman" w:hAnsi="Arial" w:cs="Arial"/>
          <w:color w:val="FFFFFF"/>
        </w:rPr>
      </w:pPr>
      <w:r>
        <w:rPr>
          <w:noProof/>
        </w:rPr>
        <w:drawing>
          <wp:inline distT="0" distB="0" distL="0" distR="0" wp14:anchorId="490A431B" wp14:editId="5CCC5277">
            <wp:extent cx="1758950" cy="20204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147" cy="202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41" w:rsidRDefault="008B3D41" w:rsidP="008B3D41">
      <w:pPr>
        <w:rPr>
          <w:rStyle w:val="Strong"/>
        </w:rPr>
      </w:pPr>
      <w:r>
        <w:rPr>
          <w:rStyle w:val="Strong"/>
        </w:rPr>
        <w:t>Case No.: 2</w:t>
      </w:r>
    </w:p>
    <w:p w:rsidR="008B3D41" w:rsidRDefault="008B3D41" w:rsidP="008B3D41">
      <w:pPr>
        <w:rPr>
          <w:rStyle w:val="Strong"/>
        </w:rPr>
      </w:pPr>
      <w:r>
        <w:rPr>
          <w:rStyle w:val="Strong"/>
        </w:rPr>
        <w:t xml:space="preserve">Accession Number: </w:t>
      </w:r>
    </w:p>
    <w:p w:rsidR="008B3D41" w:rsidRDefault="008B3D41" w:rsidP="008B3D41">
      <w:pPr>
        <w:rPr>
          <w:rStyle w:val="Strong"/>
        </w:rPr>
      </w:pPr>
      <w:r>
        <w:rPr>
          <w:rStyle w:val="Strong"/>
        </w:rPr>
        <w:t>Formal Label:</w:t>
      </w:r>
    </w:p>
    <w:p w:rsidR="008B3D41" w:rsidRDefault="008B3D41" w:rsidP="008B3D41">
      <w:pPr>
        <w:rPr>
          <w:b/>
        </w:rPr>
      </w:pPr>
      <w:r>
        <w:rPr>
          <w:b/>
        </w:rPr>
        <w:t>Display Description:</w:t>
      </w:r>
      <w:r w:rsidR="00974B79">
        <w:rPr>
          <w:b/>
        </w:rPr>
        <w:t xml:space="preserve"> (All hieroglyphs refer to Gardiner’s list.)</w:t>
      </w:r>
    </w:p>
    <w:p w:rsidR="001B5E4F" w:rsidRDefault="00974B79" w:rsidP="008B3D41">
      <w:pPr>
        <w:rPr>
          <w:b/>
        </w:rPr>
      </w:pPr>
      <w:r>
        <w:rPr>
          <w:b/>
        </w:rPr>
        <w:t>This scarab amulet</w:t>
      </w:r>
      <w:r w:rsidR="00812D00" w:rsidRPr="00812D00">
        <w:rPr>
          <w:b/>
        </w:rPr>
        <w:t xml:space="preserve"> </w:t>
      </w:r>
      <w:r>
        <w:rPr>
          <w:b/>
        </w:rPr>
        <w:t xml:space="preserve">was </w:t>
      </w:r>
      <w:r w:rsidRPr="00791CEF">
        <w:rPr>
          <w:rFonts w:ascii="g_d0_f2" w:eastAsia="Times New Roman" w:hAnsi="g_d0_f2"/>
          <w:sz w:val="21"/>
          <w:szCs w:val="21"/>
        </w:rPr>
        <w:t>a powerful social device</w:t>
      </w:r>
      <w:r>
        <w:rPr>
          <w:rFonts w:ascii="g_d0_f2" w:eastAsia="Times New Roman" w:hAnsi="g_d0_f2"/>
          <w:sz w:val="21"/>
          <w:szCs w:val="21"/>
        </w:rPr>
        <w:t xml:space="preserve"> in the disordered world of the Second Intermediate Period that </w:t>
      </w:r>
      <w:r>
        <w:rPr>
          <w:rFonts w:ascii="g_d0_f2" w:eastAsia="Times New Roman" w:hAnsi="g_d0_f2"/>
          <w:sz w:val="21"/>
          <w:szCs w:val="21"/>
        </w:rPr>
        <w:t>attempted to link</w:t>
      </w:r>
      <w:r w:rsidRPr="00791CEF">
        <w:rPr>
          <w:rFonts w:ascii="g_d0_f2" w:eastAsia="Times New Roman" w:hAnsi="g_d0_f2"/>
          <w:sz w:val="21"/>
          <w:szCs w:val="21"/>
        </w:rPr>
        <w:t xml:space="preserve"> personal </w:t>
      </w:r>
      <w:r>
        <w:rPr>
          <w:rFonts w:ascii="g_d0_f2" w:eastAsia="Times New Roman" w:hAnsi="g_d0_f2"/>
          <w:sz w:val="21"/>
          <w:szCs w:val="21"/>
        </w:rPr>
        <w:t xml:space="preserve">spirituality and </w:t>
      </w:r>
      <w:r>
        <w:rPr>
          <w:rFonts w:ascii="g_d0_f2" w:eastAsia="Times New Roman" w:hAnsi="g_d0_f2"/>
          <w:sz w:val="21"/>
          <w:szCs w:val="21"/>
        </w:rPr>
        <w:t xml:space="preserve">feelings of </w:t>
      </w:r>
      <w:r>
        <w:rPr>
          <w:rFonts w:ascii="g_d0_f2" w:eastAsia="Times New Roman" w:hAnsi="g_d0_f2"/>
          <w:sz w:val="21"/>
          <w:szCs w:val="21"/>
        </w:rPr>
        <w:t>well-being with the</w:t>
      </w:r>
      <w:r w:rsidRPr="00791CEF">
        <w:rPr>
          <w:rFonts w:ascii="g_d0_f2" w:eastAsia="Times New Roman" w:hAnsi="g_d0_f2"/>
          <w:sz w:val="21"/>
          <w:szCs w:val="21"/>
        </w:rPr>
        <w:t xml:space="preserve"> king</w:t>
      </w:r>
      <w:r>
        <w:rPr>
          <w:rFonts w:ascii="g_d0_f2" w:eastAsia="Times New Roman" w:hAnsi="g_d0_f2"/>
          <w:sz w:val="21"/>
          <w:szCs w:val="21"/>
        </w:rPr>
        <w:t>’s putative cosmic and</w:t>
      </w:r>
      <w:r w:rsidRPr="00791CEF">
        <w:rPr>
          <w:rFonts w:ascii="g_d0_f2" w:eastAsia="Times New Roman" w:hAnsi="g_d0_f2"/>
          <w:sz w:val="21"/>
          <w:szCs w:val="21"/>
        </w:rPr>
        <w:t xml:space="preserve"> </w:t>
      </w:r>
      <w:r>
        <w:rPr>
          <w:rFonts w:ascii="g_d0_f2" w:eastAsia="Times New Roman" w:hAnsi="g_d0_f2"/>
          <w:sz w:val="21"/>
          <w:szCs w:val="21"/>
        </w:rPr>
        <w:t xml:space="preserve">political </w:t>
      </w:r>
      <w:r>
        <w:rPr>
          <w:rFonts w:ascii="g_d0_f2" w:eastAsia="Times New Roman" w:hAnsi="g_d0_f2"/>
          <w:sz w:val="21"/>
          <w:szCs w:val="21"/>
        </w:rPr>
        <w:t xml:space="preserve">apotropaic </w:t>
      </w:r>
      <w:r>
        <w:rPr>
          <w:rFonts w:ascii="g_d0_f2" w:eastAsia="Times New Roman" w:hAnsi="g_d0_f2"/>
          <w:sz w:val="21"/>
          <w:szCs w:val="21"/>
        </w:rPr>
        <w:t>power</w:t>
      </w:r>
      <w:r w:rsidRPr="00791CEF">
        <w:rPr>
          <w:rFonts w:ascii="g_d0_f2" w:eastAsia="Times New Roman" w:hAnsi="g_d0_f2"/>
          <w:sz w:val="21"/>
          <w:szCs w:val="21"/>
        </w:rPr>
        <w:t xml:space="preserve">.  </w:t>
      </w:r>
      <w:r>
        <w:rPr>
          <w:rFonts w:ascii="g_d0_f2" w:eastAsia="Times New Roman" w:hAnsi="g_d0_f2"/>
          <w:sz w:val="21"/>
          <w:szCs w:val="21"/>
        </w:rPr>
        <w:t xml:space="preserve">The symbolic </w:t>
      </w:r>
      <w:r w:rsidRPr="00791CEF">
        <w:rPr>
          <w:rFonts w:ascii="g_d0_f2" w:eastAsia="Times New Roman" w:hAnsi="g_d0_f2"/>
          <w:sz w:val="21"/>
          <w:szCs w:val="21"/>
        </w:rPr>
        <w:t xml:space="preserve">abstractions </w:t>
      </w:r>
      <w:r>
        <w:rPr>
          <w:rFonts w:ascii="g_d0_f2" w:eastAsia="Times New Roman" w:hAnsi="g_d0_f2"/>
          <w:sz w:val="21"/>
          <w:szCs w:val="21"/>
        </w:rPr>
        <w:t>of Second Intermediate Period scarab amulets were produc</w:t>
      </w:r>
      <w:bookmarkStart w:id="0" w:name="_GoBack"/>
      <w:bookmarkEnd w:id="0"/>
      <w:r>
        <w:rPr>
          <w:rFonts w:ascii="g_d0_f2" w:eastAsia="Times New Roman" w:hAnsi="g_d0_f2"/>
          <w:sz w:val="21"/>
          <w:szCs w:val="21"/>
        </w:rPr>
        <w:t xml:space="preserve">ed by erudite and politicized functionary artisans to stimulate manifold </w:t>
      </w:r>
      <w:proofErr w:type="spellStart"/>
      <w:r>
        <w:rPr>
          <w:rFonts w:ascii="g_d0_f2" w:eastAsia="Times New Roman" w:hAnsi="g_d0_f2"/>
          <w:sz w:val="21"/>
          <w:szCs w:val="21"/>
        </w:rPr>
        <w:t>religio</w:t>
      </w:r>
      <w:proofErr w:type="spellEnd"/>
      <w:r>
        <w:rPr>
          <w:rFonts w:ascii="g_d0_f2" w:eastAsia="Times New Roman" w:hAnsi="g_d0_f2"/>
          <w:sz w:val="21"/>
          <w:szCs w:val="21"/>
        </w:rPr>
        <w:t>-political feelings of stability</w:t>
      </w:r>
      <w:r w:rsidR="001B5E4F">
        <w:rPr>
          <w:rFonts w:ascii="g_d0_f2" w:eastAsia="Times New Roman" w:hAnsi="g_d0_f2"/>
          <w:sz w:val="21"/>
          <w:szCs w:val="21"/>
        </w:rPr>
        <w:t xml:space="preserve"> in a politically chaotic world</w:t>
      </w:r>
      <w:r w:rsidRPr="00791CEF">
        <w:rPr>
          <w:rFonts w:ascii="g_d0_f2" w:eastAsia="Times New Roman" w:hAnsi="g_d0_f2"/>
          <w:sz w:val="21"/>
          <w:szCs w:val="21"/>
        </w:rPr>
        <w:t xml:space="preserve">.  </w:t>
      </w:r>
    </w:p>
    <w:p w:rsidR="00812D00" w:rsidRPr="00812D00" w:rsidRDefault="001B5E4F" w:rsidP="008B3D41">
      <w:pPr>
        <w:rPr>
          <w:rStyle w:val="Strong"/>
          <w:b w:val="0"/>
        </w:rPr>
      </w:pPr>
      <w:r>
        <w:rPr>
          <w:rFonts w:ascii="g_d0_f2" w:eastAsia="Times New Roman" w:hAnsi="g_d0_f2"/>
          <w:sz w:val="21"/>
          <w:szCs w:val="21"/>
        </w:rPr>
        <w:t xml:space="preserve">Second Intermediate Period scarab amulets </w:t>
      </w:r>
      <w:r>
        <w:rPr>
          <w:rFonts w:ascii="g_d0_f2" w:eastAsia="Times New Roman" w:hAnsi="g_d0_f2"/>
          <w:sz w:val="21"/>
          <w:szCs w:val="21"/>
        </w:rPr>
        <w:t xml:space="preserve">utilize </w:t>
      </w:r>
      <w:r>
        <w:rPr>
          <w:rStyle w:val="Strong"/>
          <w:b w:val="0"/>
        </w:rPr>
        <w:t>hieroglyphic</w:t>
      </w:r>
      <w:r w:rsidR="00812D00" w:rsidRPr="00812D00">
        <w:rPr>
          <w:rStyle w:val="Strong"/>
          <w:b w:val="0"/>
        </w:rPr>
        <w:t>s</w:t>
      </w:r>
      <w:r>
        <w:rPr>
          <w:rStyle w:val="Strong"/>
          <w:b w:val="0"/>
        </w:rPr>
        <w:t xml:space="preserve"> to express the linkage between the civilian and the king</w:t>
      </w:r>
      <w:r w:rsidR="00974B79">
        <w:rPr>
          <w:rStyle w:val="Strong"/>
          <w:b w:val="0"/>
        </w:rPr>
        <w:t xml:space="preserve">. </w:t>
      </w:r>
      <w:r>
        <w:rPr>
          <w:rStyle w:val="Strong"/>
          <w:b w:val="0"/>
        </w:rPr>
        <w:t>For instance, t</w:t>
      </w:r>
      <w:r w:rsidR="00974B79">
        <w:rPr>
          <w:rStyle w:val="Strong"/>
          <w:b w:val="0"/>
        </w:rPr>
        <w:t>his</w:t>
      </w:r>
      <w:r w:rsidR="009569A7">
        <w:rPr>
          <w:rStyle w:val="Strong"/>
          <w:b w:val="0"/>
        </w:rPr>
        <w:t xml:space="preserve"> sca</w:t>
      </w:r>
      <w:r w:rsidR="00EA374C">
        <w:rPr>
          <w:rStyle w:val="Strong"/>
          <w:b w:val="0"/>
        </w:rPr>
        <w:t>r</w:t>
      </w:r>
      <w:r w:rsidR="009569A7">
        <w:rPr>
          <w:rStyle w:val="Strong"/>
          <w:b w:val="0"/>
        </w:rPr>
        <w:t xml:space="preserve">ab </w:t>
      </w:r>
      <w:r w:rsidR="00974B79">
        <w:rPr>
          <w:rStyle w:val="Strong"/>
          <w:b w:val="0"/>
        </w:rPr>
        <w:t xml:space="preserve">is </w:t>
      </w:r>
      <w:r w:rsidR="009569A7">
        <w:rPr>
          <w:rStyle w:val="Strong"/>
          <w:b w:val="0"/>
        </w:rPr>
        <w:t>encompass</w:t>
      </w:r>
      <w:r w:rsidR="00EA374C">
        <w:rPr>
          <w:rStyle w:val="Strong"/>
          <w:b w:val="0"/>
        </w:rPr>
        <w:t>ed</w:t>
      </w:r>
      <w:r w:rsidR="009569A7">
        <w:rPr>
          <w:rStyle w:val="Strong"/>
          <w:b w:val="0"/>
        </w:rPr>
        <w:t xml:space="preserve"> by </w:t>
      </w:r>
      <w:r w:rsidR="00EA374C">
        <w:rPr>
          <w:rStyle w:val="Strong"/>
          <w:b w:val="0"/>
        </w:rPr>
        <w:t xml:space="preserve">Gardiner I 10 </w:t>
      </w:r>
      <w:r w:rsidR="00974B79">
        <w:rPr>
          <w:rFonts w:ascii="Arial" w:hAnsi="Arial" w:cs="Arial"/>
          <w:color w:val="555555"/>
          <w:shd w:val="clear" w:color="auto" w:fill="FFFFFF"/>
        </w:rPr>
        <w:t>“</w:t>
      </w:r>
      <w:r w:rsidR="00230C7C">
        <w:rPr>
          <w:rStyle w:val="Emphasis"/>
          <w:rFonts w:ascii="Arial" w:hAnsi="Arial" w:cs="Arial"/>
          <w:color w:val="555555"/>
          <w:bdr w:val="none" w:sz="0" w:space="0" w:color="auto" w:frame="1"/>
          <w:shd w:val="clear" w:color="auto" w:fill="FFFFFF"/>
        </w:rPr>
        <w:t>ḏ</w:t>
      </w:r>
      <w:r w:rsidR="00974B79">
        <w:rPr>
          <w:rStyle w:val="Emphasis"/>
          <w:rFonts w:ascii="Arial" w:hAnsi="Arial" w:cs="Arial"/>
          <w:color w:val="555555"/>
          <w:bdr w:val="none" w:sz="0" w:space="0" w:color="auto" w:frame="1"/>
          <w:shd w:val="clear" w:color="auto" w:fill="FFFFFF"/>
        </w:rPr>
        <w:t xml:space="preserve">” </w:t>
      </w:r>
      <w:r w:rsidR="00EA374C">
        <w:rPr>
          <w:rStyle w:val="Strong"/>
          <w:b w:val="0"/>
        </w:rPr>
        <w:t xml:space="preserve">cobra </w:t>
      </w:r>
      <w:r w:rsidR="00EA374C">
        <w:rPr>
          <w:noProof/>
        </w:rPr>
        <w:drawing>
          <wp:inline distT="0" distB="0" distL="0" distR="0">
            <wp:extent cx="438150" cy="438150"/>
            <wp:effectExtent l="0" t="0" r="0" b="0"/>
            <wp:docPr id="4" name="Picture 4" descr="http://egyptianhieroglyphs.net/wp-content/uploads/2011/02/I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gyptianhieroglyphs.net/wp-content/uploads/2011/02/I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74C">
        <w:rPr>
          <w:rStyle w:val="Strong"/>
          <w:b w:val="0"/>
        </w:rPr>
        <w:t xml:space="preserve"> . I</w:t>
      </w:r>
      <w:r w:rsidR="00812D00" w:rsidRPr="00812D00">
        <w:rPr>
          <w:rStyle w:val="Strong"/>
          <w:b w:val="0"/>
        </w:rPr>
        <w:t xml:space="preserve">n the upper left quadrant </w:t>
      </w:r>
      <w:r w:rsidR="00974B79">
        <w:rPr>
          <w:rStyle w:val="Strong"/>
          <w:b w:val="0"/>
        </w:rPr>
        <w:t xml:space="preserve">is </w:t>
      </w:r>
      <w:r w:rsidR="00F81E3A">
        <w:t xml:space="preserve">an unknown hieroglyph </w:t>
      </w:r>
      <w:r w:rsidR="00812D00" w:rsidRPr="00812D00">
        <w:rPr>
          <w:rStyle w:val="Strong"/>
          <w:b w:val="0"/>
        </w:rPr>
        <w:t>separate</w:t>
      </w:r>
      <w:r w:rsidR="00812D00">
        <w:rPr>
          <w:rStyle w:val="Strong"/>
          <w:b w:val="0"/>
        </w:rPr>
        <w:t>d</w:t>
      </w:r>
      <w:r w:rsidR="00812D00" w:rsidRPr="00812D00">
        <w:rPr>
          <w:rStyle w:val="Strong"/>
          <w:b w:val="0"/>
        </w:rPr>
        <w:t xml:space="preserve"> by </w:t>
      </w:r>
      <w:r w:rsidR="009569A7">
        <w:rPr>
          <w:rStyle w:val="Strong"/>
          <w:b w:val="0"/>
        </w:rPr>
        <w:t xml:space="preserve">M 9 </w:t>
      </w:r>
      <w:proofErr w:type="spellStart"/>
      <w:r w:rsidR="00EA374C">
        <w:rPr>
          <w:rStyle w:val="Emphasis"/>
          <w:rFonts w:ascii="Arial" w:hAnsi="Arial" w:cs="Arial"/>
          <w:color w:val="555555"/>
          <w:bdr w:val="none" w:sz="0" w:space="0" w:color="auto" w:frame="1"/>
        </w:rPr>
        <w:t>sšn</w:t>
      </w:r>
      <w:proofErr w:type="spellEnd"/>
      <w:r w:rsidR="00EA374C">
        <w:rPr>
          <w:rFonts w:ascii="Arial" w:hAnsi="Arial" w:cs="Arial"/>
          <w:color w:val="555555"/>
          <w:shd w:val="clear" w:color="auto" w:fill="FAFAFA"/>
        </w:rPr>
        <w:t> “lily”</w:t>
      </w:r>
      <w:r w:rsidR="00EA374C" w:rsidRPr="00812D00">
        <w:rPr>
          <w:rStyle w:val="Strong"/>
          <w:b w:val="0"/>
        </w:rPr>
        <w:t xml:space="preserve"> </w:t>
      </w:r>
      <w:r w:rsidR="00EA374C">
        <w:rPr>
          <w:rStyle w:val="Strong"/>
          <w:b w:val="0"/>
        </w:rPr>
        <w:t>or “</w:t>
      </w:r>
      <w:r w:rsidR="00812D00" w:rsidRPr="00812D00">
        <w:rPr>
          <w:rStyle w:val="Strong"/>
          <w:b w:val="0"/>
        </w:rPr>
        <w:t>lotus</w:t>
      </w:r>
      <w:r w:rsidR="00EA374C">
        <w:rPr>
          <w:rStyle w:val="Strong"/>
          <w:b w:val="0"/>
        </w:rPr>
        <w:t xml:space="preserve"> flower</w:t>
      </w:r>
      <w:r w:rsidR="00974B79">
        <w:rPr>
          <w:rStyle w:val="Strong"/>
          <w:b w:val="0"/>
        </w:rPr>
        <w:t>.</w:t>
      </w:r>
      <w:r w:rsidR="00EA374C">
        <w:rPr>
          <w:rStyle w:val="Strong"/>
          <w:b w:val="0"/>
        </w:rPr>
        <w:t>”</w:t>
      </w:r>
      <w:r w:rsidR="00812D00" w:rsidRPr="00812D00">
        <w:rPr>
          <w:rStyle w:val="Strong"/>
          <w:b w:val="0"/>
        </w:rPr>
        <w:t xml:space="preserve"> </w:t>
      </w:r>
      <w:r w:rsidR="00974B79">
        <w:rPr>
          <w:rStyle w:val="Strong"/>
          <w:b w:val="0"/>
        </w:rPr>
        <w:t>B</w:t>
      </w:r>
      <w:r w:rsidR="00812D00" w:rsidRPr="00812D00">
        <w:rPr>
          <w:rStyle w:val="Strong"/>
          <w:b w:val="0"/>
        </w:rPr>
        <w:t xml:space="preserve">elow </w:t>
      </w:r>
      <w:r w:rsidR="00974B79">
        <w:rPr>
          <w:rStyle w:val="Strong"/>
          <w:b w:val="0"/>
        </w:rPr>
        <w:t>the lotus</w:t>
      </w:r>
      <w:r w:rsidR="00812D00" w:rsidRPr="00812D00">
        <w:rPr>
          <w:rStyle w:val="Strong"/>
          <w:b w:val="0"/>
        </w:rPr>
        <w:t xml:space="preserve"> is </w:t>
      </w:r>
      <w:r w:rsidR="00974B79">
        <w:rPr>
          <w:rStyle w:val="Strong"/>
          <w:b w:val="0"/>
        </w:rPr>
        <w:t>V 30</w:t>
      </w:r>
      <w:r w:rsidR="00974B79">
        <w:rPr>
          <w:rStyle w:val="Strong"/>
          <w:b w:val="0"/>
        </w:rPr>
        <w:t>,</w:t>
      </w:r>
      <w:r w:rsidR="00974B79" w:rsidRPr="00812D00">
        <w:rPr>
          <w:rStyle w:val="Strong"/>
          <w:b w:val="0"/>
        </w:rPr>
        <w:t xml:space="preserve"> </w:t>
      </w:r>
      <w:r w:rsidR="00974B79">
        <w:rPr>
          <w:rStyle w:val="Strong"/>
          <w:b w:val="0"/>
        </w:rPr>
        <w:t xml:space="preserve">which we interpret as </w:t>
      </w:r>
      <w:r w:rsidR="00974B79">
        <w:rPr>
          <w:rStyle w:val="Strong"/>
          <w:b w:val="0"/>
        </w:rPr>
        <w:t>“Owner”</w:t>
      </w:r>
      <w:r w:rsidR="00974B79">
        <w:rPr>
          <w:rStyle w:val="Strong"/>
          <w:b w:val="0"/>
        </w:rPr>
        <w:t xml:space="preserve"> since it is a sign smaller that the following V 30</w:t>
      </w:r>
      <w:r w:rsidR="00974B79" w:rsidRPr="00812D00">
        <w:rPr>
          <w:rStyle w:val="Strong"/>
          <w:b w:val="0"/>
        </w:rPr>
        <w:t>.</w:t>
      </w:r>
      <w:r w:rsidR="00974B79">
        <w:rPr>
          <w:rStyle w:val="Strong"/>
          <w:b w:val="0"/>
        </w:rPr>
        <w:t xml:space="preserve"> Below this V 30 is </w:t>
      </w:r>
      <w:r w:rsidR="00812D00" w:rsidRPr="00812D00">
        <w:rPr>
          <w:rStyle w:val="Strong"/>
          <w:b w:val="0"/>
        </w:rPr>
        <w:t>a double spiral</w:t>
      </w:r>
      <w:r w:rsidR="00974B79">
        <w:rPr>
          <w:rStyle w:val="Strong"/>
          <w:b w:val="0"/>
        </w:rPr>
        <w:t xml:space="preserve"> which we interpret as “chaos”. Below this is a second, larger</w:t>
      </w:r>
      <w:r w:rsidR="009569A7">
        <w:rPr>
          <w:rStyle w:val="Strong"/>
          <w:b w:val="0"/>
        </w:rPr>
        <w:t xml:space="preserve"> V 30</w:t>
      </w:r>
      <w:r w:rsidR="00974B79">
        <w:rPr>
          <w:rStyle w:val="Strong"/>
          <w:b w:val="0"/>
        </w:rPr>
        <w:t>,</w:t>
      </w:r>
      <w:r w:rsidR="00812D00" w:rsidRPr="00812D00">
        <w:rPr>
          <w:rStyle w:val="Strong"/>
          <w:b w:val="0"/>
        </w:rPr>
        <w:t xml:space="preserve"> </w:t>
      </w:r>
      <w:r w:rsidR="00974B79">
        <w:rPr>
          <w:rStyle w:val="Strong"/>
          <w:b w:val="0"/>
        </w:rPr>
        <w:t xml:space="preserve">which we interpret as </w:t>
      </w:r>
      <w:r w:rsidR="009569A7">
        <w:rPr>
          <w:rStyle w:val="Strong"/>
          <w:b w:val="0"/>
        </w:rPr>
        <w:t>“Lor</w:t>
      </w:r>
      <w:r w:rsidR="00EA374C">
        <w:rPr>
          <w:rStyle w:val="Strong"/>
          <w:b w:val="0"/>
        </w:rPr>
        <w:t>d</w:t>
      </w:r>
      <w:r w:rsidR="009569A7">
        <w:rPr>
          <w:rStyle w:val="Strong"/>
          <w:b w:val="0"/>
        </w:rPr>
        <w:t>”</w:t>
      </w:r>
      <w:r w:rsidR="00974B79">
        <w:rPr>
          <w:rStyle w:val="Strong"/>
          <w:b w:val="0"/>
        </w:rPr>
        <w:t xml:space="preserve"> or “King”</w:t>
      </w:r>
      <w:r w:rsidR="00812D00" w:rsidRPr="00812D00">
        <w:rPr>
          <w:rStyle w:val="Strong"/>
          <w:b w:val="0"/>
        </w:rPr>
        <w:t>.</w:t>
      </w:r>
    </w:p>
    <w:p w:rsidR="008B3D41" w:rsidRPr="00974B79" w:rsidRDefault="008B3D41" w:rsidP="008B3D41">
      <w:r w:rsidRPr="00974B79">
        <w:rPr>
          <w:rStyle w:val="Strong"/>
        </w:rPr>
        <w:t>LC Classification:</w:t>
      </w:r>
      <w:r w:rsidRPr="00974B79">
        <w:t xml:space="preserve"> </w:t>
      </w:r>
    </w:p>
    <w:p w:rsidR="008B3D41" w:rsidRDefault="008B3D41" w:rsidP="008B3D41">
      <w:r>
        <w:rPr>
          <w:rStyle w:val="Strong"/>
        </w:rPr>
        <w:t>Date or Time Horizon:</w:t>
      </w:r>
      <w:r>
        <w:t xml:space="preserve"> </w:t>
      </w:r>
    </w:p>
    <w:p w:rsidR="008B3D41" w:rsidRDefault="008B3D41" w:rsidP="008B3D41">
      <w:pPr>
        <w:rPr>
          <w:rStyle w:val="Strong"/>
        </w:rPr>
      </w:pPr>
      <w:r>
        <w:rPr>
          <w:rStyle w:val="Strong"/>
        </w:rPr>
        <w:t xml:space="preserve">Geographical Area: </w:t>
      </w:r>
    </w:p>
    <w:p w:rsidR="008B3D41" w:rsidRDefault="008B3D41" w:rsidP="008B3D41">
      <w:pPr>
        <w:rPr>
          <w:rStyle w:val="Strong"/>
        </w:rPr>
      </w:pPr>
      <w:r>
        <w:rPr>
          <w:rStyle w:val="Strong"/>
        </w:rPr>
        <w:t xml:space="preserve">Map: </w:t>
      </w:r>
    </w:p>
    <w:p w:rsidR="008B3D41" w:rsidRPr="008D658C" w:rsidRDefault="008B3D41" w:rsidP="008B3D41">
      <w:pPr>
        <w:rPr>
          <w:color w:val="0000FF"/>
          <w:u w:val="single"/>
        </w:rPr>
      </w:pPr>
      <w:r>
        <w:rPr>
          <w:rStyle w:val="Strong"/>
        </w:rPr>
        <w:t>GPS Coordinates:</w:t>
      </w:r>
      <w:r>
        <w:t xml:space="preserve"> </w:t>
      </w:r>
    </w:p>
    <w:p w:rsidR="008B3D41" w:rsidRDefault="008B3D41" w:rsidP="008B3D41">
      <w:r>
        <w:rPr>
          <w:rStyle w:val="Strong"/>
        </w:rPr>
        <w:t>Cultural Affiliation:</w:t>
      </w:r>
      <w:r>
        <w:t xml:space="preserve"> </w:t>
      </w:r>
    </w:p>
    <w:p w:rsidR="008B3D41" w:rsidRDefault="008B3D41" w:rsidP="008B3D41">
      <w:r>
        <w:rPr>
          <w:rStyle w:val="Strong"/>
        </w:rPr>
        <w:t>Medium:</w:t>
      </w:r>
      <w:r>
        <w:t xml:space="preserve"> </w:t>
      </w:r>
    </w:p>
    <w:p w:rsidR="008B3D41" w:rsidRPr="008D658C" w:rsidRDefault="008B3D41" w:rsidP="008B3D41">
      <w:pPr>
        <w:rPr>
          <w:b/>
          <w:lang w:val="fr-FR"/>
        </w:rPr>
      </w:pPr>
      <w:r w:rsidRPr="008D658C">
        <w:rPr>
          <w:b/>
          <w:lang w:val="fr-FR"/>
        </w:rPr>
        <w:lastRenderedPageBreak/>
        <w:t>Dimensions</w:t>
      </w:r>
      <w:r w:rsidRPr="008D658C">
        <w:rPr>
          <w:lang w:val="fr-FR"/>
        </w:rPr>
        <w:t xml:space="preserve">: </w:t>
      </w:r>
      <w:r w:rsidRPr="008D658C">
        <w:rPr>
          <w:lang w:val="fr-FR"/>
        </w:rPr>
        <w:br/>
      </w:r>
      <w:proofErr w:type="spellStart"/>
      <w:r w:rsidRPr="008D658C">
        <w:rPr>
          <w:b/>
          <w:lang w:val="fr-FR"/>
        </w:rPr>
        <w:t>Weight</w:t>
      </w:r>
      <w:proofErr w:type="spellEnd"/>
      <w:r w:rsidRPr="008D658C">
        <w:rPr>
          <w:b/>
          <w:lang w:val="fr-FR"/>
        </w:rPr>
        <w:t xml:space="preserve">: </w:t>
      </w:r>
    </w:p>
    <w:p w:rsidR="008B3D41" w:rsidRPr="008D658C" w:rsidRDefault="008B3D41" w:rsidP="008B3D41">
      <w:pPr>
        <w:rPr>
          <w:b/>
          <w:lang w:val="fr-FR"/>
        </w:rPr>
      </w:pPr>
      <w:proofErr w:type="gramStart"/>
      <w:r w:rsidRPr="008D658C">
        <w:rPr>
          <w:b/>
          <w:lang w:val="fr-FR"/>
        </w:rPr>
        <w:t>Provenance</w:t>
      </w:r>
      <w:r>
        <w:rPr>
          <w:rStyle w:val="Strong"/>
          <w:b w:val="0"/>
          <w:lang w:val="fr-FR"/>
        </w:rPr>
        <w:t>:</w:t>
      </w:r>
      <w:proofErr w:type="gramEnd"/>
      <w:r w:rsidRPr="008D658C">
        <w:rPr>
          <w:rStyle w:val="Strong"/>
          <w:b w:val="0"/>
          <w:lang w:val="fr-FR"/>
        </w:rPr>
        <w:t xml:space="preserve"> </w:t>
      </w:r>
    </w:p>
    <w:p w:rsidR="008B3D41" w:rsidRPr="008D658C" w:rsidRDefault="008B3D41" w:rsidP="008B3D41">
      <w:pPr>
        <w:rPr>
          <w:b/>
          <w:lang w:val="fr-FR"/>
        </w:rPr>
      </w:pPr>
      <w:proofErr w:type="gramStart"/>
      <w:r w:rsidRPr="008D658C">
        <w:rPr>
          <w:b/>
          <w:lang w:val="fr-FR"/>
        </w:rPr>
        <w:t>Condition</w:t>
      </w:r>
      <w:r>
        <w:rPr>
          <w:b/>
          <w:lang w:val="fr-FR"/>
        </w:rPr>
        <w:t>:</w:t>
      </w:r>
      <w:proofErr w:type="gramEnd"/>
      <w:r w:rsidRPr="008D658C">
        <w:rPr>
          <w:b/>
          <w:lang w:val="fr-FR"/>
        </w:rPr>
        <w:t xml:space="preserve"> </w:t>
      </w:r>
    </w:p>
    <w:p w:rsidR="008B3D41" w:rsidRDefault="008B3D41" w:rsidP="008B3D41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</w:p>
    <w:p w:rsidR="008B3D41" w:rsidRPr="00050BD4" w:rsidRDefault="008B3D41" w:rsidP="008B3D41">
      <w:pPr>
        <w:rPr>
          <w:b/>
        </w:rPr>
      </w:pPr>
      <w:r w:rsidRPr="00050BD4">
        <w:rPr>
          <w:b/>
        </w:rPr>
        <w:t>References:</w:t>
      </w:r>
    </w:p>
    <w:p w:rsidR="008B3D41" w:rsidRPr="008B3D41" w:rsidRDefault="008B3D41" w:rsidP="008B3D41">
      <w:pPr>
        <w:rPr>
          <w:rFonts w:ascii="Arial" w:eastAsia="Times New Roman" w:hAnsi="Arial" w:cs="Arial"/>
          <w:color w:val="FFFFFF"/>
        </w:rPr>
      </w:pPr>
      <w:r w:rsidRPr="008B3D41">
        <w:br/>
      </w:r>
    </w:p>
    <w:p w:rsidR="00713036" w:rsidRPr="00713036" w:rsidRDefault="00713036" w:rsidP="00713036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</w:p>
    <w:tbl>
      <w:tblPr>
        <w:tblW w:w="144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5"/>
      </w:tblGrid>
      <w:tr w:rsidR="00713036" w:rsidRPr="00713036" w:rsidTr="007130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713036" w:rsidRDefault="00713036" w:rsidP="00713036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713036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" name="Picture 1" descr="EGYPTIAN STEATITE SCARAB AMULET WITH HIEROGLYPHS (476E)">
                    <a:hlinkClick xmlns:a="http://schemas.openxmlformats.org/drawingml/2006/main" r:id="rId7" tooltip="&quot;EGYPTIAN STEATITE SCARAB AMULET WITH HIEROGLYPHS (476E)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GYPTIAN STEATITE SCARAB AMULET WITH HIEROGLYPHS (476E)">
                            <a:hlinkClick r:id="rId7" tooltip="&quot;EGYPTIAN STEATITE SCARAB AMULET WITH HIEROGLYPHS (476E)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3D41" w:rsidRDefault="008B3D41" w:rsidP="008B3D41"/>
          <w:tbl>
            <w:tblPr>
              <w:tblW w:w="1444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2"/>
              <w:gridCol w:w="12473"/>
            </w:tblGrid>
            <w:tr w:rsidR="008B3D41" w:rsidRPr="00713036" w:rsidTr="0029736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25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3D41" w:rsidRPr="00713036" w:rsidRDefault="008B3D41" w:rsidP="008B3D41">
                  <w:pPr>
                    <w:spacing w:after="0" w:line="240" w:lineRule="auto"/>
                    <w:outlineLvl w:val="2"/>
                    <w:rPr>
                      <w:rFonts w:ascii="Helvetica" w:eastAsia="Times New Roman" w:hAnsi="Helvetica" w:cs="Helvetica"/>
                      <w:color w:val="333333"/>
                    </w:rPr>
                  </w:pPr>
                  <w:r w:rsidRPr="00713036">
                    <w:rPr>
                      <w:rFonts w:ascii="Helvetica" w:eastAsia="Times New Roman" w:hAnsi="Helvetica" w:cs="Helvetica"/>
                      <w:color w:val="767676"/>
                      <w:sz w:val="18"/>
                      <w:szCs w:val="18"/>
                      <w:bdr w:val="none" w:sz="0" w:space="0" w:color="auto" w:frame="1"/>
                    </w:rPr>
                    <w:t>ORDER DATE</w:t>
                  </w:r>
                </w:p>
                <w:p w:rsidR="008B3D41" w:rsidRPr="00713036" w:rsidRDefault="008B3D41" w:rsidP="008B3D41">
                  <w:pPr>
                    <w:spacing w:after="0" w:line="240" w:lineRule="auto"/>
                    <w:outlineLvl w:val="2"/>
                    <w:rPr>
                      <w:rFonts w:ascii="Helvetica" w:eastAsia="Times New Roman" w:hAnsi="Helvetica" w:cs="Helvetica"/>
                      <w:color w:val="333333"/>
                    </w:rPr>
                  </w:pPr>
                  <w:r w:rsidRPr="00713036">
                    <w:rPr>
                      <w:rFonts w:ascii="Helvetica" w:eastAsia="Times New Roman" w:hAnsi="Helvetica" w:cs="Helvetica"/>
                      <w:color w:val="333333"/>
                    </w:rPr>
                    <w:t>May 22, 2018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25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3D41" w:rsidRPr="00713036" w:rsidRDefault="008B3D41" w:rsidP="008B3D41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333"/>
                      <w:sz w:val="18"/>
                      <w:szCs w:val="18"/>
                    </w:rPr>
                  </w:pPr>
                  <w:r w:rsidRPr="00713036">
                    <w:rPr>
                      <w:rFonts w:ascii="Helvetica" w:eastAsia="Times New Roman" w:hAnsi="Helvetica" w:cs="Helvetica"/>
                      <w:color w:val="767676"/>
                      <w:sz w:val="18"/>
                      <w:szCs w:val="18"/>
                      <w:bdr w:val="none" w:sz="0" w:space="0" w:color="auto" w:frame="1"/>
                    </w:rPr>
                    <w:t>ORDER TOTAL</w:t>
                  </w:r>
                </w:p>
                <w:p w:rsidR="008B3D41" w:rsidRPr="00713036" w:rsidRDefault="008B3D41" w:rsidP="008B3D41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333"/>
                      <w:sz w:val="18"/>
                      <w:szCs w:val="18"/>
                    </w:rPr>
                  </w:pPr>
                  <w:r w:rsidRPr="00713036">
                    <w:rPr>
                      <w:rFonts w:ascii="Helvetica" w:eastAsia="Times New Roman" w:hAnsi="Helvetica" w:cs="Helvetica"/>
                      <w:color w:val="333333"/>
                      <w:bdr w:val="none" w:sz="0" w:space="0" w:color="auto" w:frame="1"/>
                    </w:rPr>
                    <w:t>US $46.78</w:t>
                  </w:r>
                </w:p>
                <w:p w:rsidR="008B3D41" w:rsidRPr="00713036" w:rsidRDefault="008B3D41" w:rsidP="008B3D41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777777"/>
                      <w:sz w:val="18"/>
                      <w:szCs w:val="18"/>
                    </w:rPr>
                  </w:pPr>
                  <w:r w:rsidRPr="00713036">
                    <w:rPr>
                      <w:rFonts w:ascii="Helvetica" w:eastAsia="Times New Roman" w:hAnsi="Helvetica" w:cs="Helvetica"/>
                      <w:color w:val="777777"/>
                      <w:sz w:val="18"/>
                      <w:szCs w:val="18"/>
                    </w:rPr>
                    <w:t>+ US $13.97</w:t>
                  </w:r>
                </w:p>
                <w:p w:rsidR="008B3D41" w:rsidRPr="00713036" w:rsidRDefault="008B3D41" w:rsidP="008B3D41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777777"/>
                      <w:sz w:val="18"/>
                      <w:szCs w:val="18"/>
                    </w:rPr>
                  </w:pPr>
                  <w:r w:rsidRPr="00713036">
                    <w:rPr>
                      <w:rFonts w:ascii="Helvetica" w:eastAsia="Times New Roman" w:hAnsi="Helvetica" w:cs="Helvetica"/>
                      <w:color w:val="777777"/>
                      <w:sz w:val="18"/>
                      <w:szCs w:val="18"/>
                    </w:rPr>
                    <w:t>shipping</w:t>
                  </w:r>
                </w:p>
                <w:p w:rsidR="008B3D41" w:rsidRPr="00713036" w:rsidRDefault="008B3D41" w:rsidP="008B3D41">
                  <w:pPr>
                    <w:spacing w:after="0" w:line="312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18"/>
                      <w:szCs w:val="18"/>
                    </w:rPr>
                  </w:pPr>
                  <w:r w:rsidRPr="0071303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Order EGYPTIAN STEATITE SCARAB AMULET WITH HIEROGLYPHS (476E)</w:t>
                  </w:r>
                  <w:hyperlink r:id="rId9" w:tooltip="Return this item" w:history="1">
                    <w:r w:rsidRPr="00713036">
                      <w:rPr>
                        <w:rFonts w:ascii="Helvetica" w:eastAsia="Times New Roman" w:hAnsi="Helvetica" w:cs="Helvetica"/>
                        <w:color w:val="FFFFFF"/>
                        <w:sz w:val="21"/>
                        <w:szCs w:val="21"/>
                        <w:u w:val="single"/>
                      </w:rPr>
                      <w:t xml:space="preserve">Return this </w:t>
                    </w:r>
                    <w:proofErr w:type="spellStart"/>
                    <w:r w:rsidRPr="00713036">
                      <w:rPr>
                        <w:rFonts w:ascii="Helvetica" w:eastAsia="Times New Roman" w:hAnsi="Helvetica" w:cs="Helvetica"/>
                        <w:color w:val="FFFFFF"/>
                        <w:sz w:val="21"/>
                        <w:szCs w:val="21"/>
                        <w:u w:val="single"/>
                      </w:rPr>
                      <w:t>item</w:t>
                    </w:r>
                  </w:hyperlink>
                  <w:hyperlink r:id="rId10" w:tooltip="Leave feedback" w:history="1">
                    <w:r w:rsidRPr="00713036">
                      <w:rPr>
                        <w:rFonts w:ascii="Helvetica" w:eastAsia="Times New Roman" w:hAnsi="Helvetica" w:cs="Helvetica"/>
                        <w:color w:val="6A29B9"/>
                        <w:sz w:val="18"/>
                        <w:szCs w:val="18"/>
                        <w:u w:val="single"/>
                      </w:rPr>
                      <w:t>Leave</w:t>
                    </w:r>
                    <w:proofErr w:type="spellEnd"/>
                    <w:r w:rsidRPr="00713036">
                      <w:rPr>
                        <w:rFonts w:ascii="Helvetica" w:eastAsia="Times New Roman" w:hAnsi="Helvetica" w:cs="Helvetica"/>
                        <w:color w:val="6A29B9"/>
                        <w:sz w:val="18"/>
                        <w:szCs w:val="18"/>
                        <w:u w:val="single"/>
                      </w:rPr>
                      <w:t xml:space="preserve"> feedback</w:t>
                    </w:r>
                  </w:hyperlink>
                </w:p>
                <w:p w:rsidR="008B3D41" w:rsidRPr="00713036" w:rsidRDefault="00BA4A21" w:rsidP="008B3D41">
                  <w:pPr>
                    <w:spacing w:after="0" w:line="312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18"/>
                      <w:szCs w:val="18"/>
                    </w:rPr>
                  </w:pPr>
                  <w:hyperlink r:id="rId11" w:tooltip="More actions" w:history="1">
                    <w:r w:rsidR="008B3D41" w:rsidRPr="00713036">
                      <w:rPr>
                        <w:rFonts w:ascii="Helvetica" w:eastAsia="Times New Roman" w:hAnsi="Helvetica" w:cs="Helvetica"/>
                        <w:color w:val="555555"/>
                        <w:sz w:val="18"/>
                        <w:szCs w:val="18"/>
                        <w:u w:val="single"/>
                      </w:rPr>
                      <w:t>More actions</w:t>
                    </w:r>
                  </w:hyperlink>
                </w:p>
              </w:tc>
            </w:tr>
          </w:tbl>
          <w:p w:rsidR="008B3D41" w:rsidRPr="00713036" w:rsidRDefault="008B3D41" w:rsidP="00713036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713036">
              <w:rPr>
                <w:rFonts w:ascii="Helvetica" w:eastAsia="Times New Roman" w:hAnsi="Helvetica" w:cs="Helvetica"/>
                <w:color w:val="767676"/>
                <w:sz w:val="23"/>
                <w:szCs w:val="23"/>
              </w:rPr>
              <w:t>1 item sold by </w:t>
            </w:r>
            <w:proofErr w:type="spellStart"/>
            <w:r>
              <w:fldChar w:fldCharType="begin"/>
            </w:r>
            <w:r>
              <w:instrText xml:space="preserve"> HYPERLINK "http://www.ebay.com/usr/denant?_trksid=p2057872.m2749.l2754" \o "denant user ID, click for member’s profile" </w:instrText>
            </w:r>
            <w:r>
              <w:fldChar w:fldCharType="separate"/>
            </w:r>
            <w:r w:rsidRPr="00713036">
              <w:rPr>
                <w:rFonts w:ascii="Helvetica" w:eastAsia="Times New Roman" w:hAnsi="Helvetica" w:cs="Helvetica"/>
                <w:color w:val="6A29B9"/>
                <w:sz w:val="23"/>
                <w:szCs w:val="23"/>
                <w:u w:val="single"/>
              </w:rPr>
              <w:t>denant</w:t>
            </w:r>
            <w:proofErr w:type="spellEnd"/>
            <w:r>
              <w:rPr>
                <w:rFonts w:ascii="Helvetica" w:eastAsia="Times New Roman" w:hAnsi="Helvetica" w:cs="Helvetica"/>
                <w:color w:val="6A29B9"/>
                <w:sz w:val="23"/>
                <w:szCs w:val="23"/>
                <w:u w:val="single"/>
              </w:rPr>
              <w:fldChar w:fldCharType="end"/>
            </w:r>
          </w:p>
          <w:p w:rsidR="00713036" w:rsidRPr="00713036" w:rsidRDefault="00BA4A21" w:rsidP="00713036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2" w:history="1">
              <w:r w:rsidR="00713036" w:rsidRPr="00713036">
                <w:rPr>
                  <w:rFonts w:ascii="Helvetica" w:eastAsia="Times New Roman" w:hAnsi="Helvetica" w:cs="Helvetica"/>
                  <w:color w:val="6A29B9"/>
                  <w:sz w:val="23"/>
                  <w:szCs w:val="23"/>
                  <w:u w:val="single"/>
                </w:rPr>
                <w:t>EGYPTIAN STEATITE SCARAB AMULET WITH HIEROGLYPHS (476E)</w:t>
              </w:r>
            </w:hyperlink>
          </w:p>
          <w:p w:rsidR="00713036" w:rsidRPr="00713036" w:rsidRDefault="00713036" w:rsidP="00713036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proofErr w:type="gramStart"/>
            <w:r w:rsidRPr="00713036">
              <w:rPr>
                <w:rFonts w:ascii="Helvetica" w:eastAsia="Times New Roman" w:hAnsi="Helvetica" w:cs="Helvetica"/>
                <w:sz w:val="18"/>
                <w:szCs w:val="18"/>
              </w:rPr>
              <w:t>( 153022927346</w:t>
            </w:r>
            <w:proofErr w:type="gramEnd"/>
            <w:r w:rsidRPr="00713036">
              <w:rPr>
                <w:rFonts w:ascii="Helvetica" w:eastAsia="Times New Roman" w:hAnsi="Helvetica" w:cs="Helvetica"/>
                <w:sz w:val="18"/>
                <w:szCs w:val="18"/>
              </w:rPr>
              <w:t xml:space="preserve"> )</w:t>
            </w:r>
          </w:p>
          <w:p w:rsidR="00713036" w:rsidRPr="00713036" w:rsidRDefault="00713036" w:rsidP="00713036">
            <w:pPr>
              <w:shd w:val="clear" w:color="auto" w:fill="DFF0D8"/>
              <w:spacing w:after="0" w:line="375" w:lineRule="atLeast"/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</w:pPr>
            <w:r w:rsidRPr="00713036"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  <w:t>Delivered on </w:t>
            </w:r>
            <w:r w:rsidRPr="00713036">
              <w:rPr>
                <w:rFonts w:ascii="Helvetica" w:eastAsia="Times New Roman" w:hAnsi="Helvetica" w:cs="Helvetica"/>
                <w:b/>
                <w:bCs/>
                <w:color w:val="468847"/>
                <w:sz w:val="21"/>
                <w:szCs w:val="21"/>
                <w:bdr w:val="none" w:sz="0" w:space="0" w:color="auto" w:frame="1"/>
              </w:rPr>
              <w:t>May 29, 2018</w:t>
            </w:r>
          </w:p>
          <w:p w:rsidR="00713036" w:rsidRPr="00713036" w:rsidRDefault="00713036" w:rsidP="00713036">
            <w:pPr>
              <w:shd w:val="clear" w:color="auto" w:fill="DFF0D8"/>
              <w:spacing w:after="75" w:line="240" w:lineRule="auto"/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</w:pPr>
            <w:r w:rsidRPr="00713036"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  <w:t>Tracking number: </w:t>
            </w:r>
            <w:hyperlink r:id="rId13" w:tooltip="Tracking number" w:history="1">
              <w:r w:rsidRPr="00713036">
                <w:rPr>
                  <w:rFonts w:ascii="Helvetica" w:eastAsia="Times New Roman" w:hAnsi="Helvetica" w:cs="Helvetica"/>
                  <w:b/>
                  <w:bCs/>
                  <w:color w:val="000000"/>
                  <w:sz w:val="18"/>
                  <w:szCs w:val="18"/>
                  <w:u w:val="single"/>
                  <w:bdr w:val="none" w:sz="0" w:space="0" w:color="auto" w:frame="1"/>
                </w:rPr>
                <w:t>Tracking number</w:t>
              </w:r>
              <w:r w:rsidRPr="00713036">
                <w:rPr>
                  <w:rFonts w:ascii="Helvetica" w:eastAsia="Times New Roman" w:hAnsi="Helvetica" w:cs="Helvetica"/>
                  <w:b/>
                  <w:bCs/>
                  <w:color w:val="6A29B9"/>
                  <w:sz w:val="18"/>
                  <w:szCs w:val="18"/>
                  <w:u w:val="single"/>
                </w:rPr>
                <w:t>LB552649775GB</w:t>
              </w:r>
            </w:hyperlink>
          </w:p>
          <w:p w:rsidR="00713036" w:rsidRDefault="00713036" w:rsidP="00713036">
            <w:pPr>
              <w:spacing w:after="15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713036">
              <w:rPr>
                <w:rFonts w:ascii="Helvetica" w:eastAsia="Times New Roman" w:hAnsi="Helvetica" w:cs="Helvetica"/>
                <w:sz w:val="18"/>
                <w:szCs w:val="18"/>
              </w:rPr>
              <w:t>This item has been shipped.</w:t>
            </w:r>
          </w:p>
          <w:p w:rsidR="00713036" w:rsidRPr="00713036" w:rsidRDefault="00713036" w:rsidP="00713036">
            <w:pPr>
              <w:spacing w:after="15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:rsidR="00713036" w:rsidRDefault="00713036"/>
    <w:sectPr w:rsidR="00713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_d0_f2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036"/>
    <w:rsid w:val="000029F6"/>
    <w:rsid w:val="0000311B"/>
    <w:rsid w:val="00004588"/>
    <w:rsid w:val="000051F5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4DB5"/>
    <w:rsid w:val="00054EFE"/>
    <w:rsid w:val="00057591"/>
    <w:rsid w:val="0006067B"/>
    <w:rsid w:val="00061034"/>
    <w:rsid w:val="00064B15"/>
    <w:rsid w:val="00067380"/>
    <w:rsid w:val="000679F9"/>
    <w:rsid w:val="000731D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7A24"/>
    <w:rsid w:val="001515C1"/>
    <w:rsid w:val="00151F74"/>
    <w:rsid w:val="0015260D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5E4F"/>
    <w:rsid w:val="001B6666"/>
    <w:rsid w:val="001C7F59"/>
    <w:rsid w:val="001D02CA"/>
    <w:rsid w:val="001E668E"/>
    <w:rsid w:val="001F30F7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0C7C"/>
    <w:rsid w:val="00237BDF"/>
    <w:rsid w:val="00241B12"/>
    <w:rsid w:val="00245C9F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A7913"/>
    <w:rsid w:val="002B0E62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4665"/>
    <w:rsid w:val="00585872"/>
    <w:rsid w:val="0058696B"/>
    <w:rsid w:val="00594CA7"/>
    <w:rsid w:val="005958BF"/>
    <w:rsid w:val="005A281C"/>
    <w:rsid w:val="005A584A"/>
    <w:rsid w:val="005A7B0E"/>
    <w:rsid w:val="005B2F70"/>
    <w:rsid w:val="005B6C82"/>
    <w:rsid w:val="005B6E02"/>
    <w:rsid w:val="005C25CA"/>
    <w:rsid w:val="005C370F"/>
    <w:rsid w:val="005C3BA8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601358"/>
    <w:rsid w:val="00602F0F"/>
    <w:rsid w:val="0060666B"/>
    <w:rsid w:val="00606CC0"/>
    <w:rsid w:val="00610A8D"/>
    <w:rsid w:val="00610FEA"/>
    <w:rsid w:val="00630C35"/>
    <w:rsid w:val="00635C2C"/>
    <w:rsid w:val="00643B4E"/>
    <w:rsid w:val="00654273"/>
    <w:rsid w:val="006570FE"/>
    <w:rsid w:val="00657333"/>
    <w:rsid w:val="00657BC9"/>
    <w:rsid w:val="006614E7"/>
    <w:rsid w:val="00661BE5"/>
    <w:rsid w:val="006741E9"/>
    <w:rsid w:val="006841E3"/>
    <w:rsid w:val="00692AA7"/>
    <w:rsid w:val="006B1AC6"/>
    <w:rsid w:val="006C067D"/>
    <w:rsid w:val="006C1321"/>
    <w:rsid w:val="006C172A"/>
    <w:rsid w:val="006C20D7"/>
    <w:rsid w:val="006C33A7"/>
    <w:rsid w:val="006C6BCC"/>
    <w:rsid w:val="006D3BB1"/>
    <w:rsid w:val="006D4516"/>
    <w:rsid w:val="006E0D1B"/>
    <w:rsid w:val="006E6804"/>
    <w:rsid w:val="006E6DF9"/>
    <w:rsid w:val="006E763F"/>
    <w:rsid w:val="006E787E"/>
    <w:rsid w:val="006F3D11"/>
    <w:rsid w:val="00713036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2D00"/>
    <w:rsid w:val="008130B6"/>
    <w:rsid w:val="00816564"/>
    <w:rsid w:val="00817D3B"/>
    <w:rsid w:val="00824D87"/>
    <w:rsid w:val="00827601"/>
    <w:rsid w:val="00832335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B3D41"/>
    <w:rsid w:val="008C4C70"/>
    <w:rsid w:val="008F0F5F"/>
    <w:rsid w:val="008F382A"/>
    <w:rsid w:val="008F397D"/>
    <w:rsid w:val="009021C3"/>
    <w:rsid w:val="0091697D"/>
    <w:rsid w:val="00924591"/>
    <w:rsid w:val="009245E7"/>
    <w:rsid w:val="00934EF0"/>
    <w:rsid w:val="009356AB"/>
    <w:rsid w:val="00935DC5"/>
    <w:rsid w:val="00941002"/>
    <w:rsid w:val="009466B0"/>
    <w:rsid w:val="00956792"/>
    <w:rsid w:val="009569A7"/>
    <w:rsid w:val="009572F6"/>
    <w:rsid w:val="00960FCD"/>
    <w:rsid w:val="00962E59"/>
    <w:rsid w:val="009662D3"/>
    <w:rsid w:val="009667F4"/>
    <w:rsid w:val="00974B79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64D6"/>
    <w:rsid w:val="009D7424"/>
    <w:rsid w:val="009E0726"/>
    <w:rsid w:val="009E0C8A"/>
    <w:rsid w:val="009E163C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DE7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7AE9"/>
    <w:rsid w:val="00A92EE6"/>
    <w:rsid w:val="00A9363B"/>
    <w:rsid w:val="00AA1BA8"/>
    <w:rsid w:val="00AA5B10"/>
    <w:rsid w:val="00AB0266"/>
    <w:rsid w:val="00AB46DA"/>
    <w:rsid w:val="00AB5331"/>
    <w:rsid w:val="00AB70CB"/>
    <w:rsid w:val="00AC20C2"/>
    <w:rsid w:val="00AC461F"/>
    <w:rsid w:val="00AD2981"/>
    <w:rsid w:val="00AD2ECF"/>
    <w:rsid w:val="00AD5D03"/>
    <w:rsid w:val="00AE1156"/>
    <w:rsid w:val="00AF1656"/>
    <w:rsid w:val="00AF1B5C"/>
    <w:rsid w:val="00AF236F"/>
    <w:rsid w:val="00AF46BE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6205"/>
    <w:rsid w:val="00B46C25"/>
    <w:rsid w:val="00B5407E"/>
    <w:rsid w:val="00B55317"/>
    <w:rsid w:val="00B55BF3"/>
    <w:rsid w:val="00B648E5"/>
    <w:rsid w:val="00B70A8E"/>
    <w:rsid w:val="00B81064"/>
    <w:rsid w:val="00B81742"/>
    <w:rsid w:val="00B81A1D"/>
    <w:rsid w:val="00B82DEB"/>
    <w:rsid w:val="00B9276F"/>
    <w:rsid w:val="00B938EF"/>
    <w:rsid w:val="00B97207"/>
    <w:rsid w:val="00BA4A21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8AF"/>
    <w:rsid w:val="00C1070D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61CAA"/>
    <w:rsid w:val="00C63BC1"/>
    <w:rsid w:val="00C63D50"/>
    <w:rsid w:val="00C64A3C"/>
    <w:rsid w:val="00C8755B"/>
    <w:rsid w:val="00C9158C"/>
    <w:rsid w:val="00C93373"/>
    <w:rsid w:val="00C94A70"/>
    <w:rsid w:val="00CA0AC0"/>
    <w:rsid w:val="00CA2BB5"/>
    <w:rsid w:val="00CB775D"/>
    <w:rsid w:val="00CC5976"/>
    <w:rsid w:val="00CD4ABF"/>
    <w:rsid w:val="00CE1DF2"/>
    <w:rsid w:val="00CE7085"/>
    <w:rsid w:val="00CF05AB"/>
    <w:rsid w:val="00CF08C7"/>
    <w:rsid w:val="00CF127E"/>
    <w:rsid w:val="00CF3CFF"/>
    <w:rsid w:val="00CF3E4E"/>
    <w:rsid w:val="00CF4D6F"/>
    <w:rsid w:val="00D02452"/>
    <w:rsid w:val="00D067AE"/>
    <w:rsid w:val="00D23B6C"/>
    <w:rsid w:val="00D430AC"/>
    <w:rsid w:val="00D43AFA"/>
    <w:rsid w:val="00D47D13"/>
    <w:rsid w:val="00D50967"/>
    <w:rsid w:val="00D5291C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B26"/>
    <w:rsid w:val="00DB4CE3"/>
    <w:rsid w:val="00DB5FEA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374C"/>
    <w:rsid w:val="00EA3C79"/>
    <w:rsid w:val="00EA6037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E3A"/>
    <w:rsid w:val="00F81F5E"/>
    <w:rsid w:val="00F869EC"/>
    <w:rsid w:val="00F97C9D"/>
    <w:rsid w:val="00FA1C3A"/>
    <w:rsid w:val="00FA28E4"/>
    <w:rsid w:val="00FA4E20"/>
    <w:rsid w:val="00FA4F9D"/>
    <w:rsid w:val="00FA6C75"/>
    <w:rsid w:val="00FA6F1C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ACEF"/>
  <w15:chartTrackingRefBased/>
  <w15:docId w15:val="{81D0595B-50D4-43DE-A58D-E5590D95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3036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3036"/>
    <w:rPr>
      <w:rFonts w:eastAsia="Times New Roman"/>
      <w:b/>
      <w:bCs/>
      <w:sz w:val="27"/>
      <w:szCs w:val="27"/>
    </w:rPr>
  </w:style>
  <w:style w:type="character" w:customStyle="1" w:styleId="header-label">
    <w:name w:val="header-label"/>
    <w:basedOn w:val="DefaultParagraphFont"/>
    <w:rsid w:val="00713036"/>
  </w:style>
  <w:style w:type="character" w:styleId="Hyperlink">
    <w:name w:val="Hyperlink"/>
    <w:basedOn w:val="DefaultParagraphFont"/>
    <w:uiPriority w:val="99"/>
    <w:semiHidden/>
    <w:unhideWhenUsed/>
    <w:rsid w:val="00713036"/>
    <w:rPr>
      <w:color w:val="0000FF"/>
      <w:u w:val="single"/>
    </w:rPr>
  </w:style>
  <w:style w:type="character" w:customStyle="1" w:styleId="cost-label">
    <w:name w:val="cost-label"/>
    <w:basedOn w:val="DefaultParagraphFont"/>
    <w:rsid w:val="00713036"/>
  </w:style>
  <w:style w:type="character" w:customStyle="1" w:styleId="imgt">
    <w:name w:val="imgt"/>
    <w:basedOn w:val="DefaultParagraphFont"/>
    <w:rsid w:val="00713036"/>
  </w:style>
  <w:style w:type="character" w:styleId="Strong">
    <w:name w:val="Strong"/>
    <w:basedOn w:val="DefaultParagraphFont"/>
    <w:qFormat/>
    <w:rsid w:val="007130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3D41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Emphasis">
    <w:name w:val="Emphasis"/>
    <w:basedOn w:val="DefaultParagraphFont"/>
    <w:uiPriority w:val="20"/>
    <w:qFormat/>
    <w:rsid w:val="00EA37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52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5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3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016557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2046638798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1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507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07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0574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3055">
                                  <w:marLeft w:val="375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804587">
                                  <w:marLeft w:val="375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771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2170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9316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1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bay.com/itm/EGYPTIAN-STEATITE-SCARAB-AMULET-WITH-HIEROGLYPHS-476E/153022927346?ssPageName=STRK:MEBIDX:IT&amp;_trksid=p2057872.m2749.l2648" TargetMode="External"/><Relationship Id="rId12" Type="http://schemas.openxmlformats.org/officeDocument/2006/relationships/hyperlink" Target="https://www.ebay.com/itm/EGYPTIAN-STEATITE-SCARAB-AMULET-WITH-HIEROGLYPHS-476E/153022927346?ssPageName=STRK%3AMEBIDX%3AIT&amp;_trksid=p2057872.m2749.l26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ebay.com/myb/PurchaseHistory" TargetMode="External"/><Relationship Id="rId5" Type="http://schemas.microsoft.com/office/2007/relationships/hdphoto" Target="media/hdphoto1.wdp"/><Relationship Id="rId15" Type="http://schemas.openxmlformats.org/officeDocument/2006/relationships/theme" Target="theme/theme1.xml"/><Relationship Id="rId10" Type="http://schemas.openxmlformats.org/officeDocument/2006/relationships/hyperlink" Target="http://feedback.ebay.com/ws/eBayISAPI.dll?LeaveFeedbackShow&amp;useridto=denant&amp;transactID=0&amp;item=153022927346&amp;_trksid=p2057872.m2749.l2665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ebay.com/rtn/Return/ReturnViewSelectedItem?transactionId=0&amp;itemId=153022927346&amp;_trksid=p2057872.m2749.l318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4</cp:revision>
  <dcterms:created xsi:type="dcterms:W3CDTF">2019-01-07T14:36:00Z</dcterms:created>
  <dcterms:modified xsi:type="dcterms:W3CDTF">2019-01-08T18:37:00Z</dcterms:modified>
</cp:coreProperties>
</file>