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810AE2">
      <w:bookmarkStart w:id="0" w:name="_GoBack"/>
      <w:r>
        <w:t>Case 4</w:t>
      </w:r>
      <w:r w:rsidR="00B67C78">
        <w:t>-EUR-Celtic-Torc-Twisted Copper-</w:t>
      </w:r>
      <w:r w:rsidR="003235EE">
        <w:t>25</w:t>
      </w:r>
      <w:r w:rsidR="00B67C78">
        <w:t xml:space="preserve">0 </w:t>
      </w:r>
      <w:r w:rsidR="003235EE">
        <w:t>B</w:t>
      </w:r>
      <w:r w:rsidR="00B67C78">
        <w:t>CE</w:t>
      </w:r>
    </w:p>
    <w:bookmarkEnd w:id="0"/>
    <w:p w:rsidR="00B67C78" w:rsidRDefault="00B67C7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https://i.ebayimg.com/images/g/Md4AAOSwmblZ1o9C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Md4AAOSwmblZ1o9C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78" w:rsidRDefault="00B67C78" w:rsidP="00B67C78">
      <w:pPr>
        <w:rPr>
          <w:rStyle w:val="Strong"/>
        </w:rPr>
      </w:pPr>
      <w:r>
        <w:rPr>
          <w:rStyle w:val="Strong"/>
        </w:rPr>
        <w:t>Case no.:</w:t>
      </w:r>
    </w:p>
    <w:p w:rsidR="00B67C78" w:rsidRDefault="00B67C78" w:rsidP="00B67C78">
      <w:pPr>
        <w:rPr>
          <w:rStyle w:val="Strong"/>
        </w:rPr>
      </w:pPr>
      <w:r>
        <w:rPr>
          <w:rStyle w:val="Strong"/>
        </w:rPr>
        <w:t>Accession Number:</w:t>
      </w:r>
    </w:p>
    <w:p w:rsidR="00B67C78" w:rsidRDefault="00B67C78" w:rsidP="00B67C78">
      <w:pPr>
        <w:rPr>
          <w:rStyle w:val="Strong"/>
        </w:rPr>
      </w:pPr>
      <w:r>
        <w:rPr>
          <w:rStyle w:val="Strong"/>
        </w:rPr>
        <w:t>Formal Label:</w:t>
      </w:r>
    </w:p>
    <w:p w:rsidR="00B67C78" w:rsidRDefault="00B67C78" w:rsidP="00B67C78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B67C78" w:rsidRPr="00635035" w:rsidRDefault="00B67C78" w:rsidP="00635035">
      <w:r w:rsidRPr="00635035">
        <w:t xml:space="preserve">A </w:t>
      </w:r>
      <w:proofErr w:type="spellStart"/>
      <w:r w:rsidRPr="00635035">
        <w:t>penannular</w:t>
      </w:r>
      <w:proofErr w:type="spellEnd"/>
      <w:r w:rsidRPr="00635035">
        <w:t xml:space="preserve"> bronze </w:t>
      </w:r>
      <w:proofErr w:type="spellStart"/>
      <w:r w:rsidRPr="00635035">
        <w:t>torc</w:t>
      </w:r>
      <w:proofErr w:type="spellEnd"/>
      <w:r w:rsidRPr="00635035">
        <w:t xml:space="preserve"> or neck-ring with an expending twisted body, and scrolled flat-section </w:t>
      </w:r>
      <w:proofErr w:type="spellStart"/>
      <w:r w:rsidRPr="00635035">
        <w:t>finials</w:t>
      </w:r>
      <w:proofErr w:type="spellEnd"/>
      <w:r w:rsidRPr="00635035">
        <w:t xml:space="preserve">. These </w:t>
      </w:r>
      <w:proofErr w:type="spellStart"/>
      <w:r w:rsidRPr="00635035">
        <w:t>torcs</w:t>
      </w:r>
      <w:proofErr w:type="spellEnd"/>
      <w:r w:rsidRPr="00635035">
        <w:t xml:space="preserve"> were illustrative of </w:t>
      </w:r>
      <w:r w:rsidR="00635035" w:rsidRPr="00635035">
        <w:t xml:space="preserve">the symbolism of the </w:t>
      </w:r>
      <w:r w:rsidRPr="00635035">
        <w:t>Celtic serpent that was thought to protect the wearer from harm</w:t>
      </w:r>
      <w:r w:rsidR="00635035" w:rsidRPr="00635035">
        <w:t xml:space="preserve"> </w:t>
      </w:r>
      <w:r w:rsidR="00635035">
        <w:t>(</w:t>
      </w:r>
      <w:r w:rsidR="00635035" w:rsidRPr="00635035">
        <w:t>Roderick and Davidson 1988)</w:t>
      </w:r>
      <w:r w:rsidRPr="00635035">
        <w:t xml:space="preserve">. An example of such a </w:t>
      </w:r>
      <w:proofErr w:type="spellStart"/>
      <w:r w:rsidRPr="00635035">
        <w:t>torc</w:t>
      </w:r>
      <w:proofErr w:type="spellEnd"/>
      <w:r w:rsidRPr="00635035">
        <w:t xml:space="preserve"> is found on the famous “dying Gaul” </w:t>
      </w:r>
      <w:r w:rsidR="003235EE" w:rsidRPr="00635035">
        <w:t>or the “dying Galatian</w:t>
      </w:r>
      <w:r w:rsidR="001524FD" w:rsidRPr="00635035">
        <w:t>,</w:t>
      </w:r>
      <w:r w:rsidR="003235EE" w:rsidRPr="00635035">
        <w:t xml:space="preserve">” </w:t>
      </w:r>
      <w:r w:rsidR="001524FD" w:rsidRPr="00635035">
        <w:t xml:space="preserve">a </w:t>
      </w:r>
      <w:r w:rsidR="003235EE" w:rsidRPr="00635035">
        <w:t xml:space="preserve">Hellenistic </w:t>
      </w:r>
      <w:r w:rsidRPr="00635035">
        <w:t>sculpture</w:t>
      </w:r>
      <w:r w:rsidR="003235EE" w:rsidRPr="00635035">
        <w:t xml:space="preserve"> dated to 230-220 BCE and preserved in a </w:t>
      </w:r>
      <w:r w:rsidR="00635035">
        <w:t xml:space="preserve">marble </w:t>
      </w:r>
      <w:r w:rsidR="003235EE" w:rsidRPr="00635035">
        <w:t>Roman copy</w:t>
      </w:r>
      <w:r w:rsidR="00635035">
        <w:t xml:space="preserve"> now in the </w:t>
      </w:r>
      <w:r w:rsidR="00635035" w:rsidRPr="00635035">
        <w:t>Capitoline Museums, Rome.</w:t>
      </w:r>
    </w:p>
    <w:p w:rsidR="00B67C78" w:rsidRPr="00EB5DE2" w:rsidRDefault="00B67C78" w:rsidP="00B67C78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B67C78" w:rsidRDefault="00B67C78" w:rsidP="00B67C78">
      <w:r>
        <w:rPr>
          <w:rStyle w:val="Strong"/>
        </w:rPr>
        <w:t>Date or Time Horizon:</w:t>
      </w:r>
      <w:r>
        <w:t xml:space="preserve"> </w:t>
      </w:r>
      <w:r w:rsidR="001524FD">
        <w:t>250 BCE</w:t>
      </w:r>
    </w:p>
    <w:p w:rsidR="001524FD" w:rsidRDefault="00B67C78" w:rsidP="00B67C78">
      <w:r>
        <w:rPr>
          <w:rStyle w:val="Strong"/>
        </w:rPr>
        <w:t>Geographical Area:</w:t>
      </w:r>
      <w:r w:rsidR="001524FD">
        <w:rPr>
          <w:rStyle w:val="Strong"/>
        </w:rPr>
        <w:t xml:space="preserve"> Anatolia</w:t>
      </w:r>
      <w:r>
        <w:t xml:space="preserve"> </w:t>
      </w:r>
    </w:p>
    <w:p w:rsidR="00B67C78" w:rsidRDefault="00B67C78" w:rsidP="00B67C78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B67C78" w:rsidRPr="0011252F" w:rsidRDefault="00B67C78" w:rsidP="00B67C78">
      <w:pPr>
        <w:rPr>
          <w:b/>
        </w:rPr>
      </w:pPr>
      <w:r w:rsidRPr="0011252F">
        <w:rPr>
          <w:b/>
        </w:rPr>
        <w:lastRenderedPageBreak/>
        <w:t>GPS coordinates:</w:t>
      </w:r>
    </w:p>
    <w:p w:rsidR="00B67C78" w:rsidRDefault="00B67C78" w:rsidP="00B67C78">
      <w:r>
        <w:rPr>
          <w:rStyle w:val="Strong"/>
        </w:rPr>
        <w:t>Cultural Affiliation:</w:t>
      </w:r>
      <w:r>
        <w:t xml:space="preserve"> </w:t>
      </w:r>
      <w:r w:rsidR="001524FD">
        <w:t>Galatia</w:t>
      </w:r>
    </w:p>
    <w:p w:rsidR="00B67C78" w:rsidRDefault="00B67C78" w:rsidP="00B67C78">
      <w:r>
        <w:rPr>
          <w:rStyle w:val="Strong"/>
        </w:rPr>
        <w:t>Medi</w:t>
      </w:r>
      <w:r w:rsidR="001524FD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1524FD">
        <w:t>copper</w:t>
      </w:r>
    </w:p>
    <w:p w:rsidR="00B67C78" w:rsidRDefault="00B67C78" w:rsidP="00B67C78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proofErr w:type="spellStart"/>
      <w:r w:rsidR="001524FD">
        <w:t>Dia</w:t>
      </w:r>
      <w:proofErr w:type="spellEnd"/>
      <w:r w:rsidR="001524FD">
        <w:t xml:space="preserve"> </w:t>
      </w:r>
      <w:r w:rsidR="001524FD" w:rsidRPr="001524FD">
        <w:t>156 mm.</w:t>
      </w:r>
      <w:r w:rsidR="001524FD" w:rsidRPr="00B67C78">
        <w:rPr>
          <w:rFonts w:ascii="Arial" w:eastAsia="Times New Roman" w:hAnsi="Arial" w:cs="Arial"/>
          <w:color w:val="404040"/>
          <w:sz w:val="36"/>
          <w:szCs w:val="36"/>
          <w:shd w:val="clear" w:color="auto" w:fill="FFFFFF"/>
        </w:rPr>
        <w:t> </w:t>
      </w:r>
    </w:p>
    <w:p w:rsidR="00B67C78" w:rsidRPr="001524FD" w:rsidRDefault="00B67C78" w:rsidP="00B67C78">
      <w:r>
        <w:rPr>
          <w:rStyle w:val="Strong"/>
        </w:rPr>
        <w:t>Weight</w:t>
      </w:r>
      <w:r w:rsidRPr="001524FD">
        <w:t xml:space="preserve">:  </w:t>
      </w:r>
      <w:r w:rsidR="001524FD" w:rsidRPr="001524FD">
        <w:t xml:space="preserve">25 </w:t>
      </w:r>
      <w:proofErr w:type="spellStart"/>
      <w:r w:rsidR="001524FD" w:rsidRPr="001524FD">
        <w:t>gms</w:t>
      </w:r>
      <w:proofErr w:type="spellEnd"/>
    </w:p>
    <w:p w:rsidR="00B67C78" w:rsidRDefault="00B67C78" w:rsidP="00B67C78">
      <w:pPr>
        <w:rPr>
          <w:rStyle w:val="Strong"/>
        </w:rPr>
      </w:pPr>
      <w:r>
        <w:rPr>
          <w:rStyle w:val="Strong"/>
        </w:rPr>
        <w:t>Condition:</w:t>
      </w:r>
    </w:p>
    <w:p w:rsidR="00B67C78" w:rsidRPr="001524FD" w:rsidRDefault="00B67C78" w:rsidP="001524FD">
      <w:pPr>
        <w:spacing w:after="0" w:line="240" w:lineRule="auto"/>
        <w:rPr>
          <w:rFonts w:ascii="Arial" w:eastAsia="Times New Roman" w:hAnsi="Arial" w:cs="Arial"/>
          <w:color w:val="404040"/>
          <w:sz w:val="36"/>
          <w:szCs w:val="36"/>
          <w:shd w:val="clear" w:color="auto" w:fill="FFFFFF"/>
        </w:rPr>
      </w:pPr>
      <w:r>
        <w:rPr>
          <w:rStyle w:val="Strong"/>
        </w:rPr>
        <w:t>Provenance:</w:t>
      </w:r>
      <w:r>
        <w:t xml:space="preserve"> </w:t>
      </w:r>
      <w:r w:rsidR="001524FD" w:rsidRPr="001524FD">
        <w:t xml:space="preserve">Private collection, </w:t>
      </w:r>
      <w:proofErr w:type="spellStart"/>
      <w:r w:rsidR="001524FD" w:rsidRPr="001524FD">
        <w:t>Cambridgeshire</w:t>
      </w:r>
      <w:proofErr w:type="spellEnd"/>
      <w:r w:rsidR="001524FD" w:rsidRPr="001524FD">
        <w:t>, UK</w:t>
      </w:r>
    </w:p>
    <w:p w:rsidR="00B67C78" w:rsidRDefault="00B67C78" w:rsidP="00B67C78">
      <w:pPr>
        <w:rPr>
          <w:b/>
          <w:bCs/>
        </w:rPr>
      </w:pPr>
      <w:r>
        <w:rPr>
          <w:b/>
          <w:bCs/>
        </w:rPr>
        <w:t>Discussion:</w:t>
      </w:r>
    </w:p>
    <w:p w:rsidR="00B67C78" w:rsidRDefault="00B67C78">
      <w:pPr>
        <w:rPr>
          <w:b/>
          <w:bCs/>
        </w:rPr>
      </w:pPr>
      <w:r>
        <w:rPr>
          <w:b/>
          <w:bCs/>
        </w:rPr>
        <w:t>References:</w:t>
      </w:r>
    </w:p>
    <w:p w:rsidR="00635035" w:rsidRPr="00635035" w:rsidRDefault="00635035" w:rsidP="00635035">
      <w:r w:rsidRPr="00635035">
        <w:t xml:space="preserve"> Roderick, </w:t>
      </w:r>
      <w:proofErr w:type="gramStart"/>
      <w:r w:rsidRPr="00635035">
        <w:t xml:space="preserve">Hilda </w:t>
      </w:r>
      <w:r>
        <w:t xml:space="preserve"> and</w:t>
      </w:r>
      <w:proofErr w:type="gramEnd"/>
      <w:r>
        <w:t xml:space="preserve"> Ellis Davidson.1988</w:t>
      </w:r>
      <w:r w:rsidRPr="00635035">
        <w:t>. </w:t>
      </w:r>
      <w:r w:rsidRPr="00635035">
        <w:rPr>
          <w:i/>
        </w:rPr>
        <w:t>Myths and Symbols in Pagan Europe: Early Scandinavian and Celtic Religions.</w:t>
      </w:r>
      <w:r w:rsidRPr="00635035">
        <w:t xml:space="preserve"> </w:t>
      </w:r>
      <w:r>
        <w:t xml:space="preserve">Manchester, U.K.: </w:t>
      </w:r>
      <w:r w:rsidRPr="00635035">
        <w:t>Manchester University Press.</w:t>
      </w:r>
    </w:p>
    <w:sectPr w:rsidR="00635035" w:rsidRPr="0063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78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4FD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35EE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80A"/>
    <w:rsid w:val="00602F0F"/>
    <w:rsid w:val="0060666B"/>
    <w:rsid w:val="00606CC0"/>
    <w:rsid w:val="00610A8D"/>
    <w:rsid w:val="00610FEA"/>
    <w:rsid w:val="00630C35"/>
    <w:rsid w:val="006350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0AE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20C2"/>
    <w:rsid w:val="00AC461F"/>
    <w:rsid w:val="00AC6715"/>
    <w:rsid w:val="00AD2981"/>
    <w:rsid w:val="00AD2ECF"/>
    <w:rsid w:val="00AD5D03"/>
    <w:rsid w:val="00AE1156"/>
    <w:rsid w:val="00AF1656"/>
    <w:rsid w:val="00AF1B5C"/>
    <w:rsid w:val="00AF236F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525D"/>
    <w:rsid w:val="00B46205"/>
    <w:rsid w:val="00B46C25"/>
    <w:rsid w:val="00B5407E"/>
    <w:rsid w:val="00B55317"/>
    <w:rsid w:val="00B55BF3"/>
    <w:rsid w:val="00B6256D"/>
    <w:rsid w:val="00B648E5"/>
    <w:rsid w:val="00B67C78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5B8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0C39"/>
  <w15:chartTrackingRefBased/>
  <w15:docId w15:val="{4453B670-8F6B-4110-B8F6-DA298BBF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67C78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35035"/>
    <w:rPr>
      <w:i/>
      <w:iCs/>
    </w:rPr>
  </w:style>
  <w:style w:type="character" w:styleId="Hyperlink">
    <w:name w:val="Hyperlink"/>
    <w:basedOn w:val="DefaultParagraphFont"/>
    <w:uiPriority w:val="99"/>
    <w:unhideWhenUsed/>
    <w:rsid w:val="00635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2019-01-14T18:38:00Z</dcterms:created>
  <dcterms:modified xsi:type="dcterms:W3CDTF">2019-01-14T18:38:00Z</dcterms:modified>
</cp:coreProperties>
</file>