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Pr="00A74E71" w:rsidRDefault="00A53868">
      <w:pPr>
        <w:rPr>
          <w:rFonts w:ascii="Times New Roman" w:hAnsi="Times New Roman" w:cs="Times New Roman"/>
          <w:sz w:val="24"/>
          <w:szCs w:val="24"/>
        </w:rPr>
      </w:pPr>
      <w:bookmarkStart w:id="0" w:name="_GoBack"/>
      <w:r>
        <w:rPr>
          <w:rFonts w:ascii="Times New Roman" w:hAnsi="Times New Roman" w:cs="Times New Roman"/>
          <w:sz w:val="24"/>
          <w:szCs w:val="24"/>
        </w:rPr>
        <w:t>Case 4</w:t>
      </w:r>
      <w:r w:rsidR="002C693B" w:rsidRPr="00A74E71">
        <w:rPr>
          <w:rFonts w:ascii="Times New Roman" w:hAnsi="Times New Roman" w:cs="Times New Roman"/>
          <w:sz w:val="24"/>
          <w:szCs w:val="24"/>
        </w:rPr>
        <w:t>-Greece-Cyclades</w:t>
      </w:r>
      <w:r w:rsidR="0095475E" w:rsidRPr="00A74E71">
        <w:rPr>
          <w:rFonts w:ascii="Times New Roman" w:hAnsi="Times New Roman" w:cs="Times New Roman"/>
          <w:sz w:val="24"/>
          <w:szCs w:val="24"/>
        </w:rPr>
        <w:t>-</w:t>
      </w:r>
      <w:r w:rsidR="00A74E71">
        <w:rPr>
          <w:rFonts w:ascii="Times New Roman" w:hAnsi="Times New Roman" w:cs="Times New Roman"/>
          <w:sz w:val="24"/>
          <w:szCs w:val="24"/>
        </w:rPr>
        <w:t>Naxos Island-</w:t>
      </w:r>
      <w:r w:rsidR="0095475E" w:rsidRPr="00A74E71">
        <w:rPr>
          <w:rFonts w:ascii="Times New Roman" w:hAnsi="Times New Roman" w:cs="Times New Roman"/>
          <w:sz w:val="24"/>
          <w:szCs w:val="24"/>
        </w:rPr>
        <w:t>Syros</w:t>
      </w:r>
      <w:r w:rsidR="00A74E71" w:rsidRPr="00A74E71">
        <w:rPr>
          <w:rFonts w:ascii="Times New Roman" w:hAnsi="Times New Roman" w:cs="Times New Roman"/>
          <w:sz w:val="24"/>
          <w:szCs w:val="24"/>
        </w:rPr>
        <w:t>-Cycladic Statuette-</w:t>
      </w:r>
      <w:proofErr w:type="spellStart"/>
      <w:r w:rsidR="0095475E" w:rsidRPr="00A74E71">
        <w:rPr>
          <w:rFonts w:ascii="Times New Roman" w:hAnsi="Times New Roman" w:cs="Times New Roman"/>
          <w:sz w:val="24"/>
          <w:szCs w:val="24"/>
        </w:rPr>
        <w:t>Spedos</w:t>
      </w:r>
      <w:proofErr w:type="spellEnd"/>
      <w:r w:rsidR="0095475E" w:rsidRPr="00A74E71">
        <w:rPr>
          <w:rFonts w:ascii="Times New Roman" w:hAnsi="Times New Roman" w:cs="Times New Roman"/>
          <w:sz w:val="24"/>
          <w:szCs w:val="24"/>
        </w:rPr>
        <w:t xml:space="preserve">-type, </w:t>
      </w:r>
      <w:r w:rsidR="002C693B" w:rsidRPr="00A74E71">
        <w:rPr>
          <w:rFonts w:ascii="Times New Roman" w:hAnsi="Times New Roman" w:cs="Times New Roman"/>
          <w:sz w:val="24"/>
          <w:szCs w:val="24"/>
        </w:rPr>
        <w:t>-Female</w:t>
      </w:r>
    </w:p>
    <w:bookmarkEnd w:id="0"/>
    <w:p w:rsidR="0095475E" w:rsidRPr="00A74E71" w:rsidRDefault="0095475E" w:rsidP="0095475E">
      <w:pPr>
        <w:rPr>
          <w:rFonts w:ascii="Times New Roman" w:hAnsi="Times New Roman" w:cs="Times New Roman"/>
          <w:sz w:val="24"/>
          <w:szCs w:val="24"/>
        </w:rPr>
      </w:pPr>
      <w:r w:rsidRPr="00A74E71">
        <w:rPr>
          <w:rFonts w:ascii="Times New Roman" w:hAnsi="Times New Roman" w:cs="Times New Roman"/>
          <w:noProof/>
          <w:sz w:val="24"/>
          <w:szCs w:val="24"/>
        </w:rPr>
        <w:drawing>
          <wp:inline distT="0" distB="0" distL="0" distR="0" wp14:anchorId="7BE6F307" wp14:editId="660660B5">
            <wp:extent cx="1001912" cy="3366135"/>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001912" cy="3366135"/>
                    </a:xfrm>
                    <a:prstGeom prst="rect">
                      <a:avLst/>
                    </a:prstGeom>
                  </pic:spPr>
                </pic:pic>
              </a:graphicData>
            </a:graphic>
          </wp:inline>
        </w:drawing>
      </w:r>
      <w:r w:rsidRPr="00A74E71">
        <w:rPr>
          <w:rFonts w:ascii="Times New Roman" w:hAnsi="Times New Roman" w:cs="Times New Roman"/>
          <w:noProof/>
          <w:sz w:val="24"/>
          <w:szCs w:val="24"/>
        </w:rPr>
        <w:drawing>
          <wp:inline distT="0" distB="0" distL="0" distR="0" wp14:anchorId="5C64D8C5" wp14:editId="23DCE292">
            <wp:extent cx="1577340" cy="3414111"/>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77843" cy="3415200"/>
                    </a:xfrm>
                    <a:prstGeom prst="rect">
                      <a:avLst/>
                    </a:prstGeom>
                  </pic:spPr>
                </pic:pic>
              </a:graphicData>
            </a:graphic>
          </wp:inline>
        </w:drawing>
      </w:r>
      <w:r w:rsidRPr="00A74E71">
        <w:rPr>
          <w:rFonts w:ascii="Times New Roman" w:hAnsi="Times New Roman" w:cs="Times New Roman"/>
          <w:noProof/>
          <w:sz w:val="24"/>
          <w:szCs w:val="24"/>
        </w:rPr>
        <w:drawing>
          <wp:inline distT="0" distB="0" distL="0" distR="0" wp14:anchorId="6BECCF2E" wp14:editId="76D5173C">
            <wp:extent cx="1314324" cy="3355392"/>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14805" cy="3356621"/>
                    </a:xfrm>
                    <a:prstGeom prst="rect">
                      <a:avLst/>
                    </a:prstGeom>
                  </pic:spPr>
                </pic:pic>
              </a:graphicData>
            </a:graphic>
          </wp:inline>
        </w:drawing>
      </w:r>
      <w:r w:rsidRPr="00A74E71">
        <w:rPr>
          <w:rFonts w:ascii="Times New Roman" w:hAnsi="Times New Roman" w:cs="Times New Roman"/>
          <w:noProof/>
          <w:sz w:val="24"/>
          <w:szCs w:val="24"/>
        </w:rPr>
        <w:drawing>
          <wp:inline distT="0" distB="0" distL="0" distR="0" wp14:anchorId="67E95EFE" wp14:editId="7EEE1C66">
            <wp:extent cx="975360" cy="338729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75767" cy="3388709"/>
                    </a:xfrm>
                    <a:prstGeom prst="rect">
                      <a:avLst/>
                    </a:prstGeom>
                  </pic:spPr>
                </pic:pic>
              </a:graphicData>
            </a:graphic>
          </wp:inline>
        </w:drawing>
      </w:r>
      <w:r w:rsidR="00DF2161">
        <w:rPr>
          <w:noProof/>
        </w:rPr>
        <w:drawing>
          <wp:inline distT="0" distB="0" distL="0" distR="0" wp14:anchorId="195A6020" wp14:editId="36EB7A92">
            <wp:extent cx="1150620" cy="331041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2150" cy="3314820"/>
                    </a:xfrm>
                    <a:prstGeom prst="rect">
                      <a:avLst/>
                    </a:prstGeom>
                  </pic:spPr>
                </pic:pic>
              </a:graphicData>
            </a:graphic>
          </wp:inline>
        </w:drawing>
      </w:r>
    </w:p>
    <w:p w:rsidR="0095475E" w:rsidRPr="00A74E71" w:rsidRDefault="0095475E">
      <w:pPr>
        <w:rPr>
          <w:rFonts w:ascii="Times New Roman" w:hAnsi="Times New Roman" w:cs="Times New Roman"/>
          <w:sz w:val="24"/>
          <w:szCs w:val="24"/>
        </w:rPr>
      </w:pPr>
    </w:p>
    <w:p w:rsidR="002C693B" w:rsidRPr="00A74E71" w:rsidRDefault="002C693B" w:rsidP="002C693B">
      <w:pPr>
        <w:spacing w:after="0"/>
        <w:rPr>
          <w:rStyle w:val="Strong"/>
          <w:rFonts w:ascii="Times New Roman" w:hAnsi="Times New Roman" w:cs="Times New Roman"/>
          <w:sz w:val="24"/>
          <w:szCs w:val="24"/>
        </w:rPr>
      </w:pPr>
      <w:r w:rsidRPr="00A74E71">
        <w:rPr>
          <w:rStyle w:val="Strong"/>
          <w:rFonts w:ascii="Times New Roman" w:hAnsi="Times New Roman" w:cs="Times New Roman"/>
          <w:sz w:val="24"/>
          <w:szCs w:val="24"/>
        </w:rPr>
        <w:t>Formal Label:</w:t>
      </w:r>
      <w:r w:rsidR="0025091E" w:rsidRPr="00A74E71">
        <w:rPr>
          <w:rStyle w:val="Strong"/>
          <w:rFonts w:ascii="Times New Roman" w:hAnsi="Times New Roman" w:cs="Times New Roman"/>
          <w:sz w:val="24"/>
          <w:szCs w:val="24"/>
        </w:rPr>
        <w:t xml:space="preserve"> Greek </w:t>
      </w:r>
      <w:r w:rsidR="0025091E" w:rsidRPr="00A74E71">
        <w:rPr>
          <w:rFonts w:ascii="Times New Roman" w:hAnsi="Times New Roman" w:cs="Times New Roman"/>
          <w:sz w:val="24"/>
          <w:szCs w:val="24"/>
        </w:rPr>
        <w:t>Cycladic</w:t>
      </w:r>
      <w:r w:rsidR="00A540C9">
        <w:rPr>
          <w:rFonts w:ascii="Times New Roman" w:hAnsi="Times New Roman" w:cs="Times New Roman"/>
          <w:sz w:val="24"/>
          <w:szCs w:val="24"/>
        </w:rPr>
        <w:t xml:space="preserve"> </w:t>
      </w:r>
      <w:r w:rsidR="00A540C9" w:rsidRPr="00A74E71">
        <w:rPr>
          <w:rFonts w:ascii="Times New Roman" w:hAnsi="Times New Roman" w:cs="Times New Roman"/>
          <w:sz w:val="24"/>
          <w:szCs w:val="24"/>
        </w:rPr>
        <w:t>Female</w:t>
      </w:r>
      <w:r w:rsidR="0025091E" w:rsidRPr="00A74E71">
        <w:rPr>
          <w:rFonts w:ascii="Times New Roman" w:hAnsi="Times New Roman" w:cs="Times New Roman"/>
          <w:sz w:val="24"/>
          <w:szCs w:val="24"/>
        </w:rPr>
        <w:t xml:space="preserve"> Statuette</w:t>
      </w:r>
      <w:r w:rsidR="00A540C9">
        <w:rPr>
          <w:rFonts w:ascii="Times New Roman" w:hAnsi="Times New Roman" w:cs="Times New Roman"/>
          <w:sz w:val="24"/>
          <w:szCs w:val="24"/>
        </w:rPr>
        <w:t xml:space="preserve"> from the Island of </w:t>
      </w:r>
      <w:proofErr w:type="spellStart"/>
      <w:r w:rsidR="00A540C9">
        <w:rPr>
          <w:rFonts w:ascii="Times New Roman" w:hAnsi="Times New Roman" w:cs="Times New Roman"/>
          <w:sz w:val="24"/>
          <w:szCs w:val="24"/>
        </w:rPr>
        <w:t>Naxosdone</w:t>
      </w:r>
      <w:proofErr w:type="spellEnd"/>
      <w:r w:rsidR="00A540C9">
        <w:rPr>
          <w:rFonts w:ascii="Times New Roman" w:hAnsi="Times New Roman" w:cs="Times New Roman"/>
          <w:sz w:val="24"/>
          <w:szCs w:val="24"/>
        </w:rPr>
        <w:t xml:space="preserve"> in the </w:t>
      </w:r>
      <w:r w:rsidR="0025091E" w:rsidRPr="00A74E71">
        <w:rPr>
          <w:rFonts w:ascii="Times New Roman" w:hAnsi="Times New Roman" w:cs="Times New Roman"/>
          <w:sz w:val="24"/>
          <w:szCs w:val="24"/>
        </w:rPr>
        <w:t xml:space="preserve">Syros, </w:t>
      </w:r>
      <w:proofErr w:type="spellStart"/>
      <w:r w:rsidR="0025091E" w:rsidRPr="00A74E71">
        <w:rPr>
          <w:rFonts w:ascii="Times New Roman" w:hAnsi="Times New Roman" w:cs="Times New Roman"/>
          <w:sz w:val="24"/>
          <w:szCs w:val="24"/>
        </w:rPr>
        <w:t>Spedos</w:t>
      </w:r>
      <w:proofErr w:type="spellEnd"/>
      <w:r w:rsidR="0025091E" w:rsidRPr="00A74E71">
        <w:rPr>
          <w:rFonts w:ascii="Times New Roman" w:hAnsi="Times New Roman" w:cs="Times New Roman"/>
          <w:sz w:val="24"/>
          <w:szCs w:val="24"/>
        </w:rPr>
        <w:t>-</w:t>
      </w:r>
      <w:r w:rsidR="00A540C9">
        <w:rPr>
          <w:rFonts w:ascii="Times New Roman" w:hAnsi="Times New Roman" w:cs="Times New Roman"/>
          <w:sz w:val="24"/>
          <w:szCs w:val="24"/>
        </w:rPr>
        <w:t>style</w:t>
      </w:r>
      <w:r w:rsidR="0025091E" w:rsidRPr="00A74E71">
        <w:rPr>
          <w:rFonts w:ascii="Times New Roman" w:hAnsi="Times New Roman" w:cs="Times New Roman"/>
          <w:sz w:val="24"/>
          <w:szCs w:val="24"/>
        </w:rPr>
        <w:t>, 2600-2300 BCE</w:t>
      </w:r>
    </w:p>
    <w:p w:rsidR="002C693B" w:rsidRPr="00A74E71" w:rsidRDefault="002C693B" w:rsidP="002C693B">
      <w:pPr>
        <w:spacing w:after="0"/>
        <w:rPr>
          <w:rFonts w:ascii="Times New Roman" w:hAnsi="Times New Roman" w:cs="Times New Roman"/>
          <w:sz w:val="24"/>
          <w:szCs w:val="24"/>
        </w:rPr>
      </w:pPr>
      <w:r w:rsidRPr="00A74E71">
        <w:rPr>
          <w:rStyle w:val="Strong"/>
          <w:rFonts w:ascii="Times New Roman" w:hAnsi="Times New Roman" w:cs="Times New Roman"/>
          <w:sz w:val="24"/>
          <w:szCs w:val="24"/>
        </w:rPr>
        <w:t>Accession Number:</w:t>
      </w:r>
      <w:r w:rsidRPr="00A74E71">
        <w:rPr>
          <w:rFonts w:ascii="Times New Roman" w:hAnsi="Times New Roman" w:cs="Times New Roman"/>
          <w:sz w:val="24"/>
          <w:szCs w:val="24"/>
        </w:rPr>
        <w:t xml:space="preserve"> </w:t>
      </w:r>
      <w:r w:rsidR="00A540C9" w:rsidRPr="00A540C9">
        <w:rPr>
          <w:rStyle w:val="bibcontentsectiondefault"/>
          <w:sz w:val="20"/>
          <w:szCs w:val="20"/>
        </w:rPr>
        <w:t>N5899.C9</w:t>
      </w:r>
    </w:p>
    <w:p w:rsidR="002C693B" w:rsidRPr="00A74E71" w:rsidRDefault="002C693B" w:rsidP="002C693B">
      <w:pPr>
        <w:spacing w:after="0"/>
        <w:rPr>
          <w:rFonts w:ascii="Times New Roman" w:hAnsi="Times New Roman" w:cs="Times New Roman"/>
          <w:sz w:val="24"/>
          <w:szCs w:val="24"/>
        </w:rPr>
      </w:pPr>
      <w:r w:rsidRPr="00A74E71">
        <w:rPr>
          <w:rStyle w:val="Strong"/>
          <w:rFonts w:ascii="Times New Roman" w:hAnsi="Times New Roman" w:cs="Times New Roman"/>
          <w:sz w:val="24"/>
          <w:szCs w:val="24"/>
        </w:rPr>
        <w:t>Date or Time Horizon:</w:t>
      </w:r>
      <w:r w:rsidRPr="00A74E71">
        <w:rPr>
          <w:rFonts w:ascii="Times New Roman" w:hAnsi="Times New Roman" w:cs="Times New Roman"/>
          <w:sz w:val="24"/>
          <w:szCs w:val="24"/>
        </w:rPr>
        <w:t xml:space="preserve"> </w:t>
      </w:r>
      <w:r w:rsidR="0025091E" w:rsidRPr="00A74E71">
        <w:rPr>
          <w:rFonts w:ascii="Times New Roman" w:hAnsi="Times New Roman" w:cs="Times New Roman"/>
          <w:sz w:val="24"/>
          <w:szCs w:val="24"/>
        </w:rPr>
        <w:t>2600-2300 BCE</w:t>
      </w:r>
    </w:p>
    <w:p w:rsidR="002C693B" w:rsidRPr="00A74E71" w:rsidRDefault="002C693B" w:rsidP="002C693B">
      <w:pPr>
        <w:spacing w:after="0"/>
        <w:rPr>
          <w:rFonts w:ascii="Times New Roman" w:hAnsi="Times New Roman" w:cs="Times New Roman"/>
          <w:sz w:val="24"/>
          <w:szCs w:val="24"/>
        </w:rPr>
      </w:pPr>
      <w:r w:rsidRPr="00A74E71">
        <w:rPr>
          <w:rStyle w:val="Strong"/>
          <w:rFonts w:ascii="Times New Roman" w:hAnsi="Times New Roman" w:cs="Times New Roman"/>
          <w:sz w:val="24"/>
          <w:szCs w:val="24"/>
        </w:rPr>
        <w:t>Geographical Area:</w:t>
      </w:r>
      <w:r w:rsidRPr="00A74E71">
        <w:rPr>
          <w:rFonts w:ascii="Times New Roman" w:hAnsi="Times New Roman" w:cs="Times New Roman"/>
          <w:sz w:val="24"/>
          <w:szCs w:val="24"/>
        </w:rPr>
        <w:t xml:space="preserve"> </w:t>
      </w:r>
      <w:r w:rsidR="0025091E" w:rsidRPr="00A74E71">
        <w:rPr>
          <w:rFonts w:ascii="Times New Roman" w:hAnsi="Times New Roman" w:cs="Times New Roman"/>
          <w:sz w:val="24"/>
          <w:szCs w:val="24"/>
        </w:rPr>
        <w:t>Aegean</w:t>
      </w:r>
    </w:p>
    <w:p w:rsidR="002C693B" w:rsidRPr="00A74E71" w:rsidRDefault="002C693B" w:rsidP="002C693B">
      <w:pPr>
        <w:spacing w:after="0"/>
        <w:rPr>
          <w:rFonts w:ascii="Times New Roman" w:hAnsi="Times New Roman" w:cs="Times New Roman"/>
          <w:sz w:val="24"/>
          <w:szCs w:val="24"/>
        </w:rPr>
      </w:pPr>
      <w:r w:rsidRPr="00A74E71">
        <w:rPr>
          <w:rStyle w:val="Strong"/>
          <w:rFonts w:ascii="Times New Roman" w:hAnsi="Times New Roman" w:cs="Times New Roman"/>
          <w:sz w:val="24"/>
          <w:szCs w:val="24"/>
        </w:rPr>
        <w:t>Cultural Affiliation:</w:t>
      </w:r>
      <w:r w:rsidRPr="00A74E71">
        <w:rPr>
          <w:rFonts w:ascii="Times New Roman" w:hAnsi="Times New Roman" w:cs="Times New Roman"/>
          <w:sz w:val="24"/>
          <w:szCs w:val="24"/>
        </w:rPr>
        <w:t xml:space="preserve"> </w:t>
      </w:r>
      <w:r w:rsidR="0025091E" w:rsidRPr="00A74E71">
        <w:rPr>
          <w:rFonts w:ascii="Times New Roman" w:hAnsi="Times New Roman" w:cs="Times New Roman"/>
          <w:sz w:val="24"/>
          <w:szCs w:val="24"/>
        </w:rPr>
        <w:t>Syros, Cycladic Island</w:t>
      </w:r>
    </w:p>
    <w:p w:rsidR="002C693B" w:rsidRPr="00A74E71" w:rsidRDefault="002C693B" w:rsidP="002C693B">
      <w:pPr>
        <w:spacing w:after="0"/>
        <w:rPr>
          <w:rFonts w:ascii="Times New Roman" w:hAnsi="Times New Roman" w:cs="Times New Roman"/>
          <w:sz w:val="24"/>
          <w:szCs w:val="24"/>
        </w:rPr>
      </w:pPr>
      <w:r w:rsidRPr="00A74E71">
        <w:rPr>
          <w:rStyle w:val="Strong"/>
          <w:rFonts w:ascii="Times New Roman" w:hAnsi="Times New Roman" w:cs="Times New Roman"/>
          <w:sz w:val="24"/>
          <w:szCs w:val="24"/>
        </w:rPr>
        <w:t>Medium:</w:t>
      </w:r>
      <w:r w:rsidRPr="00A74E71">
        <w:rPr>
          <w:rFonts w:ascii="Times New Roman" w:hAnsi="Times New Roman" w:cs="Times New Roman"/>
          <w:sz w:val="24"/>
          <w:szCs w:val="24"/>
        </w:rPr>
        <w:t xml:space="preserve"> </w:t>
      </w:r>
      <w:r w:rsidR="0025091E" w:rsidRPr="00A74E71">
        <w:rPr>
          <w:rFonts w:ascii="Times New Roman" w:hAnsi="Times New Roman" w:cs="Times New Roman"/>
          <w:sz w:val="24"/>
          <w:szCs w:val="24"/>
        </w:rPr>
        <w:t>marble</w:t>
      </w:r>
    </w:p>
    <w:p w:rsidR="002C693B" w:rsidRPr="00A74E71" w:rsidRDefault="002C693B" w:rsidP="002C693B">
      <w:pPr>
        <w:spacing w:after="0"/>
        <w:rPr>
          <w:rFonts w:ascii="Times New Roman" w:hAnsi="Times New Roman" w:cs="Times New Roman"/>
          <w:b/>
          <w:bCs/>
          <w:sz w:val="24"/>
          <w:szCs w:val="24"/>
        </w:rPr>
      </w:pPr>
      <w:r w:rsidRPr="00A74E71">
        <w:rPr>
          <w:rStyle w:val="Strong"/>
          <w:rFonts w:ascii="Times New Roman" w:hAnsi="Times New Roman" w:cs="Times New Roman"/>
          <w:sz w:val="24"/>
          <w:szCs w:val="24"/>
        </w:rPr>
        <w:t>Dimensions:</w:t>
      </w:r>
      <w:r w:rsidRPr="00A74E71">
        <w:rPr>
          <w:rFonts w:ascii="Times New Roman" w:hAnsi="Times New Roman" w:cs="Times New Roman"/>
          <w:sz w:val="24"/>
          <w:szCs w:val="24"/>
        </w:rPr>
        <w:t xml:space="preserve"> </w:t>
      </w:r>
      <w:r w:rsidR="0025091E" w:rsidRPr="00A74E71">
        <w:rPr>
          <w:rFonts w:ascii="Times New Roman" w:hAnsi="Times New Roman" w:cs="Times New Roman"/>
          <w:sz w:val="24"/>
          <w:szCs w:val="24"/>
        </w:rPr>
        <w:t>103 x 32.9mm</w:t>
      </w:r>
    </w:p>
    <w:p w:rsidR="002C693B" w:rsidRPr="00A74E71" w:rsidRDefault="002C693B" w:rsidP="002C693B">
      <w:pPr>
        <w:spacing w:after="0"/>
        <w:rPr>
          <w:rStyle w:val="Strong"/>
          <w:rFonts w:ascii="Times New Roman" w:hAnsi="Times New Roman" w:cs="Times New Roman"/>
          <w:sz w:val="24"/>
          <w:szCs w:val="24"/>
        </w:rPr>
      </w:pPr>
      <w:r w:rsidRPr="00A74E71">
        <w:rPr>
          <w:rStyle w:val="Strong"/>
          <w:rFonts w:ascii="Times New Roman" w:hAnsi="Times New Roman" w:cs="Times New Roman"/>
          <w:sz w:val="24"/>
          <w:szCs w:val="24"/>
        </w:rPr>
        <w:t xml:space="preserve">Weight:  </w:t>
      </w:r>
    </w:p>
    <w:p w:rsidR="002C693B" w:rsidRPr="00A74E71" w:rsidRDefault="002C693B" w:rsidP="002C693B">
      <w:pPr>
        <w:spacing w:after="0"/>
        <w:rPr>
          <w:rFonts w:ascii="Times New Roman" w:hAnsi="Times New Roman" w:cs="Times New Roman"/>
          <w:sz w:val="24"/>
          <w:szCs w:val="24"/>
        </w:rPr>
      </w:pPr>
      <w:r w:rsidRPr="00A74E71">
        <w:rPr>
          <w:rStyle w:val="Strong"/>
          <w:rFonts w:ascii="Times New Roman" w:hAnsi="Times New Roman" w:cs="Times New Roman"/>
          <w:sz w:val="24"/>
          <w:szCs w:val="24"/>
        </w:rPr>
        <w:t>Provenance:</w:t>
      </w:r>
      <w:r w:rsidRPr="00A74E71">
        <w:rPr>
          <w:rFonts w:ascii="Times New Roman" w:hAnsi="Times New Roman" w:cs="Times New Roman"/>
          <w:sz w:val="24"/>
          <w:szCs w:val="24"/>
        </w:rPr>
        <w:t xml:space="preserve"> </w:t>
      </w:r>
    </w:p>
    <w:p w:rsidR="002C693B" w:rsidRPr="00A74E71" w:rsidRDefault="002C693B" w:rsidP="002C693B">
      <w:pPr>
        <w:spacing w:after="0"/>
        <w:rPr>
          <w:rFonts w:ascii="Times New Roman" w:hAnsi="Times New Roman" w:cs="Times New Roman"/>
          <w:b/>
          <w:sz w:val="24"/>
          <w:szCs w:val="24"/>
        </w:rPr>
      </w:pPr>
      <w:r w:rsidRPr="00A74E71">
        <w:rPr>
          <w:rFonts w:ascii="Times New Roman" w:hAnsi="Times New Roman" w:cs="Times New Roman"/>
          <w:b/>
          <w:sz w:val="24"/>
          <w:szCs w:val="24"/>
        </w:rPr>
        <w:t>Condition:</w:t>
      </w:r>
      <w:r w:rsidR="0095475E" w:rsidRPr="002A2E88">
        <w:rPr>
          <w:rFonts w:ascii="Times New Roman" w:hAnsi="Times New Roman" w:cs="Times New Roman"/>
          <w:sz w:val="24"/>
          <w:szCs w:val="24"/>
        </w:rPr>
        <w:t xml:space="preserve"> The cryst</w:t>
      </w:r>
      <w:r w:rsidR="0046233B" w:rsidRPr="002A2E88">
        <w:rPr>
          <w:rFonts w:ascii="Times New Roman" w:hAnsi="Times New Roman" w:cs="Times New Roman"/>
          <w:sz w:val="24"/>
          <w:szCs w:val="24"/>
        </w:rPr>
        <w:t xml:space="preserve">allized inclusions </w:t>
      </w:r>
      <w:r w:rsidR="002A2E88" w:rsidRPr="002A2E88">
        <w:rPr>
          <w:rFonts w:ascii="Times New Roman" w:hAnsi="Times New Roman" w:cs="Times New Roman"/>
          <w:sz w:val="24"/>
          <w:szCs w:val="24"/>
        </w:rPr>
        <w:t xml:space="preserve">of a ferric compound </w:t>
      </w:r>
      <w:r w:rsidR="0046233B" w:rsidRPr="002A2E88">
        <w:rPr>
          <w:rFonts w:ascii="Times New Roman" w:hAnsi="Times New Roman" w:cs="Times New Roman"/>
          <w:sz w:val="24"/>
          <w:szCs w:val="24"/>
        </w:rPr>
        <w:t>testify to it having been in a burial context for thousands of years.</w:t>
      </w:r>
      <w:r w:rsidR="0095475E" w:rsidRPr="002A2E88">
        <w:rPr>
          <w:rFonts w:ascii="Times New Roman" w:hAnsi="Times New Roman" w:cs="Times New Roman"/>
          <w:sz w:val="24"/>
          <w:szCs w:val="24"/>
        </w:rPr>
        <w:t xml:space="preserve"> The fractured neck also has these inclusions</w:t>
      </w:r>
      <w:r w:rsidR="002A2E88" w:rsidRPr="002A2E88">
        <w:rPr>
          <w:rFonts w:ascii="Times New Roman" w:hAnsi="Times New Roman" w:cs="Times New Roman"/>
          <w:sz w:val="24"/>
          <w:szCs w:val="24"/>
        </w:rPr>
        <w:t>,</w:t>
      </w:r>
      <w:r w:rsidR="0095475E" w:rsidRPr="002A2E88">
        <w:rPr>
          <w:rFonts w:ascii="Times New Roman" w:hAnsi="Times New Roman" w:cs="Times New Roman"/>
          <w:sz w:val="24"/>
          <w:szCs w:val="24"/>
        </w:rPr>
        <w:t xml:space="preserve"> which indicates that it was damaged in</w:t>
      </w:r>
      <w:r w:rsidR="002A2E88" w:rsidRPr="002A2E88">
        <w:rPr>
          <w:rFonts w:ascii="Times New Roman" w:hAnsi="Times New Roman" w:cs="Times New Roman"/>
          <w:sz w:val="24"/>
          <w:szCs w:val="24"/>
        </w:rPr>
        <w:t xml:space="preserve"> </w:t>
      </w:r>
      <w:r w:rsidR="0095475E" w:rsidRPr="002A2E88">
        <w:rPr>
          <w:rFonts w:ascii="Times New Roman" w:hAnsi="Times New Roman" w:cs="Times New Roman"/>
          <w:sz w:val="24"/>
          <w:szCs w:val="24"/>
        </w:rPr>
        <w:t>antiquity.</w:t>
      </w:r>
    </w:p>
    <w:p w:rsidR="002C693B" w:rsidRPr="00A74E71" w:rsidRDefault="002C693B" w:rsidP="002C693B">
      <w:pPr>
        <w:spacing w:after="0"/>
        <w:rPr>
          <w:rFonts w:ascii="Times New Roman" w:hAnsi="Times New Roman" w:cs="Times New Roman"/>
          <w:sz w:val="24"/>
          <w:szCs w:val="24"/>
        </w:rPr>
      </w:pPr>
      <w:r w:rsidRPr="00A74E71">
        <w:rPr>
          <w:rFonts w:ascii="Times New Roman" w:hAnsi="Times New Roman" w:cs="Times New Roman"/>
          <w:b/>
          <w:sz w:val="24"/>
          <w:szCs w:val="24"/>
        </w:rPr>
        <w:t>Discussion:</w:t>
      </w:r>
      <w:r w:rsidR="00F82334" w:rsidRPr="00A74E71">
        <w:rPr>
          <w:rFonts w:ascii="Times New Roman" w:hAnsi="Times New Roman" w:cs="Times New Roman"/>
          <w:b/>
          <w:sz w:val="24"/>
          <w:szCs w:val="24"/>
        </w:rPr>
        <w:t xml:space="preserve"> </w:t>
      </w:r>
      <w:r w:rsidR="00F82334" w:rsidRPr="00A74E71">
        <w:rPr>
          <w:rFonts w:ascii="Times New Roman" w:hAnsi="Times New Roman" w:cs="Times New Roman"/>
          <w:sz w:val="24"/>
          <w:szCs w:val="24"/>
        </w:rPr>
        <w:t>This</w:t>
      </w:r>
      <w:r w:rsidR="00A74E71">
        <w:rPr>
          <w:rFonts w:ascii="Times New Roman" w:hAnsi="Times New Roman" w:cs="Times New Roman"/>
          <w:sz w:val="24"/>
          <w:szCs w:val="24"/>
        </w:rPr>
        <w:t xml:space="preserve"> </w:t>
      </w:r>
      <w:r w:rsidR="00A74E71" w:rsidRPr="00A74E71">
        <w:rPr>
          <w:rFonts w:ascii="Times New Roman" w:hAnsi="Times New Roman" w:cs="Times New Roman"/>
          <w:sz w:val="24"/>
          <w:szCs w:val="24"/>
        </w:rPr>
        <w:t>Cycladic culture</w:t>
      </w:r>
      <w:r w:rsidR="00F82334" w:rsidRPr="00A74E71">
        <w:rPr>
          <w:rFonts w:ascii="Times New Roman" w:hAnsi="Times New Roman" w:cs="Times New Roman"/>
          <w:sz w:val="24"/>
          <w:szCs w:val="24"/>
        </w:rPr>
        <w:t xml:space="preserve"> female </w:t>
      </w:r>
      <w:r w:rsidR="00A74E71">
        <w:rPr>
          <w:rFonts w:ascii="Times New Roman" w:hAnsi="Times New Roman" w:cs="Times New Roman"/>
          <w:sz w:val="24"/>
          <w:szCs w:val="24"/>
        </w:rPr>
        <w:t xml:space="preserve">statuette from the Island of Naxos in the </w:t>
      </w:r>
      <w:proofErr w:type="spellStart"/>
      <w:r w:rsidR="00A74E71">
        <w:rPr>
          <w:rFonts w:ascii="Times New Roman" w:hAnsi="Times New Roman" w:cs="Times New Roman"/>
          <w:sz w:val="24"/>
          <w:szCs w:val="24"/>
        </w:rPr>
        <w:t>Spedos</w:t>
      </w:r>
      <w:proofErr w:type="spellEnd"/>
      <w:r w:rsidR="00A74E71">
        <w:rPr>
          <w:rFonts w:ascii="Times New Roman" w:hAnsi="Times New Roman" w:cs="Times New Roman"/>
          <w:sz w:val="24"/>
          <w:szCs w:val="24"/>
        </w:rPr>
        <w:t xml:space="preserve"> style</w:t>
      </w:r>
      <w:r w:rsidR="00F82334" w:rsidRPr="00A74E71">
        <w:rPr>
          <w:rFonts w:ascii="Times New Roman" w:hAnsi="Times New Roman" w:cs="Times New Roman"/>
          <w:sz w:val="24"/>
          <w:szCs w:val="24"/>
        </w:rPr>
        <w:t xml:space="preserve"> dates to 2600-2300 BCE. </w:t>
      </w:r>
      <w:r w:rsidR="0025091E" w:rsidRPr="00A74E71">
        <w:rPr>
          <w:rFonts w:ascii="Times New Roman" w:hAnsi="Times New Roman" w:cs="Times New Roman"/>
          <w:sz w:val="24"/>
          <w:szCs w:val="24"/>
        </w:rPr>
        <w:t>M</w:t>
      </w:r>
      <w:r w:rsidR="00F82334" w:rsidRPr="00A74E71">
        <w:rPr>
          <w:rFonts w:ascii="Times New Roman" w:hAnsi="Times New Roman" w:cs="Times New Roman"/>
          <w:sz w:val="24"/>
          <w:szCs w:val="24"/>
        </w:rPr>
        <w:t>any</w:t>
      </w:r>
      <w:r w:rsidR="00A74E71">
        <w:rPr>
          <w:rFonts w:ascii="Times New Roman" w:hAnsi="Times New Roman" w:cs="Times New Roman"/>
          <w:sz w:val="24"/>
          <w:szCs w:val="24"/>
        </w:rPr>
        <w:t xml:space="preserve"> similar</w:t>
      </w:r>
      <w:r w:rsidR="00F82334" w:rsidRPr="00A74E71">
        <w:rPr>
          <w:rFonts w:ascii="Times New Roman" w:hAnsi="Times New Roman" w:cs="Times New Roman"/>
          <w:sz w:val="24"/>
          <w:szCs w:val="24"/>
        </w:rPr>
        <w:t xml:space="preserve"> buried </w:t>
      </w:r>
      <w:proofErr w:type="spellStart"/>
      <w:r w:rsidR="00A74E71">
        <w:rPr>
          <w:rFonts w:ascii="Times New Roman" w:hAnsi="Times New Roman" w:cs="Times New Roman"/>
          <w:sz w:val="24"/>
          <w:szCs w:val="24"/>
        </w:rPr>
        <w:t>Spedos</w:t>
      </w:r>
      <w:proofErr w:type="spellEnd"/>
      <w:r w:rsidR="00A74E71">
        <w:rPr>
          <w:rFonts w:ascii="Times New Roman" w:hAnsi="Times New Roman" w:cs="Times New Roman"/>
          <w:sz w:val="24"/>
          <w:szCs w:val="24"/>
        </w:rPr>
        <w:t xml:space="preserve"> </w:t>
      </w:r>
      <w:r w:rsidR="00F82334" w:rsidRPr="00A74E71">
        <w:rPr>
          <w:rFonts w:ascii="Times New Roman" w:hAnsi="Times New Roman" w:cs="Times New Roman"/>
          <w:sz w:val="24"/>
          <w:szCs w:val="24"/>
        </w:rPr>
        <w:t>statues like this have been found in gra</w:t>
      </w:r>
      <w:r w:rsidR="0025091E" w:rsidRPr="00A74E71">
        <w:rPr>
          <w:rFonts w:ascii="Times New Roman" w:hAnsi="Times New Roman" w:cs="Times New Roman"/>
          <w:sz w:val="24"/>
          <w:szCs w:val="24"/>
        </w:rPr>
        <w:t>ve sites and are believed to be</w:t>
      </w:r>
      <w:r w:rsidR="00F82334" w:rsidRPr="00A74E71">
        <w:rPr>
          <w:rFonts w:ascii="Times New Roman" w:hAnsi="Times New Roman" w:cs="Times New Roman"/>
          <w:sz w:val="24"/>
          <w:szCs w:val="24"/>
        </w:rPr>
        <w:t xml:space="preserve"> a devotional artifact</w:t>
      </w:r>
      <w:r w:rsidR="0025091E" w:rsidRPr="00A74E71">
        <w:rPr>
          <w:rFonts w:ascii="Times New Roman" w:hAnsi="Times New Roman" w:cs="Times New Roman"/>
          <w:sz w:val="24"/>
          <w:szCs w:val="24"/>
        </w:rPr>
        <w:t xml:space="preserve"> for the deceased</w:t>
      </w:r>
      <w:r w:rsidR="00F82334" w:rsidRPr="00A74E71">
        <w:rPr>
          <w:rFonts w:ascii="Times New Roman" w:hAnsi="Times New Roman" w:cs="Times New Roman"/>
          <w:sz w:val="24"/>
          <w:szCs w:val="24"/>
        </w:rPr>
        <w:t xml:space="preserve">. Between 3200 and 2000 B.C a highly developed culture flourished on the Cyclades archipelago in the Aegean Sea. There were fortified, heavily populated settlements, prosperous through sea trade. The art of sculpting was one of the most important aspects of this early culture. The sculptures were mostly executed in beautiful white marble that was amply available on the islands. The touching, stylized female figurines appeal the most to ones with an artistic imagination. These Female Figurines are always portrayed as standing nudes, their arms crossed over their </w:t>
      </w:r>
      <w:r w:rsidR="00A74E71">
        <w:rPr>
          <w:rFonts w:ascii="Times New Roman" w:hAnsi="Times New Roman" w:cs="Times New Roman"/>
          <w:sz w:val="24"/>
          <w:szCs w:val="24"/>
        </w:rPr>
        <w:t xml:space="preserve">pregnant </w:t>
      </w:r>
      <w:r w:rsidR="00F82334" w:rsidRPr="00A74E71">
        <w:rPr>
          <w:rFonts w:ascii="Times New Roman" w:hAnsi="Times New Roman" w:cs="Times New Roman"/>
          <w:sz w:val="24"/>
          <w:szCs w:val="24"/>
        </w:rPr>
        <w:t>belly. Their faces are smoothed down, angular on the top and round at the bottom</w:t>
      </w:r>
      <w:r w:rsidR="00A74E71">
        <w:rPr>
          <w:rFonts w:ascii="Times New Roman" w:hAnsi="Times New Roman" w:cs="Times New Roman"/>
          <w:sz w:val="24"/>
          <w:szCs w:val="24"/>
        </w:rPr>
        <w:t>. Only the nose is sculpted.  </w:t>
      </w:r>
      <w:r w:rsidR="00F82334" w:rsidRPr="00A74E71">
        <w:rPr>
          <w:rFonts w:ascii="Times New Roman" w:hAnsi="Times New Roman" w:cs="Times New Roman"/>
          <w:sz w:val="24"/>
          <w:szCs w:val="24"/>
        </w:rPr>
        <w:t>The Cycladic art of sculpting is classified in three types, based on chronology and style. Th</w:t>
      </w:r>
      <w:r w:rsidR="00A74E71">
        <w:rPr>
          <w:rFonts w:ascii="Times New Roman" w:hAnsi="Times New Roman" w:cs="Times New Roman"/>
          <w:sz w:val="24"/>
          <w:szCs w:val="24"/>
        </w:rPr>
        <w:t>is statuett</w:t>
      </w:r>
      <w:r w:rsidR="00F82334" w:rsidRPr="00A74E71">
        <w:rPr>
          <w:rFonts w:ascii="Times New Roman" w:hAnsi="Times New Roman" w:cs="Times New Roman"/>
          <w:sz w:val="24"/>
          <w:szCs w:val="24"/>
        </w:rPr>
        <w:t>e</w:t>
      </w:r>
      <w:r w:rsidR="00A74E71">
        <w:rPr>
          <w:rFonts w:ascii="Times New Roman" w:hAnsi="Times New Roman" w:cs="Times New Roman"/>
          <w:sz w:val="24"/>
          <w:szCs w:val="24"/>
        </w:rPr>
        <w:t xml:space="preserve"> is done in the</w:t>
      </w:r>
      <w:r w:rsidR="00F82334" w:rsidRPr="00A74E71">
        <w:rPr>
          <w:rFonts w:ascii="Times New Roman" w:hAnsi="Times New Roman" w:cs="Times New Roman"/>
          <w:sz w:val="24"/>
          <w:szCs w:val="24"/>
        </w:rPr>
        <w:t xml:space="preserve"> </w:t>
      </w:r>
      <w:proofErr w:type="spellStart"/>
      <w:r w:rsidR="00F82334" w:rsidRPr="00A74E71">
        <w:rPr>
          <w:rFonts w:ascii="Times New Roman" w:hAnsi="Times New Roman" w:cs="Times New Roman"/>
          <w:sz w:val="24"/>
          <w:szCs w:val="24"/>
        </w:rPr>
        <w:t>Spedos</w:t>
      </w:r>
      <w:proofErr w:type="spellEnd"/>
      <w:r w:rsidR="00F82334" w:rsidRPr="00A74E71">
        <w:rPr>
          <w:rFonts w:ascii="Times New Roman" w:hAnsi="Times New Roman" w:cs="Times New Roman"/>
          <w:sz w:val="24"/>
          <w:szCs w:val="24"/>
        </w:rPr>
        <w:t xml:space="preserve"> type, named after a burial site on the island of Naxos, </w:t>
      </w:r>
      <w:r w:rsidR="00A74E71">
        <w:rPr>
          <w:rFonts w:ascii="Times New Roman" w:hAnsi="Times New Roman" w:cs="Times New Roman"/>
          <w:sz w:val="24"/>
          <w:szCs w:val="24"/>
        </w:rPr>
        <w:t xml:space="preserve">and </w:t>
      </w:r>
      <w:r w:rsidR="00F82334" w:rsidRPr="00A74E71">
        <w:rPr>
          <w:rFonts w:ascii="Times New Roman" w:hAnsi="Times New Roman" w:cs="Times New Roman"/>
          <w:sz w:val="24"/>
          <w:szCs w:val="24"/>
        </w:rPr>
        <w:t xml:space="preserve">is the one most </w:t>
      </w:r>
      <w:r w:rsidR="00A74E71" w:rsidRPr="00A74E71">
        <w:rPr>
          <w:rFonts w:ascii="Times New Roman" w:hAnsi="Times New Roman" w:cs="Times New Roman"/>
          <w:sz w:val="24"/>
          <w:szCs w:val="24"/>
        </w:rPr>
        <w:t>well-known</w:t>
      </w:r>
      <w:r w:rsidR="00F82334" w:rsidRPr="00A74E71">
        <w:rPr>
          <w:rFonts w:ascii="Times New Roman" w:hAnsi="Times New Roman" w:cs="Times New Roman"/>
          <w:sz w:val="24"/>
          <w:szCs w:val="24"/>
        </w:rPr>
        <w:t xml:space="preserve">. Little is known about the exact meaning of the female figurines. Some decorations seem to indicate an association with motherhood and fertility. Many of the figurines are </w:t>
      </w:r>
      <w:r w:rsidR="00F82334" w:rsidRPr="00A74E71">
        <w:rPr>
          <w:rFonts w:ascii="Times New Roman" w:hAnsi="Times New Roman" w:cs="Times New Roman"/>
          <w:sz w:val="24"/>
          <w:szCs w:val="24"/>
        </w:rPr>
        <w:lastRenderedPageBreak/>
        <w:t>found on burial sites which leads to the assumption that they were used during funeral ceremonies. Famous European artists like Moore, Picasso and Modigliani have been inspired by this completely unique style.  </w:t>
      </w:r>
    </w:p>
    <w:p w:rsidR="002C693B" w:rsidRDefault="002C693B" w:rsidP="002C693B">
      <w:pPr>
        <w:spacing w:after="0"/>
        <w:rPr>
          <w:rFonts w:ascii="Times New Roman" w:hAnsi="Times New Roman" w:cs="Times New Roman"/>
          <w:b/>
          <w:sz w:val="24"/>
          <w:szCs w:val="24"/>
        </w:rPr>
      </w:pPr>
      <w:r w:rsidRPr="00A74E71">
        <w:rPr>
          <w:rFonts w:ascii="Times New Roman" w:hAnsi="Times New Roman" w:cs="Times New Roman"/>
          <w:b/>
          <w:sz w:val="24"/>
          <w:szCs w:val="24"/>
        </w:rPr>
        <w:t>References:</w:t>
      </w:r>
    </w:p>
    <w:p w:rsidR="00A540C9" w:rsidRDefault="00A540C9" w:rsidP="002C693B">
      <w:pPr>
        <w:spacing w:after="0"/>
      </w:pPr>
      <w:proofErr w:type="spellStart"/>
      <w:r>
        <w:rPr>
          <w:rStyle w:val="briefcittitle"/>
        </w:rPr>
        <w:t>Ḏoumas</w:t>
      </w:r>
      <w:proofErr w:type="spellEnd"/>
      <w:r>
        <w:rPr>
          <w:rStyle w:val="briefcittitle"/>
        </w:rPr>
        <w:t xml:space="preserve">, Christos. </w:t>
      </w:r>
      <w:r>
        <w:t>C</w:t>
      </w:r>
      <w:r w:rsidRPr="00B86387">
        <w:rPr>
          <w:i/>
        </w:rPr>
        <w:t xml:space="preserve">ycladic </w:t>
      </w:r>
      <w:proofErr w:type="gramStart"/>
      <w:r w:rsidRPr="00B86387">
        <w:rPr>
          <w:i/>
        </w:rPr>
        <w:t>art :</w:t>
      </w:r>
      <w:proofErr w:type="gramEnd"/>
      <w:r w:rsidRPr="00B86387">
        <w:rPr>
          <w:i/>
        </w:rPr>
        <w:t xml:space="preserve"> ancient sculpture and ceramics of the Aegean from the N. P. </w:t>
      </w:r>
      <w:proofErr w:type="spellStart"/>
      <w:r w:rsidRPr="00B86387">
        <w:rPr>
          <w:i/>
        </w:rPr>
        <w:t>Goulandris</w:t>
      </w:r>
      <w:proofErr w:type="spellEnd"/>
      <w:r w:rsidRPr="00B86387">
        <w:rPr>
          <w:i/>
        </w:rPr>
        <w:t xml:space="preserve"> Collection</w:t>
      </w:r>
      <w:r>
        <w:t xml:space="preserve">; [translated by Alexandria </w:t>
      </w:r>
      <w:proofErr w:type="spellStart"/>
      <w:r>
        <w:t>Doumas</w:t>
      </w:r>
      <w:proofErr w:type="spellEnd"/>
      <w:r>
        <w:t>].</w:t>
      </w:r>
    </w:p>
    <w:p w:rsidR="00B86387" w:rsidRDefault="00B86387" w:rsidP="002C693B">
      <w:pPr>
        <w:spacing w:after="0"/>
        <w:rPr>
          <w:rFonts w:ascii="Times New Roman" w:hAnsi="Times New Roman" w:cs="Times New Roman"/>
          <w:b/>
          <w:sz w:val="24"/>
          <w:szCs w:val="24"/>
        </w:rPr>
      </w:pPr>
      <w:proofErr w:type="spellStart"/>
      <w:r>
        <w:t>Fitton</w:t>
      </w:r>
      <w:proofErr w:type="spellEnd"/>
      <w:r>
        <w:t>, J. Lesley. 1990. Cycladic art. London: British Museum.</w:t>
      </w:r>
    </w:p>
    <w:p w:rsidR="00A540C9" w:rsidRDefault="00A540C9" w:rsidP="002C693B">
      <w:pPr>
        <w:spacing w:after="0"/>
        <w:rPr>
          <w:rStyle w:val="bibcontentsectionoptions"/>
        </w:rPr>
      </w:pPr>
      <w:proofErr w:type="spellStart"/>
      <w:r>
        <w:rPr>
          <w:rStyle w:val="briefcittitle"/>
        </w:rPr>
        <w:t>Sherratt</w:t>
      </w:r>
      <w:proofErr w:type="spellEnd"/>
      <w:r>
        <w:rPr>
          <w:rStyle w:val="briefcittitle"/>
        </w:rPr>
        <w:t xml:space="preserve">, Susan. 2000. </w:t>
      </w:r>
      <w:r w:rsidRPr="00B86387">
        <w:rPr>
          <w:rStyle w:val="briefcittitle"/>
          <w:i/>
        </w:rPr>
        <w:t>C</w:t>
      </w:r>
      <w:r w:rsidRPr="00B86387">
        <w:rPr>
          <w:rStyle w:val="Strong"/>
          <w:b w:val="0"/>
          <w:i/>
        </w:rPr>
        <w:t>atalogue of Cycladic antiquities in the Ashmolean Museum</w:t>
      </w:r>
      <w:r>
        <w:rPr>
          <w:rStyle w:val="Strong"/>
        </w:rPr>
        <w:t xml:space="preserve">. </w:t>
      </w:r>
      <w:proofErr w:type="gramStart"/>
      <w:r>
        <w:t>Oxford ;</w:t>
      </w:r>
      <w:proofErr w:type="gramEnd"/>
      <w:r>
        <w:t xml:space="preserve"> New York : Oxford University Press. 2 v. </w:t>
      </w:r>
      <w:r>
        <w:rPr>
          <w:rStyle w:val="bibcontentsectionoptions"/>
        </w:rPr>
        <w:t>v. 1. Text -- v. 2. Illustrations.</w:t>
      </w:r>
    </w:p>
    <w:p w:rsidR="00A540C9" w:rsidRPr="00A74E71" w:rsidRDefault="00A540C9" w:rsidP="002C693B">
      <w:pPr>
        <w:spacing w:after="0"/>
        <w:rPr>
          <w:rFonts w:ascii="Times New Roman" w:hAnsi="Times New Roman" w:cs="Times New Roman"/>
          <w:b/>
          <w:sz w:val="24"/>
          <w:szCs w:val="24"/>
        </w:rPr>
      </w:pPr>
    </w:p>
    <w:p w:rsidR="002C693B" w:rsidRPr="00A74E71" w:rsidRDefault="002C693B">
      <w:pPr>
        <w:rPr>
          <w:rFonts w:ascii="Times New Roman" w:hAnsi="Times New Roman" w:cs="Times New Roman"/>
          <w:sz w:val="24"/>
          <w:szCs w:val="24"/>
        </w:rPr>
      </w:pPr>
    </w:p>
    <w:sectPr w:rsidR="002C693B" w:rsidRPr="00A74E71"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93B"/>
    <w:rsid w:val="0000162B"/>
    <w:rsid w:val="000037A2"/>
    <w:rsid w:val="00003BD7"/>
    <w:rsid w:val="000100D0"/>
    <w:rsid w:val="0001706D"/>
    <w:rsid w:val="000270E1"/>
    <w:rsid w:val="00027CE8"/>
    <w:rsid w:val="00040E49"/>
    <w:rsid w:val="00041AA4"/>
    <w:rsid w:val="000426BC"/>
    <w:rsid w:val="000428B8"/>
    <w:rsid w:val="000505A1"/>
    <w:rsid w:val="00050E14"/>
    <w:rsid w:val="00055A9C"/>
    <w:rsid w:val="000575F3"/>
    <w:rsid w:val="00060D4A"/>
    <w:rsid w:val="00062047"/>
    <w:rsid w:val="00062442"/>
    <w:rsid w:val="00065636"/>
    <w:rsid w:val="00065DB6"/>
    <w:rsid w:val="00067A3C"/>
    <w:rsid w:val="00073BC0"/>
    <w:rsid w:val="000744B6"/>
    <w:rsid w:val="000827D7"/>
    <w:rsid w:val="00084668"/>
    <w:rsid w:val="00084FC0"/>
    <w:rsid w:val="0008544D"/>
    <w:rsid w:val="00085949"/>
    <w:rsid w:val="00087285"/>
    <w:rsid w:val="000901AC"/>
    <w:rsid w:val="00091FDA"/>
    <w:rsid w:val="00094A49"/>
    <w:rsid w:val="000A0621"/>
    <w:rsid w:val="000A23D2"/>
    <w:rsid w:val="000A4AB8"/>
    <w:rsid w:val="000A5A22"/>
    <w:rsid w:val="000A6D55"/>
    <w:rsid w:val="000A71E4"/>
    <w:rsid w:val="000B6379"/>
    <w:rsid w:val="000C43B8"/>
    <w:rsid w:val="000D0764"/>
    <w:rsid w:val="000D08B3"/>
    <w:rsid w:val="000E16B1"/>
    <w:rsid w:val="000E2D48"/>
    <w:rsid w:val="000E717C"/>
    <w:rsid w:val="000F0EE4"/>
    <w:rsid w:val="000F1A69"/>
    <w:rsid w:val="000F35A2"/>
    <w:rsid w:val="000F49D3"/>
    <w:rsid w:val="000F4DEC"/>
    <w:rsid w:val="000F58F1"/>
    <w:rsid w:val="0011027E"/>
    <w:rsid w:val="00113007"/>
    <w:rsid w:val="001131C6"/>
    <w:rsid w:val="00115FDF"/>
    <w:rsid w:val="0011700F"/>
    <w:rsid w:val="0013010C"/>
    <w:rsid w:val="00130887"/>
    <w:rsid w:val="00135862"/>
    <w:rsid w:val="00140F4C"/>
    <w:rsid w:val="0014709E"/>
    <w:rsid w:val="001477EE"/>
    <w:rsid w:val="00151176"/>
    <w:rsid w:val="001521A5"/>
    <w:rsid w:val="00153479"/>
    <w:rsid w:val="00156C4F"/>
    <w:rsid w:val="00161A0C"/>
    <w:rsid w:val="00161A23"/>
    <w:rsid w:val="00161F1B"/>
    <w:rsid w:val="00162278"/>
    <w:rsid w:val="00174ACB"/>
    <w:rsid w:val="001805D6"/>
    <w:rsid w:val="00182334"/>
    <w:rsid w:val="0019234D"/>
    <w:rsid w:val="0019377B"/>
    <w:rsid w:val="001947CC"/>
    <w:rsid w:val="00194A72"/>
    <w:rsid w:val="001A5D79"/>
    <w:rsid w:val="001A5F6F"/>
    <w:rsid w:val="001B06A6"/>
    <w:rsid w:val="001B569F"/>
    <w:rsid w:val="001B6E29"/>
    <w:rsid w:val="001C066A"/>
    <w:rsid w:val="001C1C7D"/>
    <w:rsid w:val="001D1968"/>
    <w:rsid w:val="001D7B76"/>
    <w:rsid w:val="001E0729"/>
    <w:rsid w:val="001E1722"/>
    <w:rsid w:val="001E2105"/>
    <w:rsid w:val="001E2847"/>
    <w:rsid w:val="001E334D"/>
    <w:rsid w:val="001E365E"/>
    <w:rsid w:val="001E7ED1"/>
    <w:rsid w:val="001F0927"/>
    <w:rsid w:val="001F3209"/>
    <w:rsid w:val="001F347F"/>
    <w:rsid w:val="001F4C3E"/>
    <w:rsid w:val="0020240D"/>
    <w:rsid w:val="00210575"/>
    <w:rsid w:val="0021487B"/>
    <w:rsid w:val="00215513"/>
    <w:rsid w:val="00217D1D"/>
    <w:rsid w:val="00230818"/>
    <w:rsid w:val="00237EB1"/>
    <w:rsid w:val="0024149A"/>
    <w:rsid w:val="00242407"/>
    <w:rsid w:val="0025091E"/>
    <w:rsid w:val="00251D9A"/>
    <w:rsid w:val="00256ACB"/>
    <w:rsid w:val="00270172"/>
    <w:rsid w:val="00270E0E"/>
    <w:rsid w:val="00271E64"/>
    <w:rsid w:val="00284E82"/>
    <w:rsid w:val="00291284"/>
    <w:rsid w:val="00291626"/>
    <w:rsid w:val="00296640"/>
    <w:rsid w:val="002A0F6C"/>
    <w:rsid w:val="002A25A3"/>
    <w:rsid w:val="002A2E88"/>
    <w:rsid w:val="002A538B"/>
    <w:rsid w:val="002B3393"/>
    <w:rsid w:val="002C693B"/>
    <w:rsid w:val="002D2373"/>
    <w:rsid w:val="002D29B3"/>
    <w:rsid w:val="002D5F9A"/>
    <w:rsid w:val="002E2F00"/>
    <w:rsid w:val="002E45DB"/>
    <w:rsid w:val="002F1594"/>
    <w:rsid w:val="002F264F"/>
    <w:rsid w:val="002F333C"/>
    <w:rsid w:val="002F6BFE"/>
    <w:rsid w:val="00304226"/>
    <w:rsid w:val="00304C60"/>
    <w:rsid w:val="00306932"/>
    <w:rsid w:val="0031028B"/>
    <w:rsid w:val="00316204"/>
    <w:rsid w:val="00317A65"/>
    <w:rsid w:val="00321B6F"/>
    <w:rsid w:val="00322B59"/>
    <w:rsid w:val="00333C95"/>
    <w:rsid w:val="003348D7"/>
    <w:rsid w:val="0033719E"/>
    <w:rsid w:val="003377A2"/>
    <w:rsid w:val="00337D59"/>
    <w:rsid w:val="00345038"/>
    <w:rsid w:val="00347898"/>
    <w:rsid w:val="0035108D"/>
    <w:rsid w:val="00354F08"/>
    <w:rsid w:val="00355556"/>
    <w:rsid w:val="00360FBB"/>
    <w:rsid w:val="003718A8"/>
    <w:rsid w:val="0037637F"/>
    <w:rsid w:val="00392FB8"/>
    <w:rsid w:val="003A1F5E"/>
    <w:rsid w:val="003A2B98"/>
    <w:rsid w:val="003A3650"/>
    <w:rsid w:val="003A55AF"/>
    <w:rsid w:val="003A7AEC"/>
    <w:rsid w:val="003B0283"/>
    <w:rsid w:val="003B1BBA"/>
    <w:rsid w:val="003B2EA8"/>
    <w:rsid w:val="003C26AE"/>
    <w:rsid w:val="003C50DF"/>
    <w:rsid w:val="003D043E"/>
    <w:rsid w:val="003D2954"/>
    <w:rsid w:val="003D350A"/>
    <w:rsid w:val="003D718A"/>
    <w:rsid w:val="003E11EF"/>
    <w:rsid w:val="003E532C"/>
    <w:rsid w:val="003E579F"/>
    <w:rsid w:val="003E6978"/>
    <w:rsid w:val="003F05AF"/>
    <w:rsid w:val="0040056B"/>
    <w:rsid w:val="0040468B"/>
    <w:rsid w:val="004133B9"/>
    <w:rsid w:val="004148F0"/>
    <w:rsid w:val="00414AC3"/>
    <w:rsid w:val="004152F1"/>
    <w:rsid w:val="00415551"/>
    <w:rsid w:val="00417D50"/>
    <w:rsid w:val="00425A56"/>
    <w:rsid w:val="00425F3E"/>
    <w:rsid w:val="00427D07"/>
    <w:rsid w:val="00430179"/>
    <w:rsid w:val="0043232E"/>
    <w:rsid w:val="0044288D"/>
    <w:rsid w:val="004437F0"/>
    <w:rsid w:val="004438A1"/>
    <w:rsid w:val="00446D98"/>
    <w:rsid w:val="0045385F"/>
    <w:rsid w:val="004546EA"/>
    <w:rsid w:val="00454BD4"/>
    <w:rsid w:val="00456A93"/>
    <w:rsid w:val="004620F2"/>
    <w:rsid w:val="0046233B"/>
    <w:rsid w:val="00462AB3"/>
    <w:rsid w:val="00464AD5"/>
    <w:rsid w:val="00466965"/>
    <w:rsid w:val="00467E7C"/>
    <w:rsid w:val="00470496"/>
    <w:rsid w:val="00470659"/>
    <w:rsid w:val="00470CC5"/>
    <w:rsid w:val="004714B2"/>
    <w:rsid w:val="004718DF"/>
    <w:rsid w:val="004758B8"/>
    <w:rsid w:val="00480067"/>
    <w:rsid w:val="00480195"/>
    <w:rsid w:val="00483DDF"/>
    <w:rsid w:val="00485947"/>
    <w:rsid w:val="00491C3E"/>
    <w:rsid w:val="004A26C9"/>
    <w:rsid w:val="004B0915"/>
    <w:rsid w:val="004B1039"/>
    <w:rsid w:val="004B4047"/>
    <w:rsid w:val="004C2B7F"/>
    <w:rsid w:val="004C7A27"/>
    <w:rsid w:val="004D5FBA"/>
    <w:rsid w:val="004E4F31"/>
    <w:rsid w:val="004E5D86"/>
    <w:rsid w:val="004E6712"/>
    <w:rsid w:val="004E6DB0"/>
    <w:rsid w:val="004E70BC"/>
    <w:rsid w:val="004F7A42"/>
    <w:rsid w:val="00502CB4"/>
    <w:rsid w:val="005062DD"/>
    <w:rsid w:val="00507034"/>
    <w:rsid w:val="0052225D"/>
    <w:rsid w:val="00526058"/>
    <w:rsid w:val="00530A21"/>
    <w:rsid w:val="0053246E"/>
    <w:rsid w:val="00532A62"/>
    <w:rsid w:val="00534E07"/>
    <w:rsid w:val="00534FF2"/>
    <w:rsid w:val="00536819"/>
    <w:rsid w:val="00542F63"/>
    <w:rsid w:val="005447BB"/>
    <w:rsid w:val="00545324"/>
    <w:rsid w:val="005466F8"/>
    <w:rsid w:val="005476E6"/>
    <w:rsid w:val="0055596A"/>
    <w:rsid w:val="005574A2"/>
    <w:rsid w:val="00567AC6"/>
    <w:rsid w:val="005712DD"/>
    <w:rsid w:val="00571722"/>
    <w:rsid w:val="00575923"/>
    <w:rsid w:val="00577D40"/>
    <w:rsid w:val="00577D4F"/>
    <w:rsid w:val="00581A25"/>
    <w:rsid w:val="0058549A"/>
    <w:rsid w:val="00586BB0"/>
    <w:rsid w:val="00590B9E"/>
    <w:rsid w:val="005A387C"/>
    <w:rsid w:val="005A4543"/>
    <w:rsid w:val="005B3BB6"/>
    <w:rsid w:val="005B741C"/>
    <w:rsid w:val="005C0557"/>
    <w:rsid w:val="005D0D38"/>
    <w:rsid w:val="005D1CC0"/>
    <w:rsid w:val="005D6CAA"/>
    <w:rsid w:val="005E2620"/>
    <w:rsid w:val="005E2E20"/>
    <w:rsid w:val="005F5F4F"/>
    <w:rsid w:val="006044C8"/>
    <w:rsid w:val="00604703"/>
    <w:rsid w:val="00606514"/>
    <w:rsid w:val="006067B3"/>
    <w:rsid w:val="006071F9"/>
    <w:rsid w:val="00611320"/>
    <w:rsid w:val="00617980"/>
    <w:rsid w:val="00621B52"/>
    <w:rsid w:val="00623989"/>
    <w:rsid w:val="00630740"/>
    <w:rsid w:val="00642001"/>
    <w:rsid w:val="006463A4"/>
    <w:rsid w:val="00650ED2"/>
    <w:rsid w:val="00655FAF"/>
    <w:rsid w:val="0066580B"/>
    <w:rsid w:val="006706A0"/>
    <w:rsid w:val="00684CBC"/>
    <w:rsid w:val="0069225F"/>
    <w:rsid w:val="0069282A"/>
    <w:rsid w:val="006928D8"/>
    <w:rsid w:val="00692CF2"/>
    <w:rsid w:val="00694332"/>
    <w:rsid w:val="00695E64"/>
    <w:rsid w:val="00696891"/>
    <w:rsid w:val="006B1B06"/>
    <w:rsid w:val="006B33AD"/>
    <w:rsid w:val="006B5B06"/>
    <w:rsid w:val="006C5D51"/>
    <w:rsid w:val="006D46C4"/>
    <w:rsid w:val="006D4B9E"/>
    <w:rsid w:val="006E1D8D"/>
    <w:rsid w:val="006E4FED"/>
    <w:rsid w:val="006F4334"/>
    <w:rsid w:val="007028EF"/>
    <w:rsid w:val="00710086"/>
    <w:rsid w:val="007116E7"/>
    <w:rsid w:val="007168A8"/>
    <w:rsid w:val="00717B6E"/>
    <w:rsid w:val="00717FF3"/>
    <w:rsid w:val="007344D3"/>
    <w:rsid w:val="00740F00"/>
    <w:rsid w:val="0075260E"/>
    <w:rsid w:val="007634D3"/>
    <w:rsid w:val="007643A4"/>
    <w:rsid w:val="007671F8"/>
    <w:rsid w:val="00771A5F"/>
    <w:rsid w:val="007809E9"/>
    <w:rsid w:val="0078589C"/>
    <w:rsid w:val="00787F58"/>
    <w:rsid w:val="00792D28"/>
    <w:rsid w:val="007A23CE"/>
    <w:rsid w:val="007B2BA3"/>
    <w:rsid w:val="007B3877"/>
    <w:rsid w:val="007B410A"/>
    <w:rsid w:val="007B5668"/>
    <w:rsid w:val="007B7A50"/>
    <w:rsid w:val="007C3DE2"/>
    <w:rsid w:val="007C41CD"/>
    <w:rsid w:val="007D4BBD"/>
    <w:rsid w:val="007D5D22"/>
    <w:rsid w:val="007D7577"/>
    <w:rsid w:val="007E08BB"/>
    <w:rsid w:val="007F2D0E"/>
    <w:rsid w:val="008008F0"/>
    <w:rsid w:val="0080305E"/>
    <w:rsid w:val="0081005B"/>
    <w:rsid w:val="008102F6"/>
    <w:rsid w:val="00813DAE"/>
    <w:rsid w:val="00814E42"/>
    <w:rsid w:val="00821D2A"/>
    <w:rsid w:val="00823927"/>
    <w:rsid w:val="008275C0"/>
    <w:rsid w:val="00830214"/>
    <w:rsid w:val="0083480A"/>
    <w:rsid w:val="00845E41"/>
    <w:rsid w:val="00847B3D"/>
    <w:rsid w:val="0085172E"/>
    <w:rsid w:val="0085590C"/>
    <w:rsid w:val="00863FD6"/>
    <w:rsid w:val="008645D9"/>
    <w:rsid w:val="0086680A"/>
    <w:rsid w:val="00870CB9"/>
    <w:rsid w:val="00870DFF"/>
    <w:rsid w:val="0087249F"/>
    <w:rsid w:val="00874D86"/>
    <w:rsid w:val="00877D6B"/>
    <w:rsid w:val="008814FE"/>
    <w:rsid w:val="00881544"/>
    <w:rsid w:val="00883481"/>
    <w:rsid w:val="00895A36"/>
    <w:rsid w:val="008A0ADD"/>
    <w:rsid w:val="008A36CC"/>
    <w:rsid w:val="008A7AF4"/>
    <w:rsid w:val="008B5D73"/>
    <w:rsid w:val="008C230C"/>
    <w:rsid w:val="008C4D54"/>
    <w:rsid w:val="008D0597"/>
    <w:rsid w:val="008D2A1B"/>
    <w:rsid w:val="008D424C"/>
    <w:rsid w:val="008D7793"/>
    <w:rsid w:val="008F1B52"/>
    <w:rsid w:val="008F4C9D"/>
    <w:rsid w:val="008F5D0A"/>
    <w:rsid w:val="009020BC"/>
    <w:rsid w:val="00903030"/>
    <w:rsid w:val="009060D0"/>
    <w:rsid w:val="00913604"/>
    <w:rsid w:val="00924D6C"/>
    <w:rsid w:val="00930C58"/>
    <w:rsid w:val="009331D5"/>
    <w:rsid w:val="0093447D"/>
    <w:rsid w:val="00947621"/>
    <w:rsid w:val="00952F29"/>
    <w:rsid w:val="0095475E"/>
    <w:rsid w:val="00955C53"/>
    <w:rsid w:val="00955D64"/>
    <w:rsid w:val="00962634"/>
    <w:rsid w:val="0096275C"/>
    <w:rsid w:val="00975627"/>
    <w:rsid w:val="00976D01"/>
    <w:rsid w:val="00977633"/>
    <w:rsid w:val="0098066C"/>
    <w:rsid w:val="00981024"/>
    <w:rsid w:val="00986C09"/>
    <w:rsid w:val="009876BC"/>
    <w:rsid w:val="00987EA8"/>
    <w:rsid w:val="009909DD"/>
    <w:rsid w:val="009931C8"/>
    <w:rsid w:val="00993A5A"/>
    <w:rsid w:val="009A6A2A"/>
    <w:rsid w:val="009B070F"/>
    <w:rsid w:val="009C0271"/>
    <w:rsid w:val="009C2C0F"/>
    <w:rsid w:val="009D6664"/>
    <w:rsid w:val="009E10B5"/>
    <w:rsid w:val="009F18CF"/>
    <w:rsid w:val="009F1E61"/>
    <w:rsid w:val="009F4A61"/>
    <w:rsid w:val="009F4E00"/>
    <w:rsid w:val="009F7558"/>
    <w:rsid w:val="00A006CF"/>
    <w:rsid w:val="00A04001"/>
    <w:rsid w:val="00A155BD"/>
    <w:rsid w:val="00A15646"/>
    <w:rsid w:val="00A16C35"/>
    <w:rsid w:val="00A247D9"/>
    <w:rsid w:val="00A274BA"/>
    <w:rsid w:val="00A27581"/>
    <w:rsid w:val="00A34114"/>
    <w:rsid w:val="00A405BD"/>
    <w:rsid w:val="00A428B5"/>
    <w:rsid w:val="00A43570"/>
    <w:rsid w:val="00A454E8"/>
    <w:rsid w:val="00A46A57"/>
    <w:rsid w:val="00A4746E"/>
    <w:rsid w:val="00A5095D"/>
    <w:rsid w:val="00A512D8"/>
    <w:rsid w:val="00A51552"/>
    <w:rsid w:val="00A53868"/>
    <w:rsid w:val="00A540C9"/>
    <w:rsid w:val="00A54503"/>
    <w:rsid w:val="00A6107D"/>
    <w:rsid w:val="00A655E1"/>
    <w:rsid w:val="00A746F5"/>
    <w:rsid w:val="00A74E71"/>
    <w:rsid w:val="00A8168A"/>
    <w:rsid w:val="00A85589"/>
    <w:rsid w:val="00A93E33"/>
    <w:rsid w:val="00AA413C"/>
    <w:rsid w:val="00AB06EA"/>
    <w:rsid w:val="00AB7332"/>
    <w:rsid w:val="00AC785E"/>
    <w:rsid w:val="00AD2858"/>
    <w:rsid w:val="00AD55D6"/>
    <w:rsid w:val="00AE2515"/>
    <w:rsid w:val="00AE5A7E"/>
    <w:rsid w:val="00AF401F"/>
    <w:rsid w:val="00AF5CF1"/>
    <w:rsid w:val="00AF664F"/>
    <w:rsid w:val="00AF7F52"/>
    <w:rsid w:val="00B04290"/>
    <w:rsid w:val="00B048CC"/>
    <w:rsid w:val="00B07AE5"/>
    <w:rsid w:val="00B10903"/>
    <w:rsid w:val="00B1175D"/>
    <w:rsid w:val="00B1192E"/>
    <w:rsid w:val="00B12B2C"/>
    <w:rsid w:val="00B203AE"/>
    <w:rsid w:val="00B20D7A"/>
    <w:rsid w:val="00B2289C"/>
    <w:rsid w:val="00B2732F"/>
    <w:rsid w:val="00B3298B"/>
    <w:rsid w:val="00B35139"/>
    <w:rsid w:val="00B42F4D"/>
    <w:rsid w:val="00B43FEB"/>
    <w:rsid w:val="00B44B1E"/>
    <w:rsid w:val="00B469CD"/>
    <w:rsid w:val="00B507AC"/>
    <w:rsid w:val="00B56131"/>
    <w:rsid w:val="00B565D3"/>
    <w:rsid w:val="00B61619"/>
    <w:rsid w:val="00B75368"/>
    <w:rsid w:val="00B81F91"/>
    <w:rsid w:val="00B83F68"/>
    <w:rsid w:val="00B86387"/>
    <w:rsid w:val="00B92197"/>
    <w:rsid w:val="00BA3532"/>
    <w:rsid w:val="00BA75CB"/>
    <w:rsid w:val="00BB0B61"/>
    <w:rsid w:val="00BB24A2"/>
    <w:rsid w:val="00BB5A60"/>
    <w:rsid w:val="00BB6D6B"/>
    <w:rsid w:val="00BC50A5"/>
    <w:rsid w:val="00BC6C4E"/>
    <w:rsid w:val="00BD1C3A"/>
    <w:rsid w:val="00BD75E2"/>
    <w:rsid w:val="00BE7B45"/>
    <w:rsid w:val="00BF5840"/>
    <w:rsid w:val="00BF65DF"/>
    <w:rsid w:val="00C10825"/>
    <w:rsid w:val="00C26AB0"/>
    <w:rsid w:val="00C34029"/>
    <w:rsid w:val="00C34F51"/>
    <w:rsid w:val="00C4210B"/>
    <w:rsid w:val="00C43E90"/>
    <w:rsid w:val="00C5093F"/>
    <w:rsid w:val="00C51FC6"/>
    <w:rsid w:val="00C535F8"/>
    <w:rsid w:val="00C538C9"/>
    <w:rsid w:val="00C53E08"/>
    <w:rsid w:val="00C56D16"/>
    <w:rsid w:val="00C625E6"/>
    <w:rsid w:val="00C73603"/>
    <w:rsid w:val="00C740DB"/>
    <w:rsid w:val="00C769BB"/>
    <w:rsid w:val="00C80778"/>
    <w:rsid w:val="00C86B6F"/>
    <w:rsid w:val="00C920CA"/>
    <w:rsid w:val="00C9223A"/>
    <w:rsid w:val="00C93AA5"/>
    <w:rsid w:val="00C971D9"/>
    <w:rsid w:val="00CA4578"/>
    <w:rsid w:val="00CA694C"/>
    <w:rsid w:val="00CA6A8E"/>
    <w:rsid w:val="00CA71CE"/>
    <w:rsid w:val="00CB6B17"/>
    <w:rsid w:val="00CB76D1"/>
    <w:rsid w:val="00CD16F7"/>
    <w:rsid w:val="00CE2A12"/>
    <w:rsid w:val="00CE4E9C"/>
    <w:rsid w:val="00CE53CB"/>
    <w:rsid w:val="00CE7783"/>
    <w:rsid w:val="00CF6CBD"/>
    <w:rsid w:val="00D01B0E"/>
    <w:rsid w:val="00D04530"/>
    <w:rsid w:val="00D102D5"/>
    <w:rsid w:val="00D1334D"/>
    <w:rsid w:val="00D13429"/>
    <w:rsid w:val="00D139B0"/>
    <w:rsid w:val="00D162F1"/>
    <w:rsid w:val="00D16FC5"/>
    <w:rsid w:val="00D22F09"/>
    <w:rsid w:val="00D30A65"/>
    <w:rsid w:val="00D35A6C"/>
    <w:rsid w:val="00D43FCE"/>
    <w:rsid w:val="00D4486D"/>
    <w:rsid w:val="00D479DB"/>
    <w:rsid w:val="00D710BD"/>
    <w:rsid w:val="00D73DC3"/>
    <w:rsid w:val="00D76238"/>
    <w:rsid w:val="00D81190"/>
    <w:rsid w:val="00D95765"/>
    <w:rsid w:val="00D97EAD"/>
    <w:rsid w:val="00DB537E"/>
    <w:rsid w:val="00DB5F81"/>
    <w:rsid w:val="00DC2B73"/>
    <w:rsid w:val="00DD266E"/>
    <w:rsid w:val="00DE2682"/>
    <w:rsid w:val="00DE29E7"/>
    <w:rsid w:val="00DE5C32"/>
    <w:rsid w:val="00DE73D9"/>
    <w:rsid w:val="00DF2161"/>
    <w:rsid w:val="00DF2457"/>
    <w:rsid w:val="00E0124F"/>
    <w:rsid w:val="00E04B87"/>
    <w:rsid w:val="00E058A4"/>
    <w:rsid w:val="00E105DF"/>
    <w:rsid w:val="00E123FB"/>
    <w:rsid w:val="00E24574"/>
    <w:rsid w:val="00E264FF"/>
    <w:rsid w:val="00E31BC0"/>
    <w:rsid w:val="00E42753"/>
    <w:rsid w:val="00E43231"/>
    <w:rsid w:val="00E542B3"/>
    <w:rsid w:val="00E577B7"/>
    <w:rsid w:val="00E612D2"/>
    <w:rsid w:val="00E65ADA"/>
    <w:rsid w:val="00E70ED7"/>
    <w:rsid w:val="00E7394C"/>
    <w:rsid w:val="00E75408"/>
    <w:rsid w:val="00E85105"/>
    <w:rsid w:val="00E86175"/>
    <w:rsid w:val="00E9254F"/>
    <w:rsid w:val="00E95886"/>
    <w:rsid w:val="00EA64EF"/>
    <w:rsid w:val="00EB40A2"/>
    <w:rsid w:val="00EC0A59"/>
    <w:rsid w:val="00EC2995"/>
    <w:rsid w:val="00ED5DAF"/>
    <w:rsid w:val="00ED738C"/>
    <w:rsid w:val="00EE08A4"/>
    <w:rsid w:val="00EF5973"/>
    <w:rsid w:val="00EF737E"/>
    <w:rsid w:val="00F065A0"/>
    <w:rsid w:val="00F10BD0"/>
    <w:rsid w:val="00F10CBE"/>
    <w:rsid w:val="00F11347"/>
    <w:rsid w:val="00F11F91"/>
    <w:rsid w:val="00F1551D"/>
    <w:rsid w:val="00F163D3"/>
    <w:rsid w:val="00F17C2C"/>
    <w:rsid w:val="00F210CE"/>
    <w:rsid w:val="00F241D0"/>
    <w:rsid w:val="00F27008"/>
    <w:rsid w:val="00F31B93"/>
    <w:rsid w:val="00F43E8C"/>
    <w:rsid w:val="00F5154F"/>
    <w:rsid w:val="00F5323B"/>
    <w:rsid w:val="00F562A0"/>
    <w:rsid w:val="00F56741"/>
    <w:rsid w:val="00F60890"/>
    <w:rsid w:val="00F63F04"/>
    <w:rsid w:val="00F64159"/>
    <w:rsid w:val="00F6498A"/>
    <w:rsid w:val="00F653CC"/>
    <w:rsid w:val="00F66767"/>
    <w:rsid w:val="00F75CF0"/>
    <w:rsid w:val="00F82334"/>
    <w:rsid w:val="00F83F02"/>
    <w:rsid w:val="00F859E9"/>
    <w:rsid w:val="00F86A7D"/>
    <w:rsid w:val="00F91875"/>
    <w:rsid w:val="00F938E4"/>
    <w:rsid w:val="00F93A95"/>
    <w:rsid w:val="00F947D8"/>
    <w:rsid w:val="00F97EEB"/>
    <w:rsid w:val="00FA193D"/>
    <w:rsid w:val="00FA2A87"/>
    <w:rsid w:val="00FA6561"/>
    <w:rsid w:val="00FB6D34"/>
    <w:rsid w:val="00FB6F43"/>
    <w:rsid w:val="00FB7B61"/>
    <w:rsid w:val="00FC04F9"/>
    <w:rsid w:val="00FC57BB"/>
    <w:rsid w:val="00FC7F1B"/>
    <w:rsid w:val="00FD1028"/>
    <w:rsid w:val="00FD1926"/>
    <w:rsid w:val="00FD1CD4"/>
    <w:rsid w:val="00FE01D8"/>
    <w:rsid w:val="00FE069C"/>
    <w:rsid w:val="00FE06B4"/>
    <w:rsid w:val="00FE147C"/>
    <w:rsid w:val="00FE5452"/>
    <w:rsid w:val="00FE5986"/>
    <w:rsid w:val="00FF0A58"/>
    <w:rsid w:val="00FF2659"/>
    <w:rsid w:val="00FF2EF9"/>
    <w:rsid w:val="00FF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D7DE"/>
  <w15:chartTrackingRefBased/>
  <w15:docId w15:val="{51231D4E-EA42-4636-AD2F-4984E33C2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styleId="Strong">
    <w:name w:val="Strong"/>
    <w:uiPriority w:val="22"/>
    <w:qFormat/>
    <w:rsid w:val="002C693B"/>
    <w:rPr>
      <w:b/>
      <w:bCs/>
    </w:rPr>
  </w:style>
  <w:style w:type="character" w:customStyle="1" w:styleId="bibcontentsectiondefault">
    <w:name w:val="bibcontentsectiondefault"/>
    <w:basedOn w:val="DefaultParagraphFont"/>
    <w:rsid w:val="00A540C9"/>
  </w:style>
  <w:style w:type="character" w:styleId="Hyperlink">
    <w:name w:val="Hyperlink"/>
    <w:basedOn w:val="DefaultParagraphFont"/>
    <w:uiPriority w:val="99"/>
    <w:semiHidden/>
    <w:unhideWhenUsed/>
    <w:rsid w:val="00A540C9"/>
    <w:rPr>
      <w:color w:val="0000FF"/>
      <w:u w:val="single"/>
    </w:rPr>
  </w:style>
  <w:style w:type="character" w:customStyle="1" w:styleId="briefcittitle">
    <w:name w:val="briefcittitle"/>
    <w:basedOn w:val="DefaultParagraphFont"/>
    <w:rsid w:val="00A540C9"/>
  </w:style>
  <w:style w:type="character" w:customStyle="1" w:styleId="briefcitmark">
    <w:name w:val="briefcitmark"/>
    <w:basedOn w:val="DefaultParagraphFont"/>
    <w:rsid w:val="00A540C9"/>
  </w:style>
  <w:style w:type="character" w:customStyle="1" w:styleId="bibcontentsectionoptions">
    <w:name w:val="bibcontentsectionoptions"/>
    <w:basedOn w:val="DefaultParagraphFont"/>
    <w:rsid w:val="00A54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456904">
      <w:bodyDiv w:val="1"/>
      <w:marLeft w:val="0"/>
      <w:marRight w:val="0"/>
      <w:marTop w:val="0"/>
      <w:marBottom w:val="0"/>
      <w:divBdr>
        <w:top w:val="none" w:sz="0" w:space="0" w:color="auto"/>
        <w:left w:val="none" w:sz="0" w:space="0" w:color="auto"/>
        <w:bottom w:val="none" w:sz="0" w:space="0" w:color="auto"/>
        <w:right w:val="none" w:sz="0" w:space="0" w:color="auto"/>
      </w:divBdr>
      <w:divsChild>
        <w:div w:id="1855610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2019-01-15T20:05:00Z</dcterms:created>
  <dcterms:modified xsi:type="dcterms:W3CDTF">2019-01-15T20:05:00Z</dcterms:modified>
</cp:coreProperties>
</file>