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70" w:rsidRDefault="003D7B62" w:rsidP="00BD3870">
      <w:bookmarkStart w:id="0" w:name="_GoBack"/>
      <w:r>
        <w:t>Case 5</w:t>
      </w:r>
      <w:r w:rsidR="00BD3870">
        <w:t>-Asia-China-Hongshan-Jade-Hook Cloud-</w:t>
      </w:r>
      <w:r w:rsidR="00B64E2F" w:rsidRPr="00B64E2F">
        <w:t>Gōu yú-</w:t>
      </w:r>
      <w:r w:rsidR="00B64E2F" w:rsidRPr="00B64E2F">
        <w:rPr>
          <w:rFonts w:hint="eastAsia"/>
        </w:rPr>
        <w:t>勾云</w:t>
      </w:r>
      <w:r w:rsidR="00B64E2F">
        <w:rPr>
          <w:rFonts w:hint="eastAsia"/>
        </w:rPr>
        <w:t>-</w:t>
      </w:r>
      <w:r w:rsidR="00BD3870">
        <w:t>Pendant,</w:t>
      </w:r>
      <w:r w:rsidR="00BD3870" w:rsidRPr="00BD3870">
        <w:t xml:space="preserve"> </w:t>
      </w:r>
      <w:r w:rsidR="00BD3870">
        <w:t xml:space="preserve">Dadianzi, Aohan Banner, Liaoning, ca. 2000-1500 </w:t>
      </w:r>
      <w:smartTag w:uri="urn:schemas-microsoft-com:office:smarttags" w:element="stockticker">
        <w:r w:rsidR="00BD3870">
          <w:t>BCE</w:t>
        </w:r>
      </w:smartTag>
    </w:p>
    <w:bookmarkEnd w:id="0"/>
    <w:p w:rsidR="00BD3870" w:rsidRDefault="00BD3870" w:rsidP="00BD3870"/>
    <w:p w:rsidR="00BD3870" w:rsidRDefault="00BD3870" w:rsidP="00BD3870">
      <w:r>
        <w:fldChar w:fldCharType="begin"/>
      </w:r>
      <w:r w:rsidR="003D7B62">
        <w:instrText xml:space="preserve"> INCLUDEPICTURE "D:\\..\\..\\..\\Local Settings\\Temp\\scl5.jpg" \* MERGEFORMAT </w:instrText>
      </w:r>
      <w:r>
        <w:fldChar w:fldCharType="separate"/>
      </w:r>
      <w:r w:rsidR="00702C1F">
        <w:fldChar w:fldCharType="begin"/>
      </w:r>
      <w:r w:rsidR="00702C1F">
        <w:instrText xml:space="preserve"> INCLUDEPICTURE  "J:\\..\\..\\..\\Local Settings\\Temp\\scl5.jpg" \* MERGEFORMATINET </w:instrText>
      </w:r>
      <w:r w:rsidR="00702C1F">
        <w:fldChar w:fldCharType="separate"/>
      </w:r>
      <w:r w:rsidR="003D7B62">
        <w:fldChar w:fldCharType="begin"/>
      </w:r>
      <w:r w:rsidR="003D7B62">
        <w:instrText xml:space="preserve"> </w:instrText>
      </w:r>
      <w:r w:rsidR="003D7B62">
        <w:instrText>INCLUDEPICTURE  "D:\\..\\..\\..\\Local Settings\\Temp\\scl5.jpg" \* MERGEFORMATINET</w:instrText>
      </w:r>
      <w:r w:rsidR="003D7B62">
        <w:instrText xml:space="preserve"> </w:instrText>
      </w:r>
      <w:r w:rsidR="003D7B62">
        <w:fldChar w:fldCharType="separate"/>
      </w:r>
      <w:r w:rsidR="003D7B6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7.5pt;height:180.5pt">
            <v:imagedata r:id="rId4" r:href="rId5"/>
          </v:shape>
        </w:pict>
      </w:r>
      <w:r w:rsidR="003D7B62">
        <w:fldChar w:fldCharType="end"/>
      </w:r>
      <w:r w:rsidR="00702C1F">
        <w:fldChar w:fldCharType="end"/>
      </w:r>
      <w:r>
        <w:fldChar w:fldCharType="end"/>
      </w:r>
      <w:r w:rsidRPr="009640C2">
        <w:t xml:space="preserve"> </w:t>
      </w:r>
    </w:p>
    <w:p w:rsidR="006D1D04" w:rsidRDefault="006D1D04" w:rsidP="00BD3870">
      <w:r>
        <w:fldChar w:fldCharType="begin"/>
      </w:r>
      <w:r w:rsidR="003D7B62">
        <w:instrText xml:space="preserve"> INCLUDEPICTURE "D:\\..\\..\\..\\Local Settings\\Temp\\scl6.jpg" \* MERGEFORMAT </w:instrText>
      </w:r>
      <w:r>
        <w:fldChar w:fldCharType="separate"/>
      </w:r>
      <w:r w:rsidR="00702C1F">
        <w:fldChar w:fldCharType="begin"/>
      </w:r>
      <w:r w:rsidR="00702C1F">
        <w:instrText xml:space="preserve"> INCLUDEPICTURE  "J:\\..\\..\\..\\Local Settings\\Temp\\scl6.jpg" \* MERGEFORMATINET </w:instrText>
      </w:r>
      <w:r w:rsidR="00702C1F">
        <w:fldChar w:fldCharType="separate"/>
      </w:r>
      <w:r w:rsidR="003D7B62">
        <w:fldChar w:fldCharType="begin"/>
      </w:r>
      <w:r w:rsidR="003D7B62">
        <w:instrText xml:space="preserve"> </w:instrText>
      </w:r>
      <w:r w:rsidR="003D7B62">
        <w:instrText>INCLUDEPICTURE  "D:\\..\\..\\..\\Local Settings\\Temp\\scl6.jpg" \* MERGEFORMATINET</w:instrText>
      </w:r>
      <w:r w:rsidR="003D7B62">
        <w:instrText xml:space="preserve"> </w:instrText>
      </w:r>
      <w:r w:rsidR="003D7B62">
        <w:fldChar w:fldCharType="separate"/>
      </w:r>
      <w:r w:rsidR="003D7B62">
        <w:pict>
          <v:shape id="_x0000_i1026" type="#_x0000_t75" alt="" style="width:400pt;height:173pt">
            <v:imagedata r:id="rId6" r:href="rId7"/>
          </v:shape>
        </w:pict>
      </w:r>
      <w:r w:rsidR="003D7B62">
        <w:fldChar w:fldCharType="end"/>
      </w:r>
      <w:r w:rsidR="00702C1F">
        <w:fldChar w:fldCharType="end"/>
      </w:r>
      <w:r>
        <w:fldChar w:fldCharType="end"/>
      </w:r>
    </w:p>
    <w:p w:rsidR="00DE5779" w:rsidRDefault="006D1D04" w:rsidP="00BD3870">
      <w:r>
        <w:t>Figs. 1-2.</w:t>
      </w:r>
      <w:r w:rsidR="00DE5779">
        <w:t xml:space="preserve"> </w:t>
      </w:r>
      <w:r w:rsidR="00B64E2F">
        <w:t>China-Hongshan-Jade-Hook Cloud-</w:t>
      </w:r>
      <w:r w:rsidR="00B64E2F" w:rsidRPr="00B64E2F">
        <w:t>Gōu yú-</w:t>
      </w:r>
      <w:r w:rsidR="00B64E2F" w:rsidRPr="00B64E2F">
        <w:rPr>
          <w:rFonts w:hint="eastAsia"/>
        </w:rPr>
        <w:t>勾云</w:t>
      </w:r>
      <w:r w:rsidR="00B64E2F">
        <w:rPr>
          <w:rFonts w:hint="eastAsia"/>
        </w:rPr>
        <w:t>-</w:t>
      </w:r>
      <w:r w:rsidR="00B64E2F">
        <w:t>Pendant,</w:t>
      </w:r>
      <w:r w:rsidR="00B64E2F" w:rsidRPr="00BD3870">
        <w:t xml:space="preserve"> </w:t>
      </w:r>
      <w:r w:rsidR="00B64E2F">
        <w:t xml:space="preserve">Dadianzi, Aohan Banner, Liaoning, ca. 2000-1500 </w:t>
      </w:r>
      <w:smartTag w:uri="urn:schemas-microsoft-com:office:smarttags" w:element="stockticker">
        <w:r w:rsidR="00B64E2F">
          <w:t>BCE</w:t>
        </w:r>
      </w:smartTag>
    </w:p>
    <w:p w:rsidR="00BD3870" w:rsidRDefault="00BD3870" w:rsidP="00BD3870">
      <w:r>
        <w:fldChar w:fldCharType="begin"/>
      </w:r>
      <w:r w:rsidR="003D7B62">
        <w:instrText xml:space="preserve"> INCLUDEPICTURE "D:\\..\\..\\..\\Local Settings\\Temp\\scl18.jpg" \* MERGEFORMAT </w:instrText>
      </w:r>
      <w:r>
        <w:fldChar w:fldCharType="separate"/>
      </w:r>
      <w:r w:rsidR="00702C1F">
        <w:fldChar w:fldCharType="begin"/>
      </w:r>
      <w:r w:rsidR="00702C1F">
        <w:instrText xml:space="preserve"> INCLUDEPICTURE  "J:\\..\\..\\..\\Local Settings\\Temp\\scl18.jpg" \* MERGEFORMATINET </w:instrText>
      </w:r>
      <w:r w:rsidR="00702C1F">
        <w:fldChar w:fldCharType="separate"/>
      </w:r>
      <w:r w:rsidR="003D7B62">
        <w:fldChar w:fldCharType="begin"/>
      </w:r>
      <w:r w:rsidR="003D7B62">
        <w:instrText xml:space="preserve"> </w:instrText>
      </w:r>
      <w:r w:rsidR="003D7B62">
        <w:instrText>INCLUDEPICTURE  "D:\\..\\..\\..\\Local Settings\\Temp\\scl18.jpg" \* MERGEFORMATINET</w:instrText>
      </w:r>
      <w:r w:rsidR="003D7B62">
        <w:instrText xml:space="preserve"> </w:instrText>
      </w:r>
      <w:r w:rsidR="003D7B62">
        <w:fldChar w:fldCharType="separate"/>
      </w:r>
      <w:r w:rsidR="003D7B62">
        <w:pict>
          <v:shape id="_x0000_i1027" type="#_x0000_t75" alt="" style="width:402pt;height:170pt">
            <v:imagedata r:id="rId8" r:href="rId9"/>
          </v:shape>
        </w:pict>
      </w:r>
      <w:r w:rsidR="003D7B62">
        <w:fldChar w:fldCharType="end"/>
      </w:r>
      <w:r w:rsidR="00702C1F">
        <w:fldChar w:fldCharType="end"/>
      </w:r>
      <w:r>
        <w:fldChar w:fldCharType="end"/>
      </w:r>
    </w:p>
    <w:p w:rsidR="00BD3870" w:rsidRDefault="00DE5779" w:rsidP="00BD3870">
      <w:r>
        <w:t xml:space="preserve">Fig. 3 </w:t>
      </w:r>
      <w:r w:rsidR="00B64E2F">
        <w:t>China-Hongshan-Jade-Hook Cloud-</w:t>
      </w:r>
      <w:r w:rsidR="00B64E2F" w:rsidRPr="00B64E2F">
        <w:t>Gōu yú-</w:t>
      </w:r>
      <w:r w:rsidR="00B64E2F" w:rsidRPr="00B64E2F">
        <w:rPr>
          <w:rFonts w:hint="eastAsia"/>
        </w:rPr>
        <w:t>勾云</w:t>
      </w:r>
      <w:r w:rsidR="00B64E2F">
        <w:rPr>
          <w:rFonts w:hint="eastAsia"/>
        </w:rPr>
        <w:t>-</w:t>
      </w:r>
      <w:r w:rsidR="00B64E2F">
        <w:t>Pendant,</w:t>
      </w:r>
      <w:r w:rsidR="00B64E2F" w:rsidRPr="00BD3870">
        <w:t xml:space="preserve"> </w:t>
      </w:r>
      <w:r w:rsidR="00B64E2F">
        <w:t xml:space="preserve">Dadianzi, Aohan Banner, Liaoning, ca. 2000-1500 </w:t>
      </w:r>
      <w:smartTag w:uri="urn:schemas-microsoft-com:office:smarttags" w:element="stockticker">
        <w:r w:rsidR="00B64E2F">
          <w:t>BCE.</w:t>
        </w:r>
      </w:smartTag>
      <w:r w:rsidR="00B64E2F">
        <w:t xml:space="preserve"> D</w:t>
      </w:r>
      <w:r w:rsidR="00BD3870">
        <w:t xml:space="preserve">rawing by Jenny So of </w:t>
      </w:r>
      <w:r w:rsidR="006D1D04">
        <w:t xml:space="preserve">a </w:t>
      </w:r>
      <w:r w:rsidR="00BD3870">
        <w:t xml:space="preserve">hooked cloud scroll pendant from </w:t>
      </w:r>
      <w:r w:rsidR="00BD3870">
        <w:lastRenderedPageBreak/>
        <w:t xml:space="preserve">Dadianzi, Aohan Banner, Liaoning, ca. 2000-1500 </w:t>
      </w:r>
      <w:smartTag w:uri="urn:schemas-microsoft-com:office:smarttags" w:element="stockticker">
        <w:r w:rsidR="00BD3870">
          <w:t>BCE</w:t>
        </w:r>
      </w:smartTag>
      <w:r w:rsidR="00BD3870">
        <w:t>, width 10 cm.</w:t>
      </w:r>
      <w:r w:rsidR="006D1D04">
        <w:t xml:space="preserve"> Now</w:t>
      </w:r>
      <w:r w:rsidR="00BD3870">
        <w:t xml:space="preserve"> in the Inner Mongolia Provincial Museum, Hohhot, after So 1993, Fig. 9b.</w:t>
      </w:r>
    </w:p>
    <w:p w:rsidR="00BD3870" w:rsidRDefault="00BD3870" w:rsidP="00BD3870">
      <w:pPr>
        <w:rPr>
          <w:rStyle w:val="Strong"/>
        </w:rPr>
      </w:pPr>
      <w:r>
        <w:rPr>
          <w:rStyle w:val="Strong"/>
        </w:rPr>
        <w:t>Case no.:</w:t>
      </w:r>
      <w:r w:rsidR="00DE5779">
        <w:rPr>
          <w:rStyle w:val="Strong"/>
        </w:rPr>
        <w:t xml:space="preserve"> 5</w:t>
      </w:r>
    </w:p>
    <w:p w:rsidR="00BD3870" w:rsidRDefault="00BD3870" w:rsidP="00BD3870">
      <w:pPr>
        <w:rPr>
          <w:rStyle w:val="Strong"/>
        </w:rPr>
      </w:pPr>
      <w:r>
        <w:rPr>
          <w:rStyle w:val="Strong"/>
        </w:rPr>
        <w:t>Accession Number:</w:t>
      </w:r>
    </w:p>
    <w:p w:rsidR="00BD3870" w:rsidRDefault="00BD3870">
      <w:r>
        <w:rPr>
          <w:rStyle w:val="Strong"/>
        </w:rPr>
        <w:t xml:space="preserve">Formal Label: </w:t>
      </w:r>
      <w:r w:rsidR="00B64E2F">
        <w:t>China-Hongshan-Jade-Hook Cloud-</w:t>
      </w:r>
      <w:r w:rsidR="00B64E2F" w:rsidRPr="00B64E2F">
        <w:t>Gōu yú-</w:t>
      </w:r>
      <w:r w:rsidR="00B64E2F" w:rsidRPr="00B64E2F">
        <w:rPr>
          <w:rFonts w:hint="eastAsia"/>
        </w:rPr>
        <w:t>勾云</w:t>
      </w:r>
      <w:r w:rsidR="00B64E2F">
        <w:rPr>
          <w:rFonts w:hint="eastAsia"/>
        </w:rPr>
        <w:t>-</w:t>
      </w:r>
      <w:r w:rsidR="00B64E2F">
        <w:t>Pendant,</w:t>
      </w:r>
      <w:r w:rsidR="00B64E2F" w:rsidRPr="00BD3870">
        <w:t xml:space="preserve"> </w:t>
      </w:r>
      <w:r w:rsidR="00B64E2F">
        <w:t xml:space="preserve">Dadianzi, Aohan Banner, Liaoning, ca. 2000-1500 </w:t>
      </w:r>
      <w:smartTag w:uri="urn:schemas-microsoft-com:office:smarttags" w:element="stockticker">
        <w:r w:rsidR="00B64E2F">
          <w:t>BCE</w:t>
        </w:r>
      </w:smartTag>
    </w:p>
    <w:p w:rsidR="00B64E2F" w:rsidRDefault="00BD3870" w:rsidP="00BD3870">
      <w:pPr>
        <w:rPr>
          <w:rFonts w:ascii="Georgia" w:hAnsi="Georgia"/>
          <w:color w:val="333333"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  <w:r>
        <w:rPr>
          <w:rFonts w:ascii="Georgia" w:hAnsi="Georgia"/>
          <w:color w:val="333333"/>
        </w:rPr>
        <w:t xml:space="preserve">This </w:t>
      </w:r>
      <w:r>
        <w:t>hooked cloud scroll pendant from Dadianzi, Aohan Banner, Liaoning</w:t>
      </w:r>
      <w:r>
        <w:rPr>
          <w:rFonts w:ascii="Georgia" w:hAnsi="Georgia"/>
          <w:color w:val="333333"/>
        </w:rPr>
        <w:t xml:space="preserve"> is associated with Hongshan jades which present distinctive features and which are not associated with any other Neolithic culture. Its function as </w:t>
      </w:r>
      <w:r w:rsidR="00B64E2F">
        <w:rPr>
          <w:rFonts w:ascii="Georgia" w:hAnsi="Georgia"/>
          <w:color w:val="333333"/>
        </w:rPr>
        <w:t>a pendant</w:t>
      </w:r>
      <w:r>
        <w:rPr>
          <w:rFonts w:ascii="Georgia" w:hAnsi="Georgia"/>
          <w:color w:val="333333"/>
        </w:rPr>
        <w:t xml:space="preserve"> is made evident by the suspension hole pierced on the top, long side</w:t>
      </w:r>
      <w:r w:rsidR="006D1D04"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t xml:space="preserve"> </w:t>
      </w:r>
      <w:r w:rsidR="00B64E2F">
        <w:rPr>
          <w:rFonts w:ascii="Georgia" w:hAnsi="Georgia"/>
          <w:color w:val="333333"/>
        </w:rPr>
        <w:t>T</w:t>
      </w:r>
      <w:r>
        <w:rPr>
          <w:rFonts w:ascii="Georgia" w:hAnsi="Georgia"/>
          <w:color w:val="333333"/>
        </w:rPr>
        <w:t xml:space="preserve">hese </w:t>
      </w:r>
      <w:r w:rsidR="00B64E2F" w:rsidRPr="00B64E2F">
        <w:t>Gōu yú</w:t>
      </w:r>
      <w:r>
        <w:rPr>
          <w:rFonts w:ascii="Georgia" w:hAnsi="Georgia"/>
          <w:color w:val="333333"/>
        </w:rPr>
        <w:t xml:space="preserve"> </w:t>
      </w:r>
      <w:r w:rsidR="00B64E2F">
        <w:rPr>
          <w:rFonts w:ascii="Georgia" w:hAnsi="Georgia"/>
          <w:color w:val="333333"/>
        </w:rPr>
        <w:t>were placed</w:t>
      </w:r>
      <w:r>
        <w:rPr>
          <w:rFonts w:ascii="Georgia" w:hAnsi="Georgia"/>
          <w:color w:val="333333"/>
        </w:rPr>
        <w:t xml:space="preserve"> in the chest area of the deceased</w:t>
      </w:r>
      <w:r w:rsidR="006D1D04">
        <w:rPr>
          <w:rFonts w:ascii="Georgia" w:hAnsi="Georgia"/>
          <w:color w:val="333333"/>
        </w:rPr>
        <w:t xml:space="preserve">, such as </w:t>
      </w:r>
      <w:r w:rsidR="00B64E2F">
        <w:rPr>
          <w:rFonts w:ascii="Georgia" w:hAnsi="Georgia"/>
          <w:color w:val="333333"/>
        </w:rPr>
        <w:t xml:space="preserve">in </w:t>
      </w:r>
      <w:r w:rsidR="006D1D04">
        <w:rPr>
          <w:rFonts w:ascii="Georgia" w:hAnsi="Georgia"/>
          <w:color w:val="333333"/>
        </w:rPr>
        <w:t>tombs nos. 2 and 14 of the Niuheliang site</w:t>
      </w:r>
      <w:r>
        <w:rPr>
          <w:rFonts w:ascii="Georgia" w:hAnsi="Georgia"/>
          <w:color w:val="333333"/>
        </w:rPr>
        <w:t xml:space="preserve">. Its Chinese name, </w:t>
      </w:r>
      <w:r w:rsidR="00B64E2F" w:rsidRPr="00B64E2F">
        <w:t>Gōu yú</w:t>
      </w:r>
      <w:r w:rsidR="00B64E2F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 xml:space="preserve">or ‘hook-cloud’ takes </w:t>
      </w:r>
      <w:r w:rsidR="00B64E2F">
        <w:rPr>
          <w:rFonts w:ascii="Georgia" w:hAnsi="Georgia"/>
          <w:color w:val="333333"/>
        </w:rPr>
        <w:t xml:space="preserve">its </w:t>
      </w:r>
      <w:r>
        <w:rPr>
          <w:rFonts w:ascii="Georgia" w:hAnsi="Georgia"/>
          <w:color w:val="333333"/>
        </w:rPr>
        <w:t xml:space="preserve">inspiration from the abstract </w:t>
      </w:r>
      <w:r w:rsidR="00B64E2F">
        <w:rPr>
          <w:rFonts w:ascii="Georgia" w:hAnsi="Georgia"/>
          <w:color w:val="333333"/>
        </w:rPr>
        <w:t xml:space="preserve">curvilinear </w:t>
      </w:r>
      <w:r>
        <w:rPr>
          <w:rFonts w:ascii="Georgia" w:hAnsi="Georgia"/>
          <w:color w:val="333333"/>
        </w:rPr>
        <w:t xml:space="preserve">shape of these </w:t>
      </w:r>
      <w:r w:rsidR="00B64E2F">
        <w:rPr>
          <w:rFonts w:ascii="Georgia" w:hAnsi="Georgia"/>
          <w:color w:val="333333"/>
        </w:rPr>
        <w:t>pendants,</w:t>
      </w:r>
      <w:r>
        <w:rPr>
          <w:rFonts w:ascii="Georgia" w:hAnsi="Georgia"/>
          <w:color w:val="333333"/>
        </w:rPr>
        <w:t xml:space="preserve"> which </w:t>
      </w:r>
      <w:r w:rsidR="00B64E2F">
        <w:rPr>
          <w:rFonts w:ascii="Georgia" w:hAnsi="Georgia"/>
          <w:color w:val="333333"/>
        </w:rPr>
        <w:t>surround</w:t>
      </w:r>
      <w:r w:rsidR="00C07BDD">
        <w:rPr>
          <w:rFonts w:ascii="Georgia" w:hAnsi="Georgia"/>
          <w:color w:val="333333"/>
        </w:rPr>
        <w:t xml:space="preserve"> a central curved, spira</w:t>
      </w:r>
      <w:r w:rsidR="00B64E2F">
        <w:rPr>
          <w:rFonts w:ascii="Georgia" w:hAnsi="Georgia"/>
          <w:color w:val="333333"/>
        </w:rPr>
        <w:t xml:space="preserve">ling, C-shape </w:t>
      </w:r>
      <w:r>
        <w:rPr>
          <w:rFonts w:ascii="Georgia" w:hAnsi="Georgia"/>
          <w:color w:val="333333"/>
        </w:rPr>
        <w:t xml:space="preserve">from which protrude short, hooked protuberances. </w:t>
      </w:r>
    </w:p>
    <w:p w:rsidR="00B64E2F" w:rsidRDefault="00BD3870" w:rsidP="00B64E2F">
      <w:pPr>
        <w:ind w:firstLine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The cultural significance of </w:t>
      </w:r>
      <w:r w:rsidR="00B64E2F" w:rsidRPr="00B64E2F">
        <w:t>Gōu yú-</w:t>
      </w:r>
      <w:r w:rsidR="00B64E2F" w:rsidRPr="00B64E2F">
        <w:rPr>
          <w:rFonts w:hint="eastAsia"/>
        </w:rPr>
        <w:t>勾云</w:t>
      </w:r>
      <w:r>
        <w:rPr>
          <w:rFonts w:ascii="Georgia" w:hAnsi="Georgia"/>
          <w:color w:val="333333"/>
        </w:rPr>
        <w:t xml:space="preserve"> </w:t>
      </w:r>
      <w:r w:rsidR="00B64E2F">
        <w:rPr>
          <w:rFonts w:ascii="Georgia" w:hAnsi="Georgia"/>
          <w:color w:val="333333"/>
        </w:rPr>
        <w:t>pendants</w:t>
      </w:r>
      <w:r>
        <w:rPr>
          <w:rFonts w:ascii="Georgia" w:hAnsi="Georgia"/>
          <w:color w:val="333333"/>
        </w:rPr>
        <w:t xml:space="preserve"> may have been associated with shamanism since clouds represent the heavens </w:t>
      </w:r>
      <w:r w:rsidR="00B64E2F">
        <w:rPr>
          <w:rFonts w:ascii="Georgia" w:hAnsi="Georgia"/>
          <w:color w:val="333333"/>
        </w:rPr>
        <w:t xml:space="preserve">to which the shaman  aspires </w:t>
      </w:r>
      <w:r>
        <w:rPr>
          <w:rFonts w:ascii="Georgia" w:hAnsi="Georgia"/>
          <w:color w:val="333333"/>
        </w:rPr>
        <w:t xml:space="preserve">and the hook or the curling central section has </w:t>
      </w:r>
      <w:r w:rsidR="00B64E2F">
        <w:rPr>
          <w:rFonts w:ascii="Georgia" w:hAnsi="Georgia"/>
          <w:color w:val="333333"/>
        </w:rPr>
        <w:t>a similar</w:t>
      </w:r>
      <w:r>
        <w:rPr>
          <w:rFonts w:ascii="Georgia" w:hAnsi="Georgia"/>
          <w:color w:val="333333"/>
        </w:rPr>
        <w:t xml:space="preserve"> profile </w:t>
      </w:r>
      <w:r w:rsidR="00B64E2F">
        <w:rPr>
          <w:rFonts w:ascii="Georgia" w:hAnsi="Georgia"/>
          <w:color w:val="333333"/>
        </w:rPr>
        <w:t>as</w:t>
      </w:r>
      <w:r>
        <w:rPr>
          <w:rFonts w:ascii="Georgia" w:hAnsi="Georgia"/>
          <w:color w:val="333333"/>
        </w:rPr>
        <w:t xml:space="preserve"> the ‘dragon-pig’ pendant</w:t>
      </w:r>
      <w:r w:rsidR="00B64E2F">
        <w:rPr>
          <w:rFonts w:ascii="Georgia" w:hAnsi="Georgia"/>
          <w:color w:val="333333"/>
        </w:rPr>
        <w:t>s</w:t>
      </w:r>
      <w:r>
        <w:rPr>
          <w:rFonts w:ascii="Georgia" w:hAnsi="Georgia"/>
          <w:color w:val="333333"/>
        </w:rPr>
        <w:t xml:space="preserve">. </w:t>
      </w:r>
      <w:r w:rsidR="00B64E2F">
        <w:rPr>
          <w:rFonts w:ascii="Georgia" w:hAnsi="Georgia"/>
          <w:color w:val="333333"/>
        </w:rPr>
        <w:t xml:space="preserve">This would associate the heavens with the ontology of the domesticated wild boar. </w:t>
      </w:r>
    </w:p>
    <w:p w:rsidR="00B64E2F" w:rsidRDefault="00B64E2F" w:rsidP="00B64E2F">
      <w:pPr>
        <w:ind w:firstLine="720"/>
        <w:rPr>
          <w:rFonts w:ascii="Georgia" w:hAnsi="Georgia"/>
          <w:color w:val="333333"/>
        </w:rPr>
      </w:pPr>
    </w:p>
    <w:p w:rsidR="00BD3870" w:rsidRDefault="00BD3870" w:rsidP="00B64E2F">
      <w:pPr>
        <w:ind w:firstLine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The fine grooves incised on the surface and smoothly polished, are the suggested attributes of smooth cumulus clouds also serve to consolidate all the constituent elements of the </w:t>
      </w:r>
      <w:r w:rsidR="00B64E2F">
        <w:rPr>
          <w:rFonts w:ascii="Georgia" w:hAnsi="Georgia"/>
          <w:color w:val="333333"/>
        </w:rPr>
        <w:t>pendant</w:t>
      </w:r>
      <w:r>
        <w:rPr>
          <w:rFonts w:ascii="Georgia" w:hAnsi="Georgia"/>
          <w:color w:val="333333"/>
        </w:rPr>
        <w:t xml:space="preserve">. </w:t>
      </w:r>
    </w:p>
    <w:p w:rsidR="00BD3870" w:rsidRPr="00464E71" w:rsidRDefault="00BD3870" w:rsidP="00BD3870">
      <w:pPr>
        <w:rPr>
          <w:b/>
          <w:bCs/>
        </w:rPr>
      </w:pPr>
    </w:p>
    <w:p w:rsidR="00BD3870" w:rsidRPr="00EB5DE2" w:rsidRDefault="00BD3870" w:rsidP="00BD3870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D3870" w:rsidRDefault="00BD3870" w:rsidP="00BD3870">
      <w:r>
        <w:rPr>
          <w:rStyle w:val="Strong"/>
        </w:rPr>
        <w:t>Date or Time Horizon:</w:t>
      </w:r>
      <w:r>
        <w:t xml:space="preserve"> </w:t>
      </w:r>
    </w:p>
    <w:p w:rsidR="00BD3870" w:rsidRDefault="00BD3870" w:rsidP="00891051">
      <w:r>
        <w:rPr>
          <w:rStyle w:val="Strong"/>
        </w:rPr>
        <w:t>Geographical Area:</w:t>
      </w:r>
      <w:r>
        <w:t xml:space="preserve"> </w:t>
      </w:r>
      <w:r w:rsidR="00891051">
        <w:t>Dadianzi, Aohan Banner, Liaoning</w:t>
      </w:r>
    </w:p>
    <w:p w:rsidR="00BD3870" w:rsidRDefault="00BD3870" w:rsidP="00BD387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BD3870" w:rsidRDefault="00BD3870" w:rsidP="00BD3870">
      <w:r>
        <w:lastRenderedPageBreak/>
        <w:fldChar w:fldCharType="begin"/>
      </w:r>
      <w:r w:rsidR="003D7B62">
        <w:instrText xml:space="preserve"> INCLUDEPICTURE "D:\\..\\..\\..\\Local Settings\\Temp\\scl20.jpg" \* MERGEFORMAT </w:instrText>
      </w:r>
      <w:r>
        <w:fldChar w:fldCharType="separate"/>
      </w:r>
      <w:r w:rsidR="00702C1F">
        <w:fldChar w:fldCharType="begin"/>
      </w:r>
      <w:r w:rsidR="00702C1F">
        <w:instrText xml:space="preserve"> INCLUDEPICTURE  "J:\\..\\..\\..\\Local Settings\\Temp\\scl20.jpg" \* MERGEFORMATINET </w:instrText>
      </w:r>
      <w:r w:rsidR="00702C1F">
        <w:fldChar w:fldCharType="separate"/>
      </w:r>
      <w:r w:rsidR="003D7B62">
        <w:fldChar w:fldCharType="begin"/>
      </w:r>
      <w:r w:rsidR="003D7B62">
        <w:instrText xml:space="preserve"> </w:instrText>
      </w:r>
      <w:r w:rsidR="003D7B62">
        <w:instrText>INCLUDEPICTURE  "D:\\..\\..\\..\\Local Settings\\Temp\\scl</w:instrText>
      </w:r>
      <w:r w:rsidR="003D7B62">
        <w:instrText>20.jpg" \* MERGEFORMATINET</w:instrText>
      </w:r>
      <w:r w:rsidR="003D7B62">
        <w:instrText xml:space="preserve"> </w:instrText>
      </w:r>
      <w:r w:rsidR="003D7B62">
        <w:fldChar w:fldCharType="separate"/>
      </w:r>
      <w:r w:rsidR="003D7B62">
        <w:pict>
          <v:shape id="_x0000_i1028" type="#_x0000_t75" alt="" style="width:383.5pt;height:329.5pt">
            <v:imagedata r:id="rId10" r:href="rId11" gain="1.5625" blacklevel="-5898f"/>
          </v:shape>
        </w:pict>
      </w:r>
      <w:r w:rsidR="003D7B62">
        <w:fldChar w:fldCharType="end"/>
      </w:r>
      <w:r w:rsidR="00702C1F">
        <w:fldChar w:fldCharType="end"/>
      </w:r>
      <w:r>
        <w:fldChar w:fldCharType="end"/>
      </w:r>
    </w:p>
    <w:p w:rsidR="00BD3870" w:rsidRDefault="00891051" w:rsidP="00BD3870">
      <w:r>
        <w:t xml:space="preserve">Fig. </w:t>
      </w:r>
      <w:r w:rsidR="00BD3870">
        <w:t>Map showing placement of Hongshan related sites after So 1993, Fig. 2.</w:t>
      </w:r>
    </w:p>
    <w:p w:rsidR="00BD3870" w:rsidRDefault="00BD3870" w:rsidP="00BD3870">
      <w:pPr>
        <w:rPr>
          <w:b/>
        </w:rPr>
      </w:pPr>
    </w:p>
    <w:p w:rsidR="00BD3870" w:rsidRPr="0011252F" w:rsidRDefault="00BD3870" w:rsidP="00BD3870">
      <w:pPr>
        <w:rPr>
          <w:b/>
        </w:rPr>
      </w:pPr>
      <w:r w:rsidRPr="0011252F">
        <w:rPr>
          <w:b/>
        </w:rPr>
        <w:t>GPS coordinates:</w:t>
      </w:r>
      <w:r w:rsidR="00C07BDD">
        <w:rPr>
          <w:b/>
        </w:rPr>
        <w:t xml:space="preserve"> </w:t>
      </w:r>
      <w:r w:rsidR="00C07BDD">
        <w:rPr>
          <w:rFonts w:ascii="Lucida Sans Unicode" w:hAnsi="Lucida Sans Unicode" w:cs="Lucida Sans Unicode"/>
          <w:color w:val="000000"/>
          <w:sz w:val="17"/>
          <w:szCs w:val="17"/>
          <w:shd w:val="clear" w:color="auto" w:fill="FCFCFC"/>
        </w:rPr>
        <w:t>42° North , 120° East (est.)</w:t>
      </w:r>
    </w:p>
    <w:p w:rsidR="00BD3870" w:rsidRDefault="00BD3870" w:rsidP="00BD3870">
      <w:r>
        <w:rPr>
          <w:rStyle w:val="Strong"/>
        </w:rPr>
        <w:t>Cultural Affiliation:</w:t>
      </w:r>
      <w:r>
        <w:t xml:space="preserve"> Hongshan</w:t>
      </w:r>
    </w:p>
    <w:p w:rsidR="00BD3870" w:rsidRDefault="00BD3870" w:rsidP="00BD3870">
      <w:r>
        <w:rPr>
          <w:rStyle w:val="Strong"/>
        </w:rPr>
        <w:t>Medium:</w:t>
      </w:r>
      <w:r>
        <w:t xml:space="preserve"> jade</w:t>
      </w:r>
    </w:p>
    <w:p w:rsidR="00BD3870" w:rsidRDefault="00BD3870" w:rsidP="00BD3870">
      <w:pPr>
        <w:rPr>
          <w:b/>
          <w:bCs/>
        </w:rPr>
      </w:pPr>
      <w:r>
        <w:rPr>
          <w:rStyle w:val="Strong"/>
        </w:rPr>
        <w:t>Dimensions:</w:t>
      </w:r>
      <w:r>
        <w:t xml:space="preserve"> width, </w:t>
      </w:r>
      <w:r w:rsidRPr="009640C2">
        <w:t>13</w:t>
      </w:r>
      <w:r>
        <w:t>.</w:t>
      </w:r>
      <w:r w:rsidRPr="009640C2">
        <w:t>3</w:t>
      </w:r>
      <w:r>
        <w:t xml:space="preserve"> cm., height </w:t>
      </w:r>
      <w:r w:rsidRPr="009640C2">
        <w:t>5</w:t>
      </w:r>
      <w:r>
        <w:t>.</w:t>
      </w:r>
      <w:r w:rsidRPr="009640C2">
        <w:t>0</w:t>
      </w:r>
      <w:r>
        <w:t xml:space="preserve"> cm., thickness 0.</w:t>
      </w:r>
      <w:r w:rsidRPr="009640C2">
        <w:t>2</w:t>
      </w:r>
      <w:r>
        <w:t>cm.</w:t>
      </w:r>
    </w:p>
    <w:p w:rsidR="00BD3870" w:rsidRPr="00BD3870" w:rsidRDefault="00BD3870" w:rsidP="00BD3870">
      <w:pPr>
        <w:rPr>
          <w:rStyle w:val="Strong"/>
          <w:b w:val="0"/>
          <w:bCs w:val="0"/>
        </w:rPr>
      </w:pPr>
      <w:r>
        <w:rPr>
          <w:rStyle w:val="Strong"/>
        </w:rPr>
        <w:t xml:space="preserve">Weight:  </w:t>
      </w:r>
      <w:r>
        <w:t xml:space="preserve">weight </w:t>
      </w:r>
      <w:r w:rsidRPr="009640C2">
        <w:t>25g</w:t>
      </w:r>
      <w:r>
        <w:t>m.</w:t>
      </w:r>
    </w:p>
    <w:p w:rsidR="00BD3870" w:rsidRPr="00BD3870" w:rsidRDefault="00BD3870" w:rsidP="00BD3870">
      <w:pPr>
        <w:rPr>
          <w:rStyle w:val="Strong"/>
          <w:b w:val="0"/>
        </w:rPr>
      </w:pPr>
      <w:r>
        <w:rPr>
          <w:rStyle w:val="Strong"/>
        </w:rPr>
        <w:t xml:space="preserve">Condition: </w:t>
      </w:r>
      <w:r w:rsidRPr="00BD3870">
        <w:rPr>
          <w:rStyle w:val="Strong"/>
          <w:b w:val="0"/>
        </w:rPr>
        <w:t>original.</w:t>
      </w:r>
    </w:p>
    <w:p w:rsidR="00BD3870" w:rsidRPr="00C07BDD" w:rsidRDefault="00BD3870" w:rsidP="00BD3870">
      <w:r>
        <w:rPr>
          <w:rStyle w:val="Strong"/>
        </w:rPr>
        <w:t>Provenance:</w:t>
      </w:r>
      <w:r>
        <w:t xml:space="preserve"> </w:t>
      </w:r>
      <w:r w:rsidR="00C07BDD">
        <w:rPr>
          <w:rFonts w:ascii="Georgia" w:hAnsi="Georgia"/>
          <w:color w:val="333333"/>
        </w:rPr>
        <w:t>From an old private Swiss collection.</w:t>
      </w:r>
    </w:p>
    <w:p w:rsidR="00BD3870" w:rsidRDefault="00BD3870" w:rsidP="00BD3870">
      <w:pPr>
        <w:rPr>
          <w:b/>
          <w:bCs/>
        </w:rPr>
      </w:pPr>
      <w:r>
        <w:rPr>
          <w:b/>
          <w:bCs/>
        </w:rPr>
        <w:t>Discussion:</w:t>
      </w:r>
    </w:p>
    <w:p w:rsidR="00C07BDD" w:rsidRDefault="00C07BDD" w:rsidP="00BD3870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</w:t>
      </w:r>
      <w:r w:rsidR="00BD3870">
        <w:rPr>
          <w:rFonts w:ascii="Georgia" w:hAnsi="Georgia"/>
          <w:color w:val="333333"/>
        </w:rPr>
        <w:t>imilar ornaments excavated from tombs of the Niuheli</w:t>
      </w:r>
      <w:r w:rsidR="00DE5779">
        <w:rPr>
          <w:rFonts w:ascii="Georgia" w:hAnsi="Georgia"/>
          <w:color w:val="333333"/>
        </w:rPr>
        <w:t xml:space="preserve">ang site. See Liaoning 1997 and </w:t>
      </w:r>
      <w:r w:rsidR="00BD3870">
        <w:rPr>
          <w:rFonts w:ascii="Georgia" w:hAnsi="Georgia"/>
          <w:color w:val="333333"/>
        </w:rPr>
        <w:t xml:space="preserve">Yang, </w:t>
      </w:r>
      <w:r>
        <w:rPr>
          <w:rFonts w:ascii="Georgia" w:hAnsi="Georgia"/>
          <w:color w:val="333333"/>
        </w:rPr>
        <w:t xml:space="preserve"> 2000:</w:t>
      </w:r>
      <w:r w:rsidR="00BD3870">
        <w:rPr>
          <w:rFonts w:ascii="Georgia" w:hAnsi="Georgia"/>
          <w:color w:val="333333"/>
        </w:rPr>
        <w:t xml:space="preserve"> entry no. 18. </w:t>
      </w:r>
    </w:p>
    <w:p w:rsidR="00BD3870" w:rsidRPr="00315F80" w:rsidRDefault="00BD3870" w:rsidP="00BD3870">
      <w:pPr>
        <w:rPr>
          <w:b/>
        </w:rPr>
      </w:pPr>
      <w:r w:rsidRPr="00315F80">
        <w:rPr>
          <w:b/>
        </w:rPr>
        <w:t>References</w:t>
      </w:r>
      <w:r w:rsidR="00C07BDD">
        <w:rPr>
          <w:b/>
        </w:rPr>
        <w:t>:</w:t>
      </w:r>
    </w:p>
    <w:p w:rsidR="00C07BDD" w:rsidRDefault="00C07BDD" w:rsidP="00BD3870"/>
    <w:p w:rsidR="00BD3870" w:rsidRDefault="00BD3870" w:rsidP="00BD3870">
      <w:r w:rsidRPr="00026C7C">
        <w:t>A</w:t>
      </w:r>
      <w:r>
        <w:t>nderson</w:t>
      </w:r>
      <w:r w:rsidRPr="00026C7C">
        <w:t xml:space="preserve">, E. N., JR. I988. </w:t>
      </w:r>
      <w:r w:rsidRPr="000A384F">
        <w:rPr>
          <w:i/>
        </w:rPr>
        <w:t>The food of China.</w:t>
      </w:r>
      <w:r w:rsidRPr="00026C7C">
        <w:t xml:space="preserve"> New Haven: Yale University Press.</w:t>
      </w:r>
    </w:p>
    <w:p w:rsidR="00C07BDD" w:rsidRDefault="00C07BDD" w:rsidP="00BD3870"/>
    <w:p w:rsidR="00BD3870" w:rsidRPr="00C07BDD" w:rsidRDefault="00BD3870" w:rsidP="00BD3870">
      <w:pPr>
        <w:rPr>
          <w:sz w:val="16"/>
          <w:szCs w:val="16"/>
        </w:rPr>
      </w:pPr>
      <w:r>
        <w:t>Blench, Roger. 2004. “</w:t>
      </w:r>
      <w:r w:rsidRPr="008A3D14">
        <w:t>Human migrations in continental East Asia and Taiwan: genetic, linguistic and archaeological evidence</w:t>
      </w:r>
      <w:r>
        <w:t xml:space="preserve">. Université de Genève” </w:t>
      </w:r>
      <w:r w:rsidRPr="00C07BDD">
        <w:rPr>
          <w:sz w:val="16"/>
          <w:szCs w:val="16"/>
        </w:rPr>
        <w:t>[DRAFT CIRCULATED FOR COMMENT]</w:t>
      </w:r>
    </w:p>
    <w:p w:rsidR="00C07BDD" w:rsidRDefault="00C07BDD" w:rsidP="00BD3870"/>
    <w:p w:rsidR="00BD3870" w:rsidRPr="00026C7C" w:rsidRDefault="00BD3870" w:rsidP="00BD3870">
      <w:r>
        <w:t>Chang</w:t>
      </w:r>
      <w:r w:rsidRPr="00026C7C">
        <w:t xml:space="preserve"> K. C. I977. </w:t>
      </w:r>
      <w:r w:rsidRPr="000A384F">
        <w:rPr>
          <w:i/>
        </w:rPr>
        <w:t>Food in Chinese culture</w:t>
      </w:r>
      <w:r w:rsidRPr="00026C7C">
        <w:t xml:space="preserve">. New Haven: Yale University Press. </w:t>
      </w:r>
    </w:p>
    <w:p w:rsidR="00BD3870" w:rsidRPr="00026C7C" w:rsidRDefault="00BD3870" w:rsidP="00BD3870">
      <w:r w:rsidRPr="00026C7C">
        <w:t xml:space="preserve">1986. 4th edition. </w:t>
      </w:r>
      <w:r w:rsidRPr="000A384F">
        <w:rPr>
          <w:i/>
        </w:rPr>
        <w:t>The archaeology of ancient China</w:t>
      </w:r>
      <w:r w:rsidRPr="00026C7C">
        <w:t xml:space="preserve">. New Haven: Yale University Press. </w:t>
      </w:r>
    </w:p>
    <w:p w:rsidR="00C07BDD" w:rsidRDefault="00C07BDD" w:rsidP="00BD3870"/>
    <w:p w:rsidR="00BD3870" w:rsidRDefault="00C07BDD" w:rsidP="00BD3870">
      <w:r>
        <w:lastRenderedPageBreak/>
        <w:t>Chang</w:t>
      </w:r>
      <w:r w:rsidRPr="00026C7C">
        <w:t xml:space="preserve"> K. C.</w:t>
      </w:r>
      <w:r>
        <w:t xml:space="preserve"> </w:t>
      </w:r>
      <w:r w:rsidR="00BD3870" w:rsidRPr="00026C7C">
        <w:t>1989. "Ancient China and its anthropological signifi</w:t>
      </w:r>
      <w:r w:rsidR="00BD3870">
        <w:t>cance.</w:t>
      </w:r>
      <w:r w:rsidR="00BD3870" w:rsidRPr="00026C7C">
        <w:t xml:space="preserve">" </w:t>
      </w:r>
      <w:r w:rsidR="00BD3870">
        <w:t>I</w:t>
      </w:r>
      <w:r w:rsidR="00BD3870" w:rsidRPr="00026C7C">
        <w:t xml:space="preserve">n </w:t>
      </w:r>
      <w:r w:rsidR="00BD3870" w:rsidRPr="000A384F">
        <w:rPr>
          <w:i/>
        </w:rPr>
        <w:t>Archaeological thought in America</w:t>
      </w:r>
      <w:r w:rsidR="00BD3870" w:rsidRPr="00026C7C">
        <w:t xml:space="preserve">. Edited by C. C. Lamberg-Karlovsky, pp. I 55-66. Cambridge: Cambridge University Press. </w:t>
      </w:r>
    </w:p>
    <w:p w:rsidR="00C07BDD" w:rsidRDefault="00C07BDD" w:rsidP="00BD3870">
      <w:pPr>
        <w:rPr>
          <w:rStyle w:val="HTMLCite"/>
          <w:i w:val="0"/>
        </w:rPr>
      </w:pPr>
    </w:p>
    <w:p w:rsidR="00BD3870" w:rsidRPr="000F1AE6" w:rsidRDefault="00BD3870" w:rsidP="00BD3870">
      <w:pPr>
        <w:rPr>
          <w:iCs/>
        </w:rPr>
      </w:pPr>
      <w:r>
        <w:rPr>
          <w:rStyle w:val="HTMLCite"/>
          <w:i w:val="0"/>
        </w:rPr>
        <w:t xml:space="preserve">Childs-Johnson, Elizabeth (1991). "Jades of the Hongshan culture: the dragon and fertility cult worship," </w:t>
      </w:r>
      <w:r>
        <w:rPr>
          <w:rStyle w:val="HTMLCite"/>
        </w:rPr>
        <w:t>Arts asiatiques</w:t>
      </w:r>
      <w:r>
        <w:rPr>
          <w:rStyle w:val="HTMLCite"/>
          <w:i w:val="0"/>
        </w:rPr>
        <w:t xml:space="preserve">, </w:t>
      </w:r>
      <w:r>
        <w:rPr>
          <w:rStyle w:val="HTMLCite"/>
          <w:b/>
          <w:bCs/>
          <w:i w:val="0"/>
        </w:rPr>
        <w:t>46</w:t>
      </w:r>
      <w:r>
        <w:rPr>
          <w:rStyle w:val="HTMLCite"/>
          <w:i w:val="0"/>
        </w:rPr>
        <w:t xml:space="preserve">: 82–95. </w:t>
      </w:r>
    </w:p>
    <w:p w:rsidR="00C07BDD" w:rsidRDefault="00C07BDD" w:rsidP="00BD3870"/>
    <w:p w:rsidR="00BD3870" w:rsidRPr="00026C7C" w:rsidRDefault="00BD3870" w:rsidP="00BD3870">
      <w:r w:rsidRPr="00026C7C">
        <w:t>C</w:t>
      </w:r>
      <w:r>
        <w:t>ohen</w:t>
      </w:r>
      <w:r w:rsidRPr="00026C7C">
        <w:t xml:space="preserve">, M. N., </w:t>
      </w:r>
      <w:r>
        <w:t>and</w:t>
      </w:r>
      <w:r w:rsidRPr="00026C7C">
        <w:t xml:space="preserve"> G. J. </w:t>
      </w:r>
      <w:r>
        <w:t>Armelagos</w:t>
      </w:r>
      <w:r w:rsidRPr="00026C7C">
        <w:t xml:space="preserve">.1. </w:t>
      </w:r>
      <w:r w:rsidRPr="000A384F">
        <w:rPr>
          <w:i/>
        </w:rPr>
        <w:t>Paleopathology at the origins of agriculture</w:t>
      </w:r>
      <w:r w:rsidRPr="00026C7C">
        <w:t>. Orlando: Academic Press.</w:t>
      </w:r>
    </w:p>
    <w:p w:rsidR="00C07BDD" w:rsidRDefault="00C07BDD" w:rsidP="00BD3870"/>
    <w:p w:rsidR="00BD3870" w:rsidRPr="00026C7C" w:rsidRDefault="00BD3870" w:rsidP="00BD3870">
      <w:r w:rsidRPr="00026C7C">
        <w:t>F</w:t>
      </w:r>
      <w:r>
        <w:t>reid</w:t>
      </w:r>
      <w:r w:rsidRPr="00026C7C">
        <w:t xml:space="preserve">, M. H. I967. The evolution of political society. New York: Random House. </w:t>
      </w:r>
    </w:p>
    <w:p w:rsidR="00C07BDD" w:rsidRDefault="00C07BDD" w:rsidP="00BD3870"/>
    <w:p w:rsidR="00BD3870" w:rsidRPr="00026C7C" w:rsidRDefault="00BD3870" w:rsidP="00BD3870">
      <w:r w:rsidRPr="00026C7C">
        <w:t>F</w:t>
      </w:r>
      <w:r>
        <w:t>reidman</w:t>
      </w:r>
      <w:r w:rsidRPr="00026C7C">
        <w:t xml:space="preserve">, J., </w:t>
      </w:r>
      <w:r>
        <w:t>and</w:t>
      </w:r>
      <w:r w:rsidRPr="00026C7C">
        <w:t xml:space="preserve"> M. J. R</w:t>
      </w:r>
      <w:r>
        <w:t>owlands</w:t>
      </w:r>
      <w:r w:rsidRPr="00026C7C">
        <w:t xml:space="preserve">. I978. "Notes towards an epigenetic model of 'civilization,"' in </w:t>
      </w:r>
      <w:r w:rsidRPr="000A384F">
        <w:rPr>
          <w:i/>
        </w:rPr>
        <w:t>The evolution of social system</w:t>
      </w:r>
      <w:r w:rsidRPr="00026C7C">
        <w:t xml:space="preserve">. Edited by J. Friedman and M. Rowlands, pp. 20I-76. London: Duckworth. </w:t>
      </w:r>
    </w:p>
    <w:p w:rsidR="00C07BDD" w:rsidRDefault="00C07BDD" w:rsidP="00BD3870"/>
    <w:p w:rsidR="00BD3870" w:rsidRDefault="00BD3870" w:rsidP="00BD3870">
      <w:r w:rsidRPr="00026C7C">
        <w:t>G</w:t>
      </w:r>
      <w:r>
        <w:t>ao</w:t>
      </w:r>
      <w:r w:rsidRPr="00026C7C">
        <w:t xml:space="preserve">, G. I978. </w:t>
      </w:r>
      <w:r>
        <w:t>“</w:t>
      </w:r>
      <w:r w:rsidRPr="00026C7C">
        <w:t xml:space="preserve">Dawenkou culture </w:t>
      </w:r>
      <w:r>
        <w:t>its</w:t>
      </w:r>
      <w:r w:rsidRPr="00026C7C">
        <w:t xml:space="preserve"> nature and</w:t>
      </w:r>
      <w:r>
        <w:t xml:space="preserve"> chronology”</w:t>
      </w:r>
      <w:r w:rsidRPr="00026C7C">
        <w:t xml:space="preserve"> (</w:t>
      </w:r>
      <w:r>
        <w:rPr>
          <w:rStyle w:val="alt-edited"/>
          <w:rFonts w:ascii="MS Gothic" w:eastAsia="MS Gothic" w:hAnsi="MS Gothic" w:cs="MS Gothic" w:hint="eastAsia"/>
        </w:rPr>
        <w:t>大汶口文化的性</w:t>
      </w:r>
      <w:r>
        <w:rPr>
          <w:rStyle w:val="alt-edited"/>
          <w:rFonts w:ascii="Microsoft JhengHei" w:eastAsia="Microsoft JhengHei" w:hAnsi="Microsoft JhengHei" w:cs="Microsoft JhengHei" w:hint="eastAsia"/>
        </w:rPr>
        <w:t>质和年</w:t>
      </w:r>
      <w:r>
        <w:rPr>
          <w:rStyle w:val="alt-edited"/>
          <w:rFonts w:ascii="MS Mincho" w:eastAsia="MS Mincho" w:hAnsi="MS Mincho" w:cs="MS Mincho" w:hint="eastAsia"/>
        </w:rPr>
        <w:t>代</w:t>
      </w:r>
      <w:r w:rsidRPr="00026C7C">
        <w:t>)</w:t>
      </w:r>
      <w:r>
        <w:t xml:space="preserve">, </w:t>
      </w:r>
      <w:r w:rsidRPr="006B742A">
        <w:rPr>
          <w:i/>
        </w:rPr>
        <w:t>Kuangmingribao</w:t>
      </w:r>
      <w:r w:rsidRPr="00026C7C">
        <w:t>, April 27.</w:t>
      </w:r>
    </w:p>
    <w:p w:rsidR="00C07BDD" w:rsidRDefault="00C07BDD" w:rsidP="00BD3870">
      <w:pPr>
        <w:rPr>
          <w:rStyle w:val="reference-text"/>
        </w:rPr>
      </w:pPr>
    </w:p>
    <w:p w:rsidR="00BD3870" w:rsidRDefault="00BD3870" w:rsidP="00BD3870">
      <w:pPr>
        <w:rPr>
          <w:rStyle w:val="reference-text"/>
        </w:rPr>
      </w:pPr>
      <w:r>
        <w:rPr>
          <w:rStyle w:val="reference-text"/>
        </w:rPr>
        <w:t xml:space="preserve">Guo, Da-Shun 1995. Hongshan and related cultures. In: </w:t>
      </w:r>
      <w:r w:rsidRPr="000A384F">
        <w:rPr>
          <w:rStyle w:val="reference-text"/>
          <w:i/>
        </w:rPr>
        <w:t>The archaeology of Northeast China: beyond the Great Wall.</w:t>
      </w:r>
      <w:r>
        <w:rPr>
          <w:rStyle w:val="reference-text"/>
        </w:rPr>
        <w:t xml:space="preserve"> Nelson, Sarah M. ed. 21-64. London and New York: Routledge.</w:t>
      </w:r>
    </w:p>
    <w:p w:rsidR="00C07BDD" w:rsidRDefault="00C07BDD" w:rsidP="00BD3870">
      <w:pPr>
        <w:rPr>
          <w:rStyle w:val="element-citation"/>
        </w:rPr>
      </w:pPr>
    </w:p>
    <w:p w:rsidR="00BD3870" w:rsidRDefault="00BD3870" w:rsidP="00BD3870">
      <w:pPr>
        <w:rPr>
          <w:rStyle w:val="reference-text"/>
        </w:rPr>
      </w:pPr>
      <w:r>
        <w:rPr>
          <w:rStyle w:val="element-citation"/>
        </w:rPr>
        <w:t xml:space="preserve">Guo D. </w:t>
      </w:r>
      <w:r w:rsidRPr="00562697">
        <w:rPr>
          <w:rStyle w:val="ref-journal"/>
          <w:i/>
        </w:rPr>
        <w:t>Hongshan Culture</w:t>
      </w:r>
      <w:r>
        <w:rPr>
          <w:rStyle w:val="ref-journal"/>
          <w:i/>
        </w:rPr>
        <w:t>(</w:t>
      </w:r>
      <w:r w:rsidRPr="006B742A">
        <w:rPr>
          <w:rStyle w:val="shorttext"/>
          <w:rFonts w:ascii="Microsoft JhengHei" w:eastAsia="Microsoft JhengHei" w:hAnsi="Microsoft JhengHei" w:cs="Microsoft JhengHei" w:hint="eastAsia"/>
          <w:i/>
        </w:rPr>
        <w:t>红山文</w:t>
      </w:r>
      <w:r w:rsidRPr="006B742A">
        <w:rPr>
          <w:rStyle w:val="shorttext"/>
          <w:rFonts w:ascii="MS Mincho" w:eastAsia="MS Mincho" w:hAnsi="MS Mincho" w:cs="MS Mincho" w:hint="eastAsia"/>
          <w:i/>
        </w:rPr>
        <w:t>化</w:t>
      </w:r>
      <w:r>
        <w:rPr>
          <w:rStyle w:val="shorttext"/>
          <w:rFonts w:ascii="MS Mincho" w:eastAsia="DengXian" w:hAnsi="MS Mincho" w:cs="MS Mincho" w:hint="eastAsia"/>
        </w:rPr>
        <w:t>)</w:t>
      </w:r>
      <w:r>
        <w:rPr>
          <w:rStyle w:val="ref-journal"/>
        </w:rPr>
        <w:t>.</w:t>
      </w:r>
      <w:r>
        <w:rPr>
          <w:rStyle w:val="element-citation"/>
        </w:rPr>
        <w:t xml:space="preserve"> Artifacts Press; Beijing: 1985. </w:t>
      </w:r>
    </w:p>
    <w:p w:rsidR="00C07BDD" w:rsidRDefault="00C07BDD" w:rsidP="00BD3870">
      <w:pPr>
        <w:rPr>
          <w:rStyle w:val="element-citation"/>
        </w:rPr>
      </w:pPr>
    </w:p>
    <w:p w:rsidR="00BD3870" w:rsidRDefault="00BD3870" w:rsidP="00BD3870">
      <w:r>
        <w:rPr>
          <w:rStyle w:val="element-citation"/>
        </w:rPr>
        <w:t xml:space="preserve">Jiang W, et al. 2006. Reconstruction of climate and vegetation changes of Lake Bayanchagan (Inner Mongolia): Holocene variability of the East Asian monsoon. </w:t>
      </w:r>
      <w:r>
        <w:rPr>
          <w:rStyle w:val="ref-journal"/>
        </w:rPr>
        <w:t xml:space="preserve">Quat Res. </w:t>
      </w:r>
      <w:r>
        <w:rPr>
          <w:rStyle w:val="ref-vol"/>
        </w:rPr>
        <w:t>65</w:t>
      </w:r>
      <w:r>
        <w:rPr>
          <w:rStyle w:val="element-citation"/>
        </w:rPr>
        <w:t>(3):411–420.</w:t>
      </w:r>
    </w:p>
    <w:p w:rsidR="00C07BDD" w:rsidRDefault="00C07BDD" w:rsidP="00BD3870">
      <w:pPr>
        <w:rPr>
          <w:rFonts w:eastAsia="Times New Roman"/>
        </w:rPr>
      </w:pPr>
    </w:p>
    <w:p w:rsidR="00BD3870" w:rsidRDefault="00BD3870" w:rsidP="00BD3870">
      <w:pPr>
        <w:rPr>
          <w:rFonts w:eastAsia="Times New Roman"/>
        </w:rPr>
      </w:pPr>
      <w:r>
        <w:rPr>
          <w:rFonts w:eastAsia="Times New Roman"/>
        </w:rPr>
        <w:t>Jin, G. and Liu, D.</w:t>
      </w:r>
      <w:r w:rsidRPr="003E03E8">
        <w:rPr>
          <w:rFonts w:eastAsia="Times New Roman"/>
        </w:rPr>
        <w:t xml:space="preserve"> 2002. Mid-Holocene climate change in North China, and the effect on cultural development. </w:t>
      </w:r>
      <w:r w:rsidRPr="003E03E8">
        <w:rPr>
          <w:rFonts w:eastAsia="Times New Roman"/>
          <w:i/>
          <w:iCs/>
        </w:rPr>
        <w:t>Chinese Science Bulletin</w:t>
      </w:r>
      <w:r w:rsidRPr="003E03E8">
        <w:rPr>
          <w:rFonts w:eastAsia="Times New Roman"/>
        </w:rPr>
        <w:t xml:space="preserve">, </w:t>
      </w:r>
      <w:r w:rsidRPr="003E03E8">
        <w:rPr>
          <w:rFonts w:eastAsia="Times New Roman"/>
          <w:i/>
          <w:iCs/>
        </w:rPr>
        <w:t>47</w:t>
      </w:r>
      <w:r w:rsidRPr="003E03E8">
        <w:rPr>
          <w:rFonts w:eastAsia="Times New Roman"/>
        </w:rPr>
        <w:t>(5), pp.408-413.</w:t>
      </w:r>
    </w:p>
    <w:p w:rsidR="00BD3870" w:rsidRPr="003E03E8" w:rsidRDefault="00BD3870" w:rsidP="00BD3870">
      <w:pPr>
        <w:rPr>
          <w:rFonts w:eastAsia="Times New Roman"/>
        </w:rPr>
      </w:pPr>
    </w:p>
    <w:p w:rsidR="00BD3870" w:rsidRPr="00026C7C" w:rsidRDefault="00BD3870" w:rsidP="00BD3870">
      <w:r w:rsidRPr="00026C7C">
        <w:t>Jing Y, Flad R. 2002.</w:t>
      </w:r>
      <w:r>
        <w:t>”</w:t>
      </w:r>
      <w:r w:rsidRPr="00026C7C">
        <w:t xml:space="preserve"> Pig domestication in ancient China</w:t>
      </w:r>
      <w:r>
        <w:t>,”</w:t>
      </w:r>
      <w:r w:rsidRPr="00026C7C">
        <w:t>. Antiquity 76: 724–732.</w:t>
      </w:r>
    </w:p>
    <w:p w:rsidR="00C07BDD" w:rsidRDefault="00C07BDD" w:rsidP="00BD3870"/>
    <w:p w:rsidR="00BD3870" w:rsidRPr="00026C7C" w:rsidRDefault="00BD3870" w:rsidP="00BD3870">
      <w:r w:rsidRPr="00026C7C">
        <w:t xml:space="preserve">Jing Y, Jianlin H, Blench R. 2008. </w:t>
      </w:r>
      <w:r>
        <w:t>“</w:t>
      </w:r>
      <w:r w:rsidRPr="00026C7C">
        <w:t>Livestock in ancient China: an archaeo</w:t>
      </w:r>
      <w:r>
        <w:t>-</w:t>
      </w:r>
      <w:r w:rsidRPr="00026C7C">
        <w:t>zoological perspective.</w:t>
      </w:r>
      <w:r>
        <w:t>”</w:t>
      </w:r>
      <w:r w:rsidRPr="00026C7C">
        <w:t xml:space="preserve"> In: Sanchez-Mazas A, Blench RM, Ross M, eds. Human Migrations in Continental East Asia and Taiwan. Genetic, Linguistic and Archaeological Evidence. Routledge; Abingdon: New York.</w:t>
      </w:r>
    </w:p>
    <w:p w:rsidR="00C07BDD" w:rsidRDefault="00C07BDD" w:rsidP="00BD3870"/>
    <w:p w:rsidR="00BD3870" w:rsidRDefault="00BD3870" w:rsidP="00BD3870">
      <w:r w:rsidRPr="00026C7C">
        <w:t>J</w:t>
      </w:r>
      <w:r>
        <w:t>ohnson</w:t>
      </w:r>
      <w:r w:rsidRPr="00026C7C">
        <w:t xml:space="preserve">, A. W., </w:t>
      </w:r>
      <w:r>
        <w:t>and</w:t>
      </w:r>
      <w:r w:rsidRPr="00026C7C">
        <w:t xml:space="preserve"> T. </w:t>
      </w:r>
      <w:r>
        <w:t>Earle</w:t>
      </w:r>
      <w:r w:rsidRPr="00026C7C">
        <w:t xml:space="preserve"> I987. </w:t>
      </w:r>
      <w:r w:rsidRPr="000A384F">
        <w:rPr>
          <w:i/>
        </w:rPr>
        <w:t>The evolution of human society: From foraging group to agrarian state</w:t>
      </w:r>
      <w:r w:rsidRPr="00026C7C">
        <w:t xml:space="preserve">. Stanford: Stanford University Press. </w:t>
      </w:r>
    </w:p>
    <w:p w:rsidR="00C07BDD" w:rsidRDefault="00C07BDD" w:rsidP="00BD3870"/>
    <w:p w:rsidR="00BD3870" w:rsidRPr="00026C7C" w:rsidRDefault="00BD3870" w:rsidP="00BD3870">
      <w:r w:rsidRPr="00AA0A9E">
        <w:t>Keibel F.</w:t>
      </w:r>
      <w:r>
        <w:t xml:space="preserve"> 1897.</w:t>
      </w:r>
      <w:r w:rsidRPr="00AA0A9E">
        <w:t> </w:t>
      </w:r>
      <w:r w:rsidRPr="004101F1">
        <w:rPr>
          <w:i/>
          <w:iCs/>
        </w:rPr>
        <w:t>Normentafeln zur Entwicklungsgeschichte der Wirbelthiere</w:t>
      </w:r>
      <w:r>
        <w:t xml:space="preserve">, </w:t>
      </w:r>
      <w:r w:rsidRPr="00810EF1">
        <w:rPr>
          <w:bCs/>
        </w:rPr>
        <w:t>(</w:t>
      </w:r>
      <w:r w:rsidRPr="00810EF1">
        <w:rPr>
          <w:bCs/>
          <w:i/>
          <w:iCs/>
        </w:rPr>
        <w:t>Sus scrofa domesticus</w:t>
      </w:r>
      <w:r w:rsidRPr="00810EF1">
        <w:rPr>
          <w:bCs/>
        </w:rPr>
        <w:t>)</w:t>
      </w:r>
      <w:r w:rsidRPr="00810EF1">
        <w:t>.</w:t>
      </w:r>
      <w:r>
        <w:t xml:space="preserve"> Bd. 1. Jena: Fisher, v. 1, pl. 2, no. 16.</w:t>
      </w:r>
    </w:p>
    <w:p w:rsidR="00C07BDD" w:rsidRDefault="00C07BDD" w:rsidP="00BD3870"/>
    <w:p w:rsidR="00BD3870" w:rsidRDefault="00BD3870" w:rsidP="00BD3870">
      <w:r w:rsidRPr="00026C7C">
        <w:t>K</w:t>
      </w:r>
      <w:r>
        <w:t>aogu</w:t>
      </w:r>
      <w:r w:rsidRPr="00026C7C">
        <w:t xml:space="preserve">. I979. </w:t>
      </w:r>
      <w:r>
        <w:t>“S</w:t>
      </w:r>
      <w:r w:rsidRPr="00026C7C">
        <w:t>ummary of the debate on the nature of Dawenkou society and related questions (</w:t>
      </w:r>
      <w:r>
        <w:rPr>
          <w:rFonts w:hint="eastAsia"/>
        </w:rPr>
        <w:t>关于大汶口社会性质辩论及相关问题的总</w:t>
      </w:r>
      <w:r>
        <w:rPr>
          <w:rFonts w:ascii="PMingLiU" w:eastAsia="PMingLiU" w:hAnsi="PMingLiU" w:cs="PMingLiU" w:hint="eastAsia"/>
        </w:rPr>
        <w:t>结</w:t>
      </w:r>
      <w:r w:rsidRPr="00026C7C">
        <w:t>)</w:t>
      </w:r>
      <w:r>
        <w:t xml:space="preserve">,” </w:t>
      </w:r>
      <w:r w:rsidRPr="000A384F">
        <w:rPr>
          <w:i/>
        </w:rPr>
        <w:t>Kaogu</w:t>
      </w:r>
      <w:r w:rsidRPr="00026C7C">
        <w:t xml:space="preserve">, no. I, </w:t>
      </w:r>
      <w:r>
        <w:t>pp</w:t>
      </w:r>
      <w:r w:rsidRPr="00026C7C">
        <w:t>. 33-36.</w:t>
      </w:r>
    </w:p>
    <w:p w:rsidR="00C07BDD" w:rsidRDefault="00C07BDD" w:rsidP="00BD3870">
      <w:pPr>
        <w:rPr>
          <w:rFonts w:eastAsia="Times New Roman"/>
        </w:rPr>
      </w:pPr>
    </w:p>
    <w:p w:rsidR="00BD3870" w:rsidRPr="0017112D" w:rsidRDefault="00BD3870" w:rsidP="00BD3870">
      <w:pPr>
        <w:rPr>
          <w:rFonts w:eastAsia="Times New Roman"/>
        </w:rPr>
      </w:pPr>
      <w:r w:rsidRPr="0017112D">
        <w:rPr>
          <w:rFonts w:eastAsia="Times New Roman"/>
        </w:rPr>
        <w:t>Larson G, Dobney K, Albarella U, Fang M, Ma</w:t>
      </w:r>
      <w:r>
        <w:rPr>
          <w:rFonts w:eastAsia="Times New Roman"/>
        </w:rPr>
        <w:t>tisoo-Smith E, Robins J et al. 2005</w:t>
      </w:r>
      <w:r w:rsidRPr="0017112D">
        <w:rPr>
          <w:rFonts w:eastAsia="Times New Roman"/>
        </w:rPr>
        <w:t xml:space="preserve">. </w:t>
      </w:r>
      <w:r>
        <w:rPr>
          <w:rFonts w:eastAsia="Times New Roman"/>
        </w:rPr>
        <w:t>“</w:t>
      </w:r>
      <w:r w:rsidRPr="0017112D">
        <w:rPr>
          <w:rFonts w:eastAsia="Times New Roman"/>
        </w:rPr>
        <w:t>Worldwide phylogeography of wild boar reveals multiple centers of pig domestication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Science</w:t>
      </w:r>
      <w:r w:rsidRPr="0017112D">
        <w:rPr>
          <w:rFonts w:eastAsia="Times New Roman"/>
        </w:rPr>
        <w:t xml:space="preserve"> 307: 1618–1621. </w:t>
      </w:r>
      <w:r>
        <w:rPr>
          <w:rFonts w:eastAsia="Times New Roman"/>
        </w:rPr>
        <w:t xml:space="preserve"> </w:t>
      </w:r>
    </w:p>
    <w:p w:rsidR="00BD3870" w:rsidRDefault="00BD3870" w:rsidP="00BD3870">
      <w:pPr>
        <w:rPr>
          <w:rFonts w:eastAsia="Times New Roman" w:hAnsi="Symbol"/>
        </w:rPr>
      </w:pPr>
    </w:p>
    <w:p w:rsidR="00BD3870" w:rsidRPr="00026C7C" w:rsidRDefault="00BD3870" w:rsidP="00BD3870">
      <w:r w:rsidRPr="0017112D">
        <w:rPr>
          <w:rFonts w:eastAsia="Times New Roman"/>
          <w:lang w:val="fr-FR"/>
        </w:rPr>
        <w:t xml:space="preserve">Larson G, Liu R, Zhao X, Yuan J, Fuller D, Barton L et al. </w:t>
      </w:r>
      <w:r>
        <w:rPr>
          <w:rFonts w:eastAsia="Times New Roman"/>
          <w:lang w:val="fr-FR"/>
        </w:rPr>
        <w:t>2010</w:t>
      </w:r>
      <w:r w:rsidRPr="0017112D">
        <w:rPr>
          <w:rFonts w:eastAsia="Times New Roman"/>
          <w:lang w:val="fr-FR"/>
        </w:rPr>
        <w:t xml:space="preserve">. </w:t>
      </w:r>
      <w:r w:rsidRPr="000A384F">
        <w:rPr>
          <w:rFonts w:eastAsia="Times New Roman"/>
        </w:rPr>
        <w:t>« </w:t>
      </w:r>
      <w:r w:rsidRPr="0017112D">
        <w:rPr>
          <w:rFonts w:eastAsia="Times New Roman"/>
        </w:rPr>
        <w:t>Patterns of East Asian pig domestication, migration, and turnover revealed by modern and ancient DNA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Proc Natl Acad Sci USA</w:t>
      </w:r>
      <w:r w:rsidRPr="0017112D">
        <w:rPr>
          <w:rFonts w:eastAsia="Times New Roman"/>
        </w:rPr>
        <w:t xml:space="preserve"> 107: 7686–7691. </w:t>
      </w:r>
    </w:p>
    <w:p w:rsidR="00C07BDD" w:rsidRDefault="00C07BDD" w:rsidP="00BD3870"/>
    <w:p w:rsidR="00BD3870" w:rsidRDefault="00BD3870" w:rsidP="00BD3870">
      <w:r w:rsidRPr="00026C7C">
        <w:t>L</w:t>
      </w:r>
      <w:r>
        <w:t>ee</w:t>
      </w:r>
      <w:r w:rsidRPr="00026C7C">
        <w:t xml:space="preserve">, Y. I96I. </w:t>
      </w:r>
      <w:r>
        <w:t>“Mortuary practices of Wa people</w:t>
      </w:r>
      <w:r w:rsidRPr="00026C7C">
        <w:t xml:space="preserve"> and the </w:t>
      </w:r>
      <w:r>
        <w:t>research on</w:t>
      </w:r>
      <w:r w:rsidRPr="00026C7C">
        <w:t xml:space="preserve"> burial practices in prehistoric China (</w:t>
      </w:r>
      <w:r>
        <w:rPr>
          <w:rStyle w:val="alt-edited"/>
          <w:rFonts w:hint="eastAsia"/>
        </w:rPr>
        <w:t>佤族的太平间做法，在中国史前丧葬习俗研</w:t>
      </w:r>
      <w:r>
        <w:rPr>
          <w:rStyle w:val="alt-edited"/>
          <w:rFonts w:ascii="MS Mincho" w:eastAsia="MS Mincho" w:hAnsi="MS Mincho" w:cs="MS Mincho" w:hint="eastAsia"/>
        </w:rPr>
        <w:t>究</w:t>
      </w:r>
      <w:r w:rsidRPr="00026C7C">
        <w:t>)</w:t>
      </w:r>
      <w:r>
        <w:t xml:space="preserve">,” </w:t>
      </w:r>
      <w:r w:rsidRPr="000A384F">
        <w:rPr>
          <w:i/>
        </w:rPr>
        <w:t>Kaogu</w:t>
      </w:r>
      <w:r w:rsidRPr="00026C7C">
        <w:t>, no. 7, pp. 37I-74.</w:t>
      </w:r>
    </w:p>
    <w:p w:rsidR="00DE5779" w:rsidRDefault="00DE5779" w:rsidP="00BD3870"/>
    <w:p w:rsidR="00DE5779" w:rsidRDefault="00DE5779" w:rsidP="00DE5779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Liaoning archaeological institute. 1997. Niuheliang Hongshan wenhua yizhi yu yuqi jingcui (A short presentation of the Niuheliang archaeological site, Hongshan culture, and its jades), Beijing, plates 11 - 15. </w:t>
      </w:r>
    </w:p>
    <w:p w:rsidR="00C07BDD" w:rsidRDefault="00C07BDD" w:rsidP="00BD3870"/>
    <w:p w:rsidR="00BD3870" w:rsidRPr="00026C7C" w:rsidRDefault="00BD3870" w:rsidP="00BD3870">
      <w:r w:rsidRPr="00026C7C">
        <w:t>R</w:t>
      </w:r>
      <w:r>
        <w:t>appaport</w:t>
      </w:r>
      <w:r w:rsidRPr="00026C7C">
        <w:t xml:space="preserve">, R. </w:t>
      </w:r>
      <w:r>
        <w:t>1</w:t>
      </w:r>
      <w:r w:rsidRPr="00026C7C">
        <w:t xml:space="preserve">967. </w:t>
      </w:r>
      <w:r w:rsidRPr="000A384F">
        <w:rPr>
          <w:i/>
        </w:rPr>
        <w:t>Pigs for the ancestors</w:t>
      </w:r>
      <w:r w:rsidRPr="00026C7C">
        <w:t>. New Haven: Yale University Press.</w:t>
      </w:r>
    </w:p>
    <w:p w:rsidR="00C07BDD" w:rsidRDefault="00C07BDD" w:rsidP="00BD3870"/>
    <w:p w:rsidR="00C07BDD" w:rsidRDefault="00BD3870" w:rsidP="00BD3870">
      <w:r>
        <w:t>Sahlins,</w:t>
      </w:r>
      <w:r w:rsidRPr="00026C7C">
        <w:t xml:space="preserve"> M. A. I970. "Poor man, rich man, big-man, chief: Political types in Melanesia and Polynesia," in </w:t>
      </w:r>
      <w:r w:rsidRPr="000A384F">
        <w:rPr>
          <w:i/>
        </w:rPr>
        <w:t>Cultures of the Pacific</w:t>
      </w:r>
      <w:r w:rsidRPr="00026C7C">
        <w:t xml:space="preserve">. Edited by T. G. Harding and B. J. Wallace, pp. 203-I5. New York: Free Press. </w:t>
      </w:r>
    </w:p>
    <w:p w:rsidR="00C07BDD" w:rsidRDefault="00C07BDD" w:rsidP="00BD3870"/>
    <w:p w:rsidR="00BD3870" w:rsidRPr="00026C7C" w:rsidRDefault="00C07BDD" w:rsidP="00BD3870">
      <w:r>
        <w:t>Sahlins,</w:t>
      </w:r>
      <w:r w:rsidRPr="00026C7C">
        <w:t xml:space="preserve"> M. A. </w:t>
      </w:r>
      <w:r w:rsidR="00BD3870" w:rsidRPr="00026C7C">
        <w:t xml:space="preserve">I972. Stone Age economics. New York: Aldine. </w:t>
      </w:r>
    </w:p>
    <w:p w:rsidR="00C07BDD" w:rsidRDefault="00C07BDD" w:rsidP="00BD3870"/>
    <w:p w:rsidR="00C07BDD" w:rsidRDefault="00BD3870" w:rsidP="00BD3870">
      <w:r w:rsidRPr="00026C7C">
        <w:t>S</w:t>
      </w:r>
      <w:r>
        <w:t>anders</w:t>
      </w:r>
      <w:r w:rsidRPr="00026C7C">
        <w:t xml:space="preserve">, W. T., </w:t>
      </w:r>
      <w:r>
        <w:t>and</w:t>
      </w:r>
      <w:r w:rsidRPr="00026C7C">
        <w:t xml:space="preserve"> D. </w:t>
      </w:r>
      <w:r>
        <w:t>Webster</w:t>
      </w:r>
      <w:r w:rsidRPr="00026C7C">
        <w:t xml:space="preserve">. I978. "Unilinealism, multilinealism, and the evolution of complex societies," in </w:t>
      </w:r>
      <w:r w:rsidRPr="000A384F">
        <w:rPr>
          <w:i/>
        </w:rPr>
        <w:t>Social archaeology: Beyond subsistence and dating</w:t>
      </w:r>
      <w:r w:rsidRPr="00026C7C">
        <w:t xml:space="preserve">. Edited by C. </w:t>
      </w:r>
    </w:p>
    <w:p w:rsidR="00C07BDD" w:rsidRDefault="00C07BDD" w:rsidP="00BD3870"/>
    <w:p w:rsidR="00BD3870" w:rsidRPr="00026C7C" w:rsidRDefault="00BD3870" w:rsidP="00BD3870">
      <w:r w:rsidRPr="00026C7C">
        <w:t xml:space="preserve">Redman, M. Berman, E. Curtis, W. Langhorne, N. Veraggi, and J. Wanser, pp. 249-302. New York: Academic Press. </w:t>
      </w:r>
    </w:p>
    <w:p w:rsidR="00C07BDD" w:rsidRDefault="00C07BDD" w:rsidP="00BD3870"/>
    <w:p w:rsidR="00BD3870" w:rsidRPr="00026C7C" w:rsidRDefault="00BD3870" w:rsidP="00BD3870">
      <w:r>
        <w:t>Saxe</w:t>
      </w:r>
      <w:r w:rsidRPr="00026C7C">
        <w:t xml:space="preserve">, A. I970. </w:t>
      </w:r>
      <w:r w:rsidRPr="000A384F">
        <w:rPr>
          <w:i/>
        </w:rPr>
        <w:t>Social dimensions of mortuary practices</w:t>
      </w:r>
      <w:r w:rsidRPr="00026C7C">
        <w:t xml:space="preserve">. Ann Arbor: University Microfilms. </w:t>
      </w:r>
    </w:p>
    <w:p w:rsidR="00C07BDD" w:rsidRDefault="00C07BDD" w:rsidP="00BD3870"/>
    <w:p w:rsidR="00BD3870" w:rsidRPr="00026C7C" w:rsidRDefault="00BD3870" w:rsidP="00BD3870">
      <w:r>
        <w:t>Service</w:t>
      </w:r>
      <w:r w:rsidRPr="00026C7C">
        <w:t xml:space="preserve">. 1962. </w:t>
      </w:r>
      <w:r w:rsidRPr="000A384F">
        <w:rPr>
          <w:i/>
        </w:rPr>
        <w:t>Primitive social organization</w:t>
      </w:r>
      <w:r w:rsidRPr="00026C7C">
        <w:t xml:space="preserve">. New York: Random House. </w:t>
      </w:r>
    </w:p>
    <w:p w:rsidR="00BD3870" w:rsidRPr="000A384F" w:rsidRDefault="00BD3870" w:rsidP="00BD3870">
      <w:pPr>
        <w:rPr>
          <w:i/>
        </w:rPr>
      </w:pPr>
      <w:r w:rsidRPr="00026C7C">
        <w:t xml:space="preserve">I975. </w:t>
      </w:r>
      <w:r w:rsidRPr="000A384F">
        <w:rPr>
          <w:i/>
        </w:rPr>
        <w:t>Origins of the state and civilization</w:t>
      </w:r>
      <w:r w:rsidRPr="00026C7C">
        <w:t xml:space="preserve">. New York: Norton. </w:t>
      </w:r>
    </w:p>
    <w:p w:rsidR="00C07BDD" w:rsidRDefault="00C07BDD" w:rsidP="00BD3870"/>
    <w:p w:rsidR="00BD3870" w:rsidRPr="00026C7C" w:rsidRDefault="00BD3870" w:rsidP="00BD3870">
      <w:r w:rsidRPr="00135EE4">
        <w:t>Shandong Provincial M</w:t>
      </w:r>
      <w:r>
        <w:t>u</w:t>
      </w:r>
      <w:r w:rsidRPr="00135EE4">
        <w:t>seum.</w:t>
      </w:r>
      <w:r w:rsidRPr="000A384F">
        <w:rPr>
          <w:i/>
        </w:rPr>
        <w:t xml:space="preserve"> I978. </w:t>
      </w:r>
      <w:r w:rsidRPr="001252A8">
        <w:t>“Remarks on Dawenkou culture (</w:t>
      </w:r>
      <w:r>
        <w:rPr>
          <w:rStyle w:val="shorttext"/>
          <w:rFonts w:hint="eastAsia"/>
        </w:rPr>
        <w:t>论大汶口文</w:t>
      </w:r>
      <w:r>
        <w:rPr>
          <w:rStyle w:val="shorttext"/>
          <w:rFonts w:ascii="MS Mincho" w:eastAsia="MS Mincho" w:hAnsi="MS Mincho" w:cs="MS Mincho" w:hint="eastAsia"/>
        </w:rPr>
        <w:t>化</w:t>
      </w:r>
      <w:r w:rsidRPr="001252A8">
        <w:t>),”</w:t>
      </w:r>
      <w:r w:rsidRPr="000A384F">
        <w:rPr>
          <w:i/>
        </w:rPr>
        <w:t xml:space="preserve"> Wenwu,</w:t>
      </w:r>
      <w:r w:rsidRPr="00026C7C">
        <w:t xml:space="preserve"> no. 4, pp. 58-66.</w:t>
      </w:r>
    </w:p>
    <w:p w:rsidR="00C07BDD" w:rsidRDefault="00C07BDD" w:rsidP="00BD3870"/>
    <w:p w:rsidR="00BD3870" w:rsidRPr="00026C7C" w:rsidRDefault="00BD3870" w:rsidP="00BD3870">
      <w:r w:rsidRPr="00026C7C">
        <w:t>T</w:t>
      </w:r>
      <w:r>
        <w:t>ang</w:t>
      </w:r>
      <w:r w:rsidRPr="00026C7C">
        <w:t xml:space="preserve">, L. I977. </w:t>
      </w:r>
      <w:r>
        <w:t xml:space="preserve">Origins of </w:t>
      </w:r>
      <w:r w:rsidRPr="00026C7C">
        <w:t>earliest culture in China as seen from the writing on pot</w:t>
      </w:r>
      <w:r>
        <w:t>tery (</w:t>
      </w:r>
      <w:r>
        <w:rPr>
          <w:rFonts w:hint="eastAsia"/>
        </w:rPr>
        <w:t>从陶器文字看中国最早的文化起</w:t>
      </w:r>
      <w:r>
        <w:rPr>
          <w:rFonts w:ascii="MS Mincho" w:eastAsia="MS Mincho" w:hAnsi="MS Mincho" w:cs="MS Mincho" w:hint="eastAsia"/>
        </w:rPr>
        <w:t>源</w:t>
      </w:r>
      <w:r>
        <w:t xml:space="preserve">). </w:t>
      </w:r>
      <w:r w:rsidRPr="00AE1610">
        <w:rPr>
          <w:i/>
        </w:rPr>
        <w:t>Kuangmingribao</w:t>
      </w:r>
      <w:r w:rsidRPr="00026C7C">
        <w:t>, July I4.</w:t>
      </w:r>
    </w:p>
    <w:p w:rsidR="00C07BDD" w:rsidRDefault="00C07BDD" w:rsidP="00BD3870"/>
    <w:p w:rsidR="00BD3870" w:rsidRPr="00026C7C" w:rsidRDefault="00C07BDD" w:rsidP="00BD3870">
      <w:r w:rsidRPr="00026C7C">
        <w:t>T</w:t>
      </w:r>
      <w:r>
        <w:t>ang, L.</w:t>
      </w:r>
      <w:r w:rsidR="00BD3870" w:rsidRPr="00026C7C">
        <w:t xml:space="preserve"> I978. </w:t>
      </w:r>
      <w:r w:rsidR="00BD3870">
        <w:t>“</w:t>
      </w:r>
      <w:r w:rsidR="00BD3870" w:rsidRPr="00026C7C">
        <w:t xml:space="preserve">A discussion of </w:t>
      </w:r>
      <w:r w:rsidR="00BD3870">
        <w:t>the nature of the Dawenkou cul</w:t>
      </w:r>
      <w:r w:rsidR="00BD3870" w:rsidRPr="00026C7C">
        <w:t>ture and the w</w:t>
      </w:r>
      <w:r w:rsidR="00BD3870">
        <w:t>riting on pottery (</w:t>
      </w:r>
      <w:r w:rsidR="00BD3870">
        <w:rPr>
          <w:rFonts w:hint="eastAsia"/>
        </w:rPr>
        <w:t>论大汶口文化的性质与陶瓷文</w:t>
      </w:r>
      <w:r w:rsidR="00BD3870">
        <w:rPr>
          <w:rFonts w:ascii="MS Mincho" w:eastAsia="MS Mincho" w:hAnsi="MS Mincho" w:cs="MS Mincho" w:hint="eastAsia"/>
        </w:rPr>
        <w:t>字</w:t>
      </w:r>
      <w:r w:rsidR="00BD3870">
        <w:t xml:space="preserve">),” </w:t>
      </w:r>
      <w:r w:rsidR="00BD3870" w:rsidRPr="00AE1610">
        <w:rPr>
          <w:i/>
        </w:rPr>
        <w:t>Kuangmingribao,</w:t>
      </w:r>
      <w:r w:rsidR="00BD3870" w:rsidRPr="00026C7C">
        <w:t xml:space="preserve"> February 23. </w:t>
      </w:r>
    </w:p>
    <w:p w:rsidR="00C07BDD" w:rsidRDefault="00C07BDD" w:rsidP="00BD3870"/>
    <w:p w:rsidR="00BD3870" w:rsidRPr="00026C7C" w:rsidRDefault="00BD3870" w:rsidP="00BD3870">
      <w:r w:rsidRPr="00026C7C">
        <w:t>T</w:t>
      </w:r>
      <w:r>
        <w:t>aylor</w:t>
      </w:r>
      <w:r w:rsidRPr="00026C7C">
        <w:t xml:space="preserve">, D. I975. </w:t>
      </w:r>
      <w:r>
        <w:t>“</w:t>
      </w:r>
      <w:r w:rsidRPr="00026C7C">
        <w:t>Some locational aspects of middle-range h</w:t>
      </w:r>
      <w:r>
        <w:t>ier</w:t>
      </w:r>
      <w:r w:rsidRPr="00026C7C">
        <w:t>archical societies.</w:t>
      </w:r>
      <w:r>
        <w:t>”</w:t>
      </w:r>
      <w:r w:rsidRPr="00026C7C">
        <w:t xml:space="preserve"> Ph.D. diss., City University of New York. </w:t>
      </w:r>
    </w:p>
    <w:p w:rsidR="00C07BDD" w:rsidRDefault="00C07BDD" w:rsidP="00BD3870"/>
    <w:p w:rsidR="00BD3870" w:rsidRPr="00026C7C" w:rsidRDefault="00BD3870" w:rsidP="00BD3870">
      <w:r>
        <w:t>Tong</w:t>
      </w:r>
      <w:r w:rsidRPr="00026C7C">
        <w:t xml:space="preserve"> C. I974. </w:t>
      </w:r>
      <w:r>
        <w:t>“</w:t>
      </w:r>
      <w:r w:rsidRPr="00026C7C">
        <w:t>The origins of priv</w:t>
      </w:r>
      <w:r>
        <w:t>ate ownership and social strat</w:t>
      </w:r>
      <w:r w:rsidRPr="00026C7C">
        <w:t>if</w:t>
      </w:r>
      <w:r>
        <w:t xml:space="preserve">ication in Chinese archaeology,” </w:t>
      </w:r>
      <w:r w:rsidRPr="00AE1610">
        <w:rPr>
          <w:i/>
        </w:rPr>
        <w:t>Kaogu,</w:t>
      </w:r>
      <w:r w:rsidRPr="00026C7C">
        <w:t xml:space="preserve"> no. 4, pp. 2I3-2I.</w:t>
      </w:r>
    </w:p>
    <w:p w:rsidR="00BD3870" w:rsidRPr="00026C7C" w:rsidRDefault="00BD3870" w:rsidP="00BD3870">
      <w:r w:rsidRPr="00026C7C">
        <w:t>W</w:t>
      </w:r>
      <w:r>
        <w:t>ang,</w:t>
      </w:r>
      <w:r w:rsidRPr="00026C7C">
        <w:t xml:space="preserve"> R. I98I. </w:t>
      </w:r>
      <w:r>
        <w:t>“</w:t>
      </w:r>
      <w:r w:rsidRPr="00026C7C">
        <w:t>The religious sig</w:t>
      </w:r>
      <w:r>
        <w:t>nificance of interring pig car</w:t>
      </w:r>
      <w:r w:rsidRPr="00026C7C">
        <w:t>casses in the Chinese Neolithic (</w:t>
      </w:r>
      <w:r>
        <w:rPr>
          <w:rFonts w:hint="eastAsia"/>
        </w:rPr>
        <w:t>中国新石器时代中国猪尸屠体的宗教意</w:t>
      </w:r>
      <w:r>
        <w:rPr>
          <w:rFonts w:ascii="PMingLiU" w:eastAsia="PMingLiU" w:hAnsi="PMingLiU" w:cs="PMingLiU" w:hint="eastAsia"/>
        </w:rPr>
        <w:t>义</w:t>
      </w:r>
      <w:r w:rsidRPr="00026C7C">
        <w:t>)</w:t>
      </w:r>
      <w:r>
        <w:t>,”</w:t>
      </w:r>
      <w:r w:rsidRPr="00026C7C">
        <w:t xml:space="preserve"> </w:t>
      </w:r>
      <w:r w:rsidRPr="00AE1610">
        <w:rPr>
          <w:i/>
        </w:rPr>
        <w:t>Wenw</w:t>
      </w:r>
      <w:r w:rsidRPr="001252A8">
        <w:rPr>
          <w:i/>
        </w:rPr>
        <w:t>u</w:t>
      </w:r>
      <w:r w:rsidRPr="00026C7C">
        <w:t>, no. 2, pp. 79-85.</w:t>
      </w:r>
    </w:p>
    <w:p w:rsidR="00C07BDD" w:rsidRDefault="00C07BDD" w:rsidP="00BD3870"/>
    <w:p w:rsidR="00BD3870" w:rsidRPr="00026C7C" w:rsidRDefault="00BD3870" w:rsidP="00BD3870">
      <w:r w:rsidRPr="00026C7C">
        <w:t>W</w:t>
      </w:r>
      <w:r>
        <w:t>ei</w:t>
      </w:r>
      <w:r w:rsidRPr="00026C7C">
        <w:t xml:space="preserve">, J. I976. </w:t>
      </w:r>
      <w:r>
        <w:t>“D</w:t>
      </w:r>
      <w:r w:rsidRPr="00026C7C">
        <w:t>iscussion of origins of hierarchical societies in ancient China: An analysis o</w:t>
      </w:r>
      <w:r>
        <w:t>f archaeological data in prehis</w:t>
      </w:r>
      <w:r w:rsidRPr="00026C7C">
        <w:t>toric societies (</w:t>
      </w:r>
      <w:r>
        <w:rPr>
          <w:rFonts w:hint="eastAsia"/>
        </w:rPr>
        <w:t>中国古代等级制社会的起源：史前社会考古资料分</w:t>
      </w:r>
      <w:r>
        <w:rPr>
          <w:rFonts w:ascii="MS Mincho" w:eastAsia="MS Mincho" w:hAnsi="MS Mincho" w:cs="MS Mincho" w:hint="eastAsia"/>
        </w:rPr>
        <w:t>析</w:t>
      </w:r>
      <w:r w:rsidRPr="00026C7C">
        <w:t>)</w:t>
      </w:r>
      <w:r>
        <w:t>,”</w:t>
      </w:r>
      <w:r w:rsidRPr="00026C7C">
        <w:t xml:space="preserve"> </w:t>
      </w:r>
      <w:r w:rsidRPr="00AE1610">
        <w:rPr>
          <w:i/>
        </w:rPr>
        <w:t>Wenwu</w:t>
      </w:r>
      <w:r w:rsidRPr="00026C7C">
        <w:t>, no. 8, pp. I-5.</w:t>
      </w:r>
    </w:p>
    <w:p w:rsidR="00C07BDD" w:rsidRDefault="00C07BDD" w:rsidP="00BD3870">
      <w:pPr>
        <w:jc w:val="both"/>
      </w:pPr>
    </w:p>
    <w:p w:rsidR="00BD3870" w:rsidRPr="00026C7C" w:rsidRDefault="00BD3870" w:rsidP="00BD3870">
      <w:pPr>
        <w:jc w:val="both"/>
      </w:pPr>
      <w:r w:rsidRPr="00026C7C">
        <w:t>W</w:t>
      </w:r>
      <w:r>
        <w:t>u, J.</w:t>
      </w:r>
      <w:r w:rsidRPr="00026C7C">
        <w:t xml:space="preserve"> </w:t>
      </w:r>
      <w:r>
        <w:t>1</w:t>
      </w:r>
      <w:r w:rsidRPr="00026C7C">
        <w:t xml:space="preserve">982. </w:t>
      </w:r>
      <w:r>
        <w:t>“</w:t>
      </w:r>
      <w:r w:rsidRPr="00026C7C">
        <w:t xml:space="preserve">The chronology </w:t>
      </w:r>
      <w:r>
        <w:t>of Shandong archaeology and re</w:t>
      </w:r>
      <w:r w:rsidRPr="00026C7C">
        <w:t>lated questions (</w:t>
      </w:r>
      <w:r>
        <w:rPr>
          <w:rFonts w:hint="eastAsia"/>
        </w:rPr>
        <w:t>山东考古年表及相关问</w:t>
      </w:r>
      <w:r>
        <w:rPr>
          <w:rFonts w:ascii="PMingLiU" w:eastAsia="PMingLiU" w:hAnsi="PMingLiU" w:cs="PMingLiU" w:hint="eastAsia"/>
        </w:rPr>
        <w:t>题</w:t>
      </w:r>
      <w:r w:rsidRPr="00026C7C">
        <w:t>)</w:t>
      </w:r>
      <w:r>
        <w:t xml:space="preserve">,” </w:t>
      </w:r>
      <w:r w:rsidRPr="00AE1610">
        <w:rPr>
          <w:i/>
        </w:rPr>
        <w:t>Wenwu</w:t>
      </w:r>
      <w:r w:rsidRPr="00026C7C">
        <w:t xml:space="preserve">, no. IO, pp. 44-56. </w:t>
      </w:r>
    </w:p>
    <w:p w:rsidR="00C07BDD" w:rsidRDefault="00C07BDD" w:rsidP="00C07BDD"/>
    <w:p w:rsidR="00C07BDD" w:rsidRDefault="00BD3870" w:rsidP="00C07BDD">
      <w:pPr>
        <w:rPr>
          <w:rFonts w:ascii="Georgia" w:hAnsi="Georgia"/>
          <w:color w:val="333333"/>
        </w:rPr>
      </w:pPr>
      <w:r>
        <w:t>Wright</w:t>
      </w:r>
      <w:r w:rsidRPr="00026C7C">
        <w:t>, H. I984. "Pre</w:t>
      </w:r>
      <w:r>
        <w:t>-</w:t>
      </w:r>
      <w:r w:rsidRPr="00026C7C">
        <w:t xml:space="preserve">state political formations," in </w:t>
      </w:r>
      <w:r w:rsidRPr="00AE1610">
        <w:rPr>
          <w:i/>
        </w:rPr>
        <w:t>On the evolution of complex societies</w:t>
      </w:r>
      <w:r w:rsidRPr="00026C7C">
        <w:t xml:space="preserve">. Edited </w:t>
      </w:r>
    </w:p>
    <w:p w:rsidR="00C07BDD" w:rsidRDefault="00C07BDD" w:rsidP="00C07BDD">
      <w:r w:rsidRPr="00026C7C">
        <w:t xml:space="preserve">by T. Earle, pp. 47-77. Malibu: Undena. </w:t>
      </w:r>
    </w:p>
    <w:p w:rsidR="00C07BDD" w:rsidRDefault="00C07BDD" w:rsidP="00BD3870">
      <w:pPr>
        <w:rPr>
          <w:rFonts w:ascii="Georgia" w:hAnsi="Georgia"/>
          <w:color w:val="333333"/>
        </w:rPr>
      </w:pPr>
    </w:p>
    <w:p w:rsidR="00C07BDD" w:rsidRDefault="00C07BDD" w:rsidP="00BD3870">
      <w:r>
        <w:rPr>
          <w:rFonts w:ascii="Georgia" w:hAnsi="Georgia"/>
          <w:color w:val="333333"/>
        </w:rPr>
        <w:t xml:space="preserve">Yang, Xiaoneng ed. </w:t>
      </w:r>
      <w:r w:rsidRPr="00C07BDD">
        <w:rPr>
          <w:rFonts w:ascii="Georgia" w:hAnsi="Georgia"/>
          <w:i/>
          <w:color w:val="333333"/>
        </w:rPr>
        <w:t>The Golden Age of Chinese Archaeology</w:t>
      </w:r>
      <w:r>
        <w:rPr>
          <w:rFonts w:ascii="Georgia" w:hAnsi="Georgia"/>
          <w:color w:val="333333"/>
        </w:rPr>
        <w:t xml:space="preserve">. </w:t>
      </w:r>
      <w:r w:rsidRPr="00C07BDD">
        <w:rPr>
          <w:rFonts w:hint="eastAsia"/>
        </w:rPr>
        <w:t xml:space="preserve">New Haven, </w:t>
      </w:r>
      <w:r w:rsidRPr="00C07BDD">
        <w:t>CT</w:t>
      </w:r>
      <w:r w:rsidRPr="00C07BDD">
        <w:rPr>
          <w:rFonts w:hint="eastAsia"/>
        </w:rPr>
        <w:t>: Yale University Press</w:t>
      </w:r>
      <w:r>
        <w:t>.</w:t>
      </w:r>
      <w:r w:rsidRPr="00C157B8">
        <w:t xml:space="preserve"> </w:t>
      </w:r>
    </w:p>
    <w:p w:rsidR="00C07BDD" w:rsidRDefault="00C07BDD" w:rsidP="00BD3870"/>
    <w:p w:rsidR="00C07BDD" w:rsidRDefault="00BD3870" w:rsidP="00BD3870">
      <w:r w:rsidRPr="00C157B8">
        <w:t>Yang</w:t>
      </w:r>
      <w:r>
        <w:t>,</w:t>
      </w:r>
      <w:r w:rsidRPr="00C157B8">
        <w:t xml:space="preserve"> X</w:t>
      </w:r>
      <w:r>
        <w:t>.</w:t>
      </w:r>
      <w:r w:rsidRPr="00C157B8">
        <w:t>, L</w:t>
      </w:r>
      <w:r>
        <w:t>.</w:t>
      </w:r>
      <w:r w:rsidRPr="00C157B8">
        <w:t>A</w:t>
      </w:r>
      <w:r>
        <w:t xml:space="preserve">. </w:t>
      </w:r>
      <w:r w:rsidRPr="00C157B8">
        <w:t>Scuderi, </w:t>
      </w:r>
      <w:r>
        <w:t>X. Wang</w:t>
      </w:r>
      <w:r w:rsidRPr="00C157B8">
        <w:t>, L</w:t>
      </w:r>
      <w:r>
        <w:t>.</w:t>
      </w:r>
      <w:r w:rsidRPr="00C157B8">
        <w:t>J</w:t>
      </w:r>
      <w:r>
        <w:t xml:space="preserve">. </w:t>
      </w:r>
      <w:r w:rsidRPr="00C157B8">
        <w:t>Scuderi, D</w:t>
      </w:r>
      <w:r>
        <w:t xml:space="preserve">. </w:t>
      </w:r>
      <w:r w:rsidRPr="00C157B8">
        <w:t>Zhang D</w:t>
      </w:r>
      <w:r>
        <w:t>., H. Li, S. Forman, Q. Xu, R.</w:t>
      </w:r>
      <w:r w:rsidRPr="00C157B8">
        <w:t> </w:t>
      </w:r>
      <w:r>
        <w:t xml:space="preserve">Wang, </w:t>
      </w:r>
    </w:p>
    <w:p w:rsidR="00BD3870" w:rsidRDefault="00BD3870" w:rsidP="00BD3870">
      <w:r w:rsidRPr="00C157B8">
        <w:t>W</w:t>
      </w:r>
      <w:r>
        <w:t xml:space="preserve">. </w:t>
      </w:r>
      <w:r w:rsidRPr="00C157B8">
        <w:t>Huang, S.</w:t>
      </w:r>
      <w:r>
        <w:t xml:space="preserve"> </w:t>
      </w:r>
      <w:r w:rsidRPr="00C157B8">
        <w:t>Yang</w:t>
      </w:r>
      <w:r>
        <w:t>.</w:t>
      </w:r>
      <w:r w:rsidRPr="00C157B8">
        <w:t xml:space="preserve"> </w:t>
      </w:r>
      <w:r>
        <w:t>2015. “</w:t>
      </w:r>
      <w:r w:rsidRPr="00C157B8">
        <w:t>Groundwater sapping as the cause of irreversible desertification of Hunshandake Sandy Lands, Inner Mongolia, northern China</w:t>
      </w:r>
      <w:r>
        <w:t xml:space="preserve">,” </w:t>
      </w:r>
      <w:hyperlink r:id="rId12" w:tooltip="Proceedings of the National Academy of Sciences of the United States of America." w:history="1">
        <w:r w:rsidRPr="00AE1610">
          <w:rPr>
            <w:rStyle w:val="Hyperlink"/>
            <w:i/>
          </w:rPr>
          <w:t>Proc Natl Acad Sci U S A</w:t>
        </w:r>
        <w:r w:rsidRPr="00C157B8">
          <w:rPr>
            <w:rStyle w:val="Hyperlink"/>
          </w:rPr>
          <w:t>.</w:t>
        </w:r>
      </w:hyperlink>
      <w:r w:rsidRPr="00C157B8">
        <w:t xml:space="preserve">  Jan 20;112(3):702-6. </w:t>
      </w:r>
    </w:p>
    <w:p w:rsidR="00C07BDD" w:rsidRDefault="00C07BDD" w:rsidP="00BD3870"/>
    <w:p w:rsidR="00BD3870" w:rsidRDefault="00BD3870" w:rsidP="00BD3870">
      <w:r>
        <w:t>Zhang</w:t>
      </w:r>
      <w:r w:rsidRPr="00026C7C">
        <w:t xml:space="preserve">, Z. I979. </w:t>
      </w:r>
      <w:r>
        <w:t>“</w:t>
      </w:r>
      <w:r w:rsidRPr="00026C7C">
        <w:t>The breeding o</w:t>
      </w:r>
      <w:r>
        <w:t>f domesticated pigs and its de</w:t>
      </w:r>
      <w:r w:rsidRPr="00026C7C">
        <w:t>velopment seen from the excavated artifacts in our country (</w:t>
      </w:r>
      <w:r>
        <w:rPr>
          <w:rFonts w:hint="eastAsia"/>
        </w:rPr>
        <w:t>从我国出土的文物看家养猪的繁殖及其发</w:t>
      </w:r>
      <w:r>
        <w:rPr>
          <w:rFonts w:ascii="MS Mincho" w:eastAsia="MS Mincho" w:hAnsi="MS Mincho" w:cs="MS Mincho" w:hint="eastAsia"/>
        </w:rPr>
        <w:t>展</w:t>
      </w:r>
      <w:r w:rsidRPr="00026C7C">
        <w:t>inese)</w:t>
      </w:r>
      <w:r>
        <w:t>,”</w:t>
      </w:r>
      <w:r w:rsidRPr="00026C7C">
        <w:t xml:space="preserve"> </w:t>
      </w:r>
      <w:r w:rsidRPr="00AE1610">
        <w:rPr>
          <w:i/>
        </w:rPr>
        <w:t>Wenwu</w:t>
      </w:r>
      <w:r w:rsidRPr="00026C7C">
        <w:t xml:space="preserve">, no. I, pp. 82-92. </w:t>
      </w:r>
    </w:p>
    <w:p w:rsidR="00C07BDD" w:rsidRDefault="00C07BDD" w:rsidP="00BD3870"/>
    <w:p w:rsidR="00BD3870" w:rsidRDefault="00BD3870" w:rsidP="00BD3870">
      <w:r>
        <w:t>Zhong</w:t>
      </w:r>
      <w:r w:rsidRPr="00026C7C">
        <w:t xml:space="preserve">, L. I976. </w:t>
      </w:r>
      <w:r>
        <w:t>“Or</w:t>
      </w:r>
      <w:r w:rsidRPr="00026C7C">
        <w:t>igins of private ownership in prehistoric Jiangsoo province (in Chinese)</w:t>
      </w:r>
      <w:r>
        <w:t>,”</w:t>
      </w:r>
      <w:r w:rsidRPr="00026C7C">
        <w:t xml:space="preserve"> </w:t>
      </w:r>
      <w:r w:rsidRPr="00AE1610">
        <w:rPr>
          <w:i/>
        </w:rPr>
        <w:t>Kaog</w:t>
      </w:r>
      <w:r w:rsidRPr="00026C7C">
        <w:t>u, no. 3, pp. I65-67.</w:t>
      </w:r>
    </w:p>
    <w:p w:rsidR="00BD3870" w:rsidRDefault="00BD3870" w:rsidP="00BD3870">
      <w:pPr>
        <w:rPr>
          <w:rFonts w:ascii="Georgia" w:hAnsi="Georgia"/>
          <w:color w:val="333333"/>
        </w:rPr>
      </w:pPr>
    </w:p>
    <w:p w:rsidR="00BD3870" w:rsidRDefault="00BD3870" w:rsidP="00BD3870">
      <w:pPr>
        <w:rPr>
          <w:b/>
        </w:rPr>
      </w:pPr>
      <w:r w:rsidRPr="00315F80">
        <w:rPr>
          <w:b/>
        </w:rPr>
        <w:t>References</w:t>
      </w:r>
    </w:p>
    <w:p w:rsidR="00BD3870" w:rsidRPr="00315F80" w:rsidRDefault="00BD3870" w:rsidP="00BD3870">
      <w:pPr>
        <w:rPr>
          <w:b/>
        </w:rPr>
      </w:pPr>
      <w:r>
        <w:rPr>
          <w:rStyle w:val="element-citation"/>
        </w:rPr>
        <w:t xml:space="preserve">Anderson DC. </w:t>
      </w:r>
      <w:r>
        <w:rPr>
          <w:rStyle w:val="ref-journal"/>
        </w:rPr>
        <w:t>Hongshan Jade Treasures: The Art, Iconography and Authentication of Carvings from China’s Finest Neolithic Culture.</w:t>
      </w:r>
      <w:r>
        <w:rPr>
          <w:rStyle w:val="element-citation"/>
        </w:rPr>
        <w:t xml:space="preserve"> Tau Publishing; Fraz. Pian di Porto, Todi, Italy: 2012.</w:t>
      </w:r>
    </w:p>
    <w:p w:rsidR="00BD3870" w:rsidRDefault="00BD3870" w:rsidP="00BD3870">
      <w:r w:rsidRPr="00026C7C">
        <w:t>A</w:t>
      </w:r>
      <w:r>
        <w:t>nderson</w:t>
      </w:r>
      <w:r w:rsidRPr="00026C7C">
        <w:t xml:space="preserve">, E. N., JR. I988. </w:t>
      </w:r>
      <w:r w:rsidRPr="000A384F">
        <w:rPr>
          <w:i/>
        </w:rPr>
        <w:t>The food of China.</w:t>
      </w:r>
      <w:r w:rsidRPr="00026C7C">
        <w:t xml:space="preserve"> New Haven: Yale University Press.</w:t>
      </w:r>
    </w:p>
    <w:p w:rsidR="00BD3870" w:rsidRPr="00BD3870" w:rsidRDefault="00BD3870" w:rsidP="00BD3870">
      <w:pPr>
        <w:rPr>
          <w:lang w:val="fr-FR"/>
        </w:rPr>
      </w:pPr>
      <w:r>
        <w:t>Blench, Roger. 2004. “</w:t>
      </w:r>
      <w:r w:rsidRPr="008A3D14">
        <w:t>Human migrations in continental East Asia and Taiwan: genetic, linguistic and archaeological evidence</w:t>
      </w:r>
      <w:r>
        <w:t xml:space="preserve">. </w:t>
      </w:r>
      <w:r w:rsidRPr="00BD3870">
        <w:rPr>
          <w:lang w:val="fr-FR"/>
        </w:rPr>
        <w:t>Université de Genève” [DRAFT CIRCULATED FOR COMMENT]</w:t>
      </w:r>
    </w:p>
    <w:p w:rsidR="00BD3870" w:rsidRDefault="00BD3870" w:rsidP="00BD3870">
      <w:r w:rsidRPr="00BD3870">
        <w:rPr>
          <w:rStyle w:val="element-citation"/>
          <w:lang w:val="fr-FR"/>
        </w:rPr>
        <w:t xml:space="preserve">Booth R, et al. </w:t>
      </w:r>
      <w:r>
        <w:rPr>
          <w:rStyle w:val="element-citation"/>
        </w:rPr>
        <w:t xml:space="preserve">A severe centennial-scale drought in mid-continental North America 4200 years ago and apparent global linkages. </w:t>
      </w:r>
      <w:r>
        <w:rPr>
          <w:rStyle w:val="ref-journal"/>
        </w:rPr>
        <w:t xml:space="preserve">Holocene. </w:t>
      </w:r>
      <w:r>
        <w:rPr>
          <w:rStyle w:val="element-citation"/>
        </w:rPr>
        <w:t>2005;</w:t>
      </w:r>
      <w:r>
        <w:rPr>
          <w:rStyle w:val="ref-vol"/>
        </w:rPr>
        <w:t>15</w:t>
      </w:r>
      <w:r>
        <w:rPr>
          <w:rStyle w:val="element-citation"/>
        </w:rPr>
        <w:t>(3):321–328.</w:t>
      </w:r>
      <w:r>
        <w:t xml:space="preserve"> </w:t>
      </w:r>
    </w:p>
    <w:p w:rsidR="00BD3870" w:rsidRPr="00026C7C" w:rsidRDefault="00BD3870" w:rsidP="00BD3870">
      <w:r>
        <w:t>Chang</w:t>
      </w:r>
      <w:r w:rsidRPr="00026C7C">
        <w:t xml:space="preserve"> K. C. I977. </w:t>
      </w:r>
      <w:r w:rsidRPr="000A384F">
        <w:rPr>
          <w:i/>
        </w:rPr>
        <w:t>Food in Chinese culture</w:t>
      </w:r>
      <w:r w:rsidRPr="00026C7C">
        <w:t xml:space="preserve">. New Haven: Yale University Press. </w:t>
      </w:r>
    </w:p>
    <w:p w:rsidR="00BD3870" w:rsidRPr="00026C7C" w:rsidRDefault="00BD3870" w:rsidP="00BD3870">
      <w:r w:rsidRPr="00026C7C">
        <w:t xml:space="preserve">1986. 4th edition. </w:t>
      </w:r>
      <w:r w:rsidRPr="000A384F">
        <w:rPr>
          <w:i/>
        </w:rPr>
        <w:t>The archaeology of ancient China</w:t>
      </w:r>
      <w:r w:rsidRPr="00026C7C">
        <w:t xml:space="preserve">. New Haven: Yale University Press. </w:t>
      </w:r>
    </w:p>
    <w:p w:rsidR="00BD3870" w:rsidRDefault="00BD3870" w:rsidP="00BD3870">
      <w:r w:rsidRPr="00026C7C">
        <w:t>1989. "Ancient China and its anthropological signifi</w:t>
      </w:r>
      <w:r>
        <w:t>cance.</w:t>
      </w:r>
      <w:r w:rsidRPr="00026C7C">
        <w:t xml:space="preserve">" </w:t>
      </w:r>
      <w:r>
        <w:t>I</w:t>
      </w:r>
      <w:r w:rsidRPr="00026C7C">
        <w:t xml:space="preserve">n </w:t>
      </w:r>
      <w:r w:rsidRPr="000A384F">
        <w:rPr>
          <w:i/>
        </w:rPr>
        <w:t>Archaeological thought in America</w:t>
      </w:r>
      <w:r w:rsidRPr="00026C7C">
        <w:t xml:space="preserve">. Edited by C. C. Lamberg-Karlovsky, pp. I 55-66. Cambridge: Cambridge University Press. </w:t>
      </w:r>
    </w:p>
    <w:p w:rsidR="00BD3870" w:rsidRDefault="00BD3870" w:rsidP="00BD3870">
      <w:pPr>
        <w:rPr>
          <w:rStyle w:val="HTMLCite"/>
          <w:i w:val="0"/>
        </w:rPr>
      </w:pPr>
      <w:r>
        <w:rPr>
          <w:rStyle w:val="HTMLCite"/>
          <w:i w:val="0"/>
        </w:rPr>
        <w:lastRenderedPageBreak/>
        <w:t xml:space="preserve">Childs-Johnson, Elizabeth (1991). "Jades of the Hongshan culture: the dragon and fertility cult worship," </w:t>
      </w:r>
      <w:r>
        <w:rPr>
          <w:rStyle w:val="HTMLCite"/>
        </w:rPr>
        <w:t>Arts asiatiques</w:t>
      </w:r>
      <w:r>
        <w:rPr>
          <w:rStyle w:val="HTMLCite"/>
          <w:i w:val="0"/>
        </w:rPr>
        <w:t xml:space="preserve">, </w:t>
      </w:r>
      <w:r>
        <w:rPr>
          <w:rStyle w:val="HTMLCite"/>
          <w:b/>
          <w:bCs/>
          <w:i w:val="0"/>
        </w:rPr>
        <w:t>46</w:t>
      </w:r>
      <w:r>
        <w:rPr>
          <w:rStyle w:val="HTMLCite"/>
          <w:i w:val="0"/>
        </w:rPr>
        <w:t xml:space="preserve">: 82–95. </w:t>
      </w:r>
    </w:p>
    <w:p w:rsidR="00BD3870" w:rsidRPr="000F1AE6" w:rsidRDefault="00BD3870" w:rsidP="00BD3870">
      <w:pPr>
        <w:rPr>
          <w:iCs/>
        </w:rPr>
      </w:pPr>
      <w:r>
        <w:rPr>
          <w:rStyle w:val="element-citation"/>
        </w:rPr>
        <w:t xml:space="preserve">Cui H, Liu H, Yao X. The finding of a paleo-spruce timber in Hunshandak Sandy Land and its paleoecological significance. </w:t>
      </w:r>
      <w:r>
        <w:rPr>
          <w:rStyle w:val="ref-journal"/>
        </w:rPr>
        <w:t xml:space="preserve">Science in China. </w:t>
      </w:r>
      <w:r>
        <w:rPr>
          <w:rStyle w:val="element-citation"/>
        </w:rPr>
        <w:t>1997;</w:t>
      </w:r>
      <w:r>
        <w:rPr>
          <w:rStyle w:val="ref-vol"/>
        </w:rPr>
        <w:t>40</w:t>
      </w:r>
      <w:r>
        <w:rPr>
          <w:rStyle w:val="element-citation"/>
        </w:rPr>
        <w:t>(6):599–604.</w:t>
      </w:r>
    </w:p>
    <w:p w:rsidR="00BD3870" w:rsidRPr="00026C7C" w:rsidRDefault="00BD3870" w:rsidP="00BD3870">
      <w:r w:rsidRPr="00026C7C">
        <w:t>C</w:t>
      </w:r>
      <w:r>
        <w:t>ohen</w:t>
      </w:r>
      <w:r w:rsidRPr="00026C7C">
        <w:t xml:space="preserve">, M. N., </w:t>
      </w:r>
      <w:r>
        <w:t>and</w:t>
      </w:r>
      <w:r w:rsidRPr="00026C7C">
        <w:t xml:space="preserve"> G. J. </w:t>
      </w:r>
      <w:r>
        <w:t>Armelagos</w:t>
      </w:r>
      <w:r w:rsidRPr="00026C7C">
        <w:t xml:space="preserve">.1. </w:t>
      </w:r>
      <w:r w:rsidRPr="000A384F">
        <w:rPr>
          <w:i/>
        </w:rPr>
        <w:t>Paleopathology at the origins of agriculture</w:t>
      </w:r>
      <w:r w:rsidRPr="00026C7C">
        <w:t>. Orlando: Academic Press.</w:t>
      </w:r>
    </w:p>
    <w:p w:rsidR="00BD3870" w:rsidRPr="00026C7C" w:rsidRDefault="00BD3870" w:rsidP="00BD3870">
      <w:r w:rsidRPr="00026C7C">
        <w:t>F</w:t>
      </w:r>
      <w:r>
        <w:t>reid</w:t>
      </w:r>
      <w:r w:rsidRPr="00026C7C">
        <w:t xml:space="preserve">, M. H. I967. The evolution of political society. New York: Random House. </w:t>
      </w:r>
    </w:p>
    <w:p w:rsidR="00BD3870" w:rsidRPr="00026C7C" w:rsidRDefault="00BD3870" w:rsidP="00BD3870">
      <w:r w:rsidRPr="00026C7C">
        <w:t>F</w:t>
      </w:r>
      <w:r>
        <w:t>reidman</w:t>
      </w:r>
      <w:r w:rsidRPr="00026C7C">
        <w:t xml:space="preserve">, J., </w:t>
      </w:r>
      <w:r>
        <w:t>and</w:t>
      </w:r>
      <w:r w:rsidRPr="00026C7C">
        <w:t xml:space="preserve"> M. J. R</w:t>
      </w:r>
      <w:r>
        <w:t>owlands</w:t>
      </w:r>
      <w:r w:rsidRPr="00026C7C">
        <w:t xml:space="preserve">. I978. "Notes towards an epigenetic model of 'civilization,"' in </w:t>
      </w:r>
      <w:r w:rsidRPr="000A384F">
        <w:rPr>
          <w:i/>
        </w:rPr>
        <w:t>The evolution of social system</w:t>
      </w:r>
      <w:r w:rsidRPr="00026C7C">
        <w:t xml:space="preserve">. Edited by J. Friedman and M. Rowlands, pp. 20I-76. London: Duckworth. </w:t>
      </w:r>
    </w:p>
    <w:p w:rsidR="00BD3870" w:rsidRDefault="00BD3870" w:rsidP="00BD3870">
      <w:r w:rsidRPr="00026C7C">
        <w:t>G</w:t>
      </w:r>
      <w:r>
        <w:t>ao</w:t>
      </w:r>
      <w:r w:rsidRPr="00026C7C">
        <w:t xml:space="preserve">, G. I978. </w:t>
      </w:r>
      <w:r>
        <w:t>“</w:t>
      </w:r>
      <w:r w:rsidRPr="00026C7C">
        <w:t xml:space="preserve">Dawenkou culture </w:t>
      </w:r>
      <w:r>
        <w:t>its</w:t>
      </w:r>
      <w:r w:rsidRPr="00026C7C">
        <w:t xml:space="preserve"> nature and</w:t>
      </w:r>
      <w:r>
        <w:t xml:space="preserve"> chronology”</w:t>
      </w:r>
      <w:r w:rsidRPr="00026C7C">
        <w:t xml:space="preserve"> (</w:t>
      </w:r>
      <w:r>
        <w:rPr>
          <w:rStyle w:val="alt-edited"/>
          <w:rFonts w:ascii="MS Gothic" w:eastAsia="MS Gothic" w:hAnsi="MS Gothic" w:cs="MS Gothic" w:hint="eastAsia"/>
        </w:rPr>
        <w:t>大汶口文化的性</w:t>
      </w:r>
      <w:r>
        <w:rPr>
          <w:rStyle w:val="alt-edited"/>
          <w:rFonts w:ascii="Microsoft JhengHei" w:eastAsia="Microsoft JhengHei" w:hAnsi="Microsoft JhengHei" w:cs="Microsoft JhengHei" w:hint="eastAsia"/>
        </w:rPr>
        <w:t>质和年</w:t>
      </w:r>
      <w:r>
        <w:rPr>
          <w:rStyle w:val="alt-edited"/>
          <w:rFonts w:ascii="MS Mincho" w:eastAsia="MS Mincho" w:hAnsi="MS Mincho" w:cs="MS Mincho" w:hint="eastAsia"/>
        </w:rPr>
        <w:t>代</w:t>
      </w:r>
      <w:r w:rsidRPr="00026C7C">
        <w:t>)</w:t>
      </w:r>
      <w:r>
        <w:t xml:space="preserve">, </w:t>
      </w:r>
      <w:r w:rsidRPr="006B742A">
        <w:rPr>
          <w:i/>
        </w:rPr>
        <w:t>Kuangmingribao</w:t>
      </w:r>
      <w:r w:rsidRPr="00026C7C">
        <w:t>, April 27.</w:t>
      </w:r>
    </w:p>
    <w:p w:rsidR="00BD3870" w:rsidRDefault="00BD3870" w:rsidP="00BD3870">
      <w:pPr>
        <w:rPr>
          <w:rStyle w:val="reference-text"/>
        </w:rPr>
      </w:pPr>
      <w:r>
        <w:rPr>
          <w:rStyle w:val="element-citation"/>
        </w:rPr>
        <w:t xml:space="preserve">Geirsdóttir A, Miller G, Larsen DJ, Ólafsdóttir S. Abrupt Holocene climate transitions in the northern North Atlantic region recorded by synchronized lacustrine records in Iceland. </w:t>
      </w:r>
      <w:r>
        <w:rPr>
          <w:rStyle w:val="ref-journal"/>
        </w:rPr>
        <w:t xml:space="preserve">Quat Sci Rev. </w:t>
      </w:r>
      <w:r>
        <w:rPr>
          <w:rStyle w:val="element-citation"/>
        </w:rPr>
        <w:t>2013;</w:t>
      </w:r>
      <w:r>
        <w:rPr>
          <w:rStyle w:val="ref-vol"/>
        </w:rPr>
        <w:t>70</w:t>
      </w:r>
      <w:r>
        <w:rPr>
          <w:rStyle w:val="element-citation"/>
        </w:rPr>
        <w:t>:48–62.</w:t>
      </w:r>
      <w:r>
        <w:rPr>
          <w:rStyle w:val="reference-text"/>
        </w:rPr>
        <w:t xml:space="preserve"> </w:t>
      </w:r>
    </w:p>
    <w:p w:rsidR="00BD3870" w:rsidRDefault="00BD3870" w:rsidP="00BD3870">
      <w:pPr>
        <w:rPr>
          <w:rStyle w:val="reference-text"/>
        </w:rPr>
      </w:pPr>
      <w:r>
        <w:rPr>
          <w:rStyle w:val="reference-text"/>
        </w:rPr>
        <w:t xml:space="preserve">Guo, Da-Shun 1995. Hongshan and related cultures. In: </w:t>
      </w:r>
      <w:r w:rsidRPr="000A384F">
        <w:rPr>
          <w:rStyle w:val="reference-text"/>
          <w:i/>
        </w:rPr>
        <w:t>The archaeology of Northeast China: beyond the Great Wall.</w:t>
      </w:r>
      <w:r>
        <w:rPr>
          <w:rStyle w:val="reference-text"/>
        </w:rPr>
        <w:t xml:space="preserve"> Nelson, Sarah M. ed. 21-64. London and New York: Routledge.</w:t>
      </w:r>
    </w:p>
    <w:p w:rsidR="00BD3870" w:rsidRDefault="00BD3870" w:rsidP="00BD3870">
      <w:pPr>
        <w:rPr>
          <w:rStyle w:val="reference-text"/>
        </w:rPr>
      </w:pPr>
      <w:r>
        <w:rPr>
          <w:rStyle w:val="element-citation"/>
        </w:rPr>
        <w:t xml:space="preserve">Guo D. </w:t>
      </w:r>
      <w:r w:rsidRPr="00562697">
        <w:rPr>
          <w:rStyle w:val="ref-journal"/>
          <w:i/>
        </w:rPr>
        <w:t>Hongshan Culture</w:t>
      </w:r>
      <w:r>
        <w:rPr>
          <w:rStyle w:val="ref-journal"/>
          <w:i/>
        </w:rPr>
        <w:t>(</w:t>
      </w:r>
      <w:r w:rsidRPr="006B742A">
        <w:rPr>
          <w:rStyle w:val="shorttext"/>
          <w:rFonts w:ascii="Microsoft JhengHei" w:eastAsia="Microsoft JhengHei" w:hAnsi="Microsoft JhengHei" w:cs="Microsoft JhengHei" w:hint="eastAsia"/>
          <w:i/>
        </w:rPr>
        <w:t>红山文</w:t>
      </w:r>
      <w:r w:rsidRPr="006B742A">
        <w:rPr>
          <w:rStyle w:val="shorttext"/>
          <w:rFonts w:ascii="MS Mincho" w:eastAsia="MS Mincho" w:hAnsi="MS Mincho" w:cs="MS Mincho" w:hint="eastAsia"/>
          <w:i/>
        </w:rPr>
        <w:t>化</w:t>
      </w:r>
      <w:r>
        <w:rPr>
          <w:rStyle w:val="shorttext"/>
          <w:rFonts w:ascii="MS Mincho" w:eastAsia="DengXian" w:hAnsi="MS Mincho" w:cs="MS Mincho" w:hint="eastAsia"/>
        </w:rPr>
        <w:t>)</w:t>
      </w:r>
      <w:r>
        <w:rPr>
          <w:rStyle w:val="ref-journal"/>
        </w:rPr>
        <w:t>.</w:t>
      </w:r>
      <w:r>
        <w:rPr>
          <w:rStyle w:val="element-citation"/>
        </w:rPr>
        <w:t xml:space="preserve"> Artifacts Press; Beijing: 1985. </w:t>
      </w:r>
    </w:p>
    <w:p w:rsidR="00BD3870" w:rsidRDefault="00BD3870" w:rsidP="00BD3870">
      <w:pPr>
        <w:rPr>
          <w:rStyle w:val="element-citation"/>
        </w:rPr>
      </w:pPr>
      <w:r>
        <w:rPr>
          <w:rStyle w:val="element-citation"/>
        </w:rPr>
        <w:t xml:space="preserve">Huang J, Wang S, Wen X, Yang B. Progress in studies of the climate of Humid Period and the impacts of changing precession in early-mid Holocene. </w:t>
      </w:r>
      <w:r>
        <w:rPr>
          <w:rStyle w:val="ref-journal"/>
        </w:rPr>
        <w:t xml:space="preserve">Prog Nat Sci. </w:t>
      </w:r>
      <w:r>
        <w:rPr>
          <w:rStyle w:val="element-citation"/>
        </w:rPr>
        <w:t>2008;</w:t>
      </w:r>
      <w:r>
        <w:rPr>
          <w:rStyle w:val="ref-vol"/>
        </w:rPr>
        <w:t>18</w:t>
      </w:r>
      <w:r>
        <w:rPr>
          <w:rStyle w:val="element-citation"/>
        </w:rPr>
        <w:t xml:space="preserve">(12):1459–1464. </w:t>
      </w:r>
    </w:p>
    <w:p w:rsidR="00BD3870" w:rsidRDefault="00BD3870" w:rsidP="00BD3870">
      <w:r>
        <w:rPr>
          <w:rStyle w:val="element-citation"/>
        </w:rPr>
        <w:t xml:space="preserve">Jiang W, et al. 2006. Reconstruction of climate and vegetation changes of Lake Bayanchagan (Inner Mongolia): Holocene variability of the East Asian monsoon. </w:t>
      </w:r>
      <w:r>
        <w:rPr>
          <w:rStyle w:val="ref-journal"/>
        </w:rPr>
        <w:t xml:space="preserve">Quat Res. </w:t>
      </w:r>
      <w:r>
        <w:rPr>
          <w:rStyle w:val="ref-vol"/>
        </w:rPr>
        <w:t>65</w:t>
      </w:r>
      <w:r>
        <w:rPr>
          <w:rStyle w:val="element-citation"/>
        </w:rPr>
        <w:t>(3):411–420.</w:t>
      </w:r>
    </w:p>
    <w:p w:rsidR="00BD3870" w:rsidRDefault="00BD3870" w:rsidP="00BD3870">
      <w:pPr>
        <w:rPr>
          <w:rFonts w:eastAsia="Times New Roman"/>
        </w:rPr>
      </w:pPr>
      <w:r>
        <w:rPr>
          <w:rFonts w:eastAsia="Times New Roman"/>
        </w:rPr>
        <w:t>Jin, G. and Liu, D.</w:t>
      </w:r>
      <w:r w:rsidRPr="003E03E8">
        <w:rPr>
          <w:rFonts w:eastAsia="Times New Roman"/>
        </w:rPr>
        <w:t xml:space="preserve"> 2002. Mid-Holocene climate change in North China, and the effect on cultural development. </w:t>
      </w:r>
      <w:r w:rsidRPr="003E03E8">
        <w:rPr>
          <w:rFonts w:eastAsia="Times New Roman"/>
          <w:i/>
          <w:iCs/>
        </w:rPr>
        <w:t>Chinese Science Bulletin</w:t>
      </w:r>
      <w:r w:rsidRPr="003E03E8">
        <w:rPr>
          <w:rFonts w:eastAsia="Times New Roman"/>
        </w:rPr>
        <w:t xml:space="preserve">, </w:t>
      </w:r>
      <w:r w:rsidRPr="003E03E8">
        <w:rPr>
          <w:rFonts w:eastAsia="Times New Roman"/>
          <w:i/>
          <w:iCs/>
        </w:rPr>
        <w:t>47</w:t>
      </w:r>
      <w:r>
        <w:rPr>
          <w:rFonts w:eastAsia="Times New Roman"/>
        </w:rPr>
        <w:t>(5), pp.408-413.</w:t>
      </w:r>
    </w:p>
    <w:p w:rsidR="00BD3870" w:rsidRDefault="00BD3870" w:rsidP="00BD3870">
      <w:pPr>
        <w:rPr>
          <w:rFonts w:eastAsia="Times New Roman"/>
        </w:rPr>
      </w:pPr>
    </w:p>
    <w:p w:rsidR="00BD3870" w:rsidRDefault="00BD3870" w:rsidP="00BD3870">
      <w:pPr>
        <w:rPr>
          <w:rStyle w:val="element-citation"/>
        </w:rPr>
      </w:pPr>
      <w:r>
        <w:rPr>
          <w:rStyle w:val="element-citation"/>
        </w:rPr>
        <w:t xml:space="preserve">Jin G, Liu D. Mid-Holocene climate change in North China and the effect on cultural development. </w:t>
      </w:r>
      <w:r>
        <w:rPr>
          <w:rStyle w:val="ref-journal"/>
        </w:rPr>
        <w:t xml:space="preserve">Chin Sci Bull. </w:t>
      </w:r>
      <w:r>
        <w:rPr>
          <w:rStyle w:val="element-citation"/>
        </w:rPr>
        <w:t>2002;</w:t>
      </w:r>
      <w:r>
        <w:rPr>
          <w:rStyle w:val="ref-vol"/>
        </w:rPr>
        <w:t>47</w:t>
      </w:r>
      <w:r>
        <w:rPr>
          <w:rStyle w:val="element-citation"/>
        </w:rPr>
        <w:t>(5):408–413.</w:t>
      </w:r>
    </w:p>
    <w:p w:rsidR="00BD3870" w:rsidRPr="003E03E8" w:rsidRDefault="00BD3870" w:rsidP="00BD3870">
      <w:pPr>
        <w:rPr>
          <w:rFonts w:eastAsia="Times New Roman"/>
        </w:rPr>
      </w:pPr>
    </w:p>
    <w:p w:rsidR="00BD3870" w:rsidRPr="00026C7C" w:rsidRDefault="00BD3870" w:rsidP="00BD3870">
      <w:r w:rsidRPr="00026C7C">
        <w:t>Jing Y, Flad R. 2002.</w:t>
      </w:r>
      <w:r>
        <w:t>”</w:t>
      </w:r>
      <w:r w:rsidRPr="00026C7C">
        <w:t xml:space="preserve"> Pig domestication in ancient China</w:t>
      </w:r>
      <w:r>
        <w:t>,”</w:t>
      </w:r>
      <w:r w:rsidRPr="00026C7C">
        <w:t>. Antiquity 76: 724–732.</w:t>
      </w:r>
    </w:p>
    <w:p w:rsidR="00BD3870" w:rsidRPr="00026C7C" w:rsidRDefault="00BD3870" w:rsidP="00BD3870">
      <w:r w:rsidRPr="00026C7C">
        <w:t xml:space="preserve">Jing Y, Jianlin H, Blench R. 2008. </w:t>
      </w:r>
      <w:r>
        <w:t>“</w:t>
      </w:r>
      <w:r w:rsidRPr="00026C7C">
        <w:t>Livestock in ancient China: an archaeo</w:t>
      </w:r>
      <w:r>
        <w:t>-</w:t>
      </w:r>
      <w:r w:rsidRPr="00026C7C">
        <w:t>zoological perspective.</w:t>
      </w:r>
      <w:r>
        <w:t>”</w:t>
      </w:r>
      <w:r w:rsidRPr="00026C7C">
        <w:t xml:space="preserve"> In: Sanchez-Mazas A, Blench RM, Ross M, eds. Human Migrations in Continental East Asia and Taiwan. Genetic, Linguistic and Archaeological Evidence. Routledge; Abingdon: New York.</w:t>
      </w:r>
    </w:p>
    <w:p w:rsidR="00BD3870" w:rsidRDefault="00BD3870" w:rsidP="00BD3870">
      <w:r w:rsidRPr="00026C7C">
        <w:t>J</w:t>
      </w:r>
      <w:r>
        <w:t>ohnson</w:t>
      </w:r>
      <w:r w:rsidRPr="00026C7C">
        <w:t xml:space="preserve">, A. W., </w:t>
      </w:r>
      <w:r>
        <w:t>and</w:t>
      </w:r>
      <w:r w:rsidRPr="00026C7C">
        <w:t xml:space="preserve"> T. </w:t>
      </w:r>
      <w:r>
        <w:t>Earle</w:t>
      </w:r>
      <w:r w:rsidRPr="00026C7C">
        <w:t xml:space="preserve"> I987. </w:t>
      </w:r>
      <w:r w:rsidRPr="000A384F">
        <w:rPr>
          <w:i/>
        </w:rPr>
        <w:t>The evolution of human society: From foraging group to agrarian state</w:t>
      </w:r>
      <w:r w:rsidRPr="00026C7C">
        <w:t xml:space="preserve">. Stanford: Stanford University Press. </w:t>
      </w:r>
    </w:p>
    <w:p w:rsidR="00BD3870" w:rsidRPr="00026C7C" w:rsidRDefault="00BD3870" w:rsidP="00BD3870">
      <w:r w:rsidRPr="00AA0A9E">
        <w:t>Keibel F.</w:t>
      </w:r>
      <w:r>
        <w:t xml:space="preserve"> 1897.</w:t>
      </w:r>
      <w:r w:rsidRPr="00AA0A9E">
        <w:t> </w:t>
      </w:r>
      <w:r w:rsidRPr="004101F1">
        <w:rPr>
          <w:i/>
          <w:iCs/>
        </w:rPr>
        <w:t>Normentafeln zur Entwicklungsgeschichte der Wirbelthiere</w:t>
      </w:r>
      <w:r>
        <w:t xml:space="preserve">, </w:t>
      </w:r>
      <w:r w:rsidRPr="00810EF1">
        <w:rPr>
          <w:bCs/>
        </w:rPr>
        <w:t>(</w:t>
      </w:r>
      <w:r w:rsidRPr="00810EF1">
        <w:rPr>
          <w:bCs/>
          <w:i/>
          <w:iCs/>
        </w:rPr>
        <w:t>Sus scrofa domesticus</w:t>
      </w:r>
      <w:r w:rsidRPr="00810EF1">
        <w:rPr>
          <w:bCs/>
        </w:rPr>
        <w:t>)</w:t>
      </w:r>
      <w:r w:rsidRPr="00810EF1">
        <w:t>.</w:t>
      </w:r>
      <w:r>
        <w:t xml:space="preserve"> Bd. 1. Jena: Fisher, v. 1, pl. 2, no. 16.</w:t>
      </w:r>
    </w:p>
    <w:p w:rsidR="00BD3870" w:rsidRDefault="00BD3870" w:rsidP="00BD3870">
      <w:r w:rsidRPr="00026C7C">
        <w:t>K</w:t>
      </w:r>
      <w:r>
        <w:t>aogu</w:t>
      </w:r>
      <w:r w:rsidRPr="00026C7C">
        <w:t xml:space="preserve">. I979. </w:t>
      </w:r>
      <w:r>
        <w:t>“S</w:t>
      </w:r>
      <w:r w:rsidRPr="00026C7C">
        <w:t>ummary of the debate on the nature of Dawenkou society and related questions (</w:t>
      </w:r>
      <w:r>
        <w:rPr>
          <w:rFonts w:hint="eastAsia"/>
        </w:rPr>
        <w:t>关于大汶口社会性质辩论及相关问题的总</w:t>
      </w:r>
      <w:r>
        <w:rPr>
          <w:rFonts w:ascii="PMingLiU" w:eastAsia="PMingLiU" w:hAnsi="PMingLiU" w:cs="PMingLiU" w:hint="eastAsia"/>
        </w:rPr>
        <w:t>结</w:t>
      </w:r>
      <w:r w:rsidRPr="00026C7C">
        <w:t>)</w:t>
      </w:r>
      <w:r>
        <w:t xml:space="preserve">,” </w:t>
      </w:r>
      <w:r w:rsidRPr="000A384F">
        <w:rPr>
          <w:i/>
        </w:rPr>
        <w:t>Kaogu</w:t>
      </w:r>
      <w:r w:rsidRPr="00026C7C">
        <w:t xml:space="preserve">, no. I, </w:t>
      </w:r>
      <w:r>
        <w:t>pp</w:t>
      </w:r>
      <w:r w:rsidRPr="00026C7C">
        <w:t>. 33-36.</w:t>
      </w:r>
    </w:p>
    <w:p w:rsidR="00BD3870" w:rsidRPr="0017112D" w:rsidRDefault="00BD3870" w:rsidP="00BD3870">
      <w:pPr>
        <w:rPr>
          <w:rFonts w:eastAsia="Times New Roman"/>
        </w:rPr>
      </w:pPr>
      <w:r w:rsidRPr="0017112D">
        <w:rPr>
          <w:rFonts w:eastAsia="Times New Roman"/>
        </w:rPr>
        <w:t>Larson G, Dobney K, Albarella U, Fang M, Ma</w:t>
      </w:r>
      <w:r>
        <w:rPr>
          <w:rFonts w:eastAsia="Times New Roman"/>
        </w:rPr>
        <w:t>tisoo-Smith E, Robins J et al. 2005</w:t>
      </w:r>
      <w:r w:rsidRPr="0017112D">
        <w:rPr>
          <w:rFonts w:eastAsia="Times New Roman"/>
        </w:rPr>
        <w:t xml:space="preserve">. </w:t>
      </w:r>
      <w:r>
        <w:rPr>
          <w:rFonts w:eastAsia="Times New Roman"/>
        </w:rPr>
        <w:t>“</w:t>
      </w:r>
      <w:r w:rsidRPr="0017112D">
        <w:rPr>
          <w:rFonts w:eastAsia="Times New Roman"/>
        </w:rPr>
        <w:t>Worldwide phylogeography of wild boar reveals multiple centers of pig domestication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Science</w:t>
      </w:r>
      <w:r w:rsidRPr="0017112D">
        <w:rPr>
          <w:rFonts w:eastAsia="Times New Roman"/>
        </w:rPr>
        <w:t xml:space="preserve"> 307: 1618–1621. </w:t>
      </w:r>
      <w:r>
        <w:rPr>
          <w:rFonts w:eastAsia="Times New Roman"/>
        </w:rPr>
        <w:t xml:space="preserve"> </w:t>
      </w:r>
    </w:p>
    <w:p w:rsidR="00BD3870" w:rsidRDefault="00BD3870" w:rsidP="00BD3870">
      <w:pPr>
        <w:rPr>
          <w:rFonts w:eastAsia="Times New Roman" w:hAnsi="Symbol"/>
        </w:rPr>
      </w:pPr>
    </w:p>
    <w:p w:rsidR="00BD3870" w:rsidRPr="00026C7C" w:rsidRDefault="00BD3870" w:rsidP="00BD3870">
      <w:r w:rsidRPr="0017112D">
        <w:rPr>
          <w:rFonts w:eastAsia="Times New Roman"/>
          <w:lang w:val="fr-FR"/>
        </w:rPr>
        <w:lastRenderedPageBreak/>
        <w:t xml:space="preserve">Larson G, Liu R, Zhao X, Yuan J, Fuller D, Barton L et al. </w:t>
      </w:r>
      <w:r>
        <w:rPr>
          <w:rFonts w:eastAsia="Times New Roman"/>
          <w:lang w:val="fr-FR"/>
        </w:rPr>
        <w:t>2010</w:t>
      </w:r>
      <w:r w:rsidRPr="0017112D">
        <w:rPr>
          <w:rFonts w:eastAsia="Times New Roman"/>
          <w:lang w:val="fr-FR"/>
        </w:rPr>
        <w:t xml:space="preserve">. </w:t>
      </w:r>
      <w:r w:rsidRPr="000A384F">
        <w:rPr>
          <w:rFonts w:eastAsia="Times New Roman"/>
        </w:rPr>
        <w:t>« </w:t>
      </w:r>
      <w:r w:rsidRPr="0017112D">
        <w:rPr>
          <w:rFonts w:eastAsia="Times New Roman"/>
        </w:rPr>
        <w:t>Patterns of East Asian pig domestication, migration, and turnover revealed by modern and ancient DNA</w:t>
      </w:r>
      <w:r>
        <w:rPr>
          <w:rFonts w:eastAsia="Times New Roman"/>
        </w:rPr>
        <w:t>,”</w:t>
      </w:r>
      <w:r w:rsidRPr="0017112D">
        <w:rPr>
          <w:rFonts w:eastAsia="Times New Roman"/>
        </w:rPr>
        <w:t xml:space="preserve"> </w:t>
      </w:r>
      <w:r w:rsidRPr="000A384F">
        <w:rPr>
          <w:rFonts w:eastAsia="Times New Roman"/>
          <w:i/>
        </w:rPr>
        <w:t>Proc Natl Acad Sci USA</w:t>
      </w:r>
      <w:r w:rsidRPr="0017112D">
        <w:rPr>
          <w:rFonts w:eastAsia="Times New Roman"/>
        </w:rPr>
        <w:t xml:space="preserve"> 107: 7686–7691. </w:t>
      </w:r>
    </w:p>
    <w:p w:rsidR="00BD3870" w:rsidRPr="00026C7C" w:rsidRDefault="00BD3870" w:rsidP="00BD3870">
      <w:r w:rsidRPr="00026C7C">
        <w:t>L</w:t>
      </w:r>
      <w:r>
        <w:t>ee</w:t>
      </w:r>
      <w:r w:rsidRPr="00026C7C">
        <w:t xml:space="preserve">, Y. I96I. </w:t>
      </w:r>
      <w:r>
        <w:t>“Mortuary practices of Wa people</w:t>
      </w:r>
      <w:r w:rsidRPr="00026C7C">
        <w:t xml:space="preserve"> and the </w:t>
      </w:r>
      <w:r>
        <w:t>research on</w:t>
      </w:r>
      <w:r w:rsidRPr="00026C7C">
        <w:t xml:space="preserve"> burial practices in prehistoric China (</w:t>
      </w:r>
      <w:r>
        <w:rPr>
          <w:rStyle w:val="alt-edited"/>
          <w:rFonts w:hint="eastAsia"/>
        </w:rPr>
        <w:t>佤族的太平间做法，在中国史前丧葬习俗研</w:t>
      </w:r>
      <w:r>
        <w:rPr>
          <w:rStyle w:val="alt-edited"/>
          <w:rFonts w:ascii="MS Mincho" w:eastAsia="MS Mincho" w:hAnsi="MS Mincho" w:cs="MS Mincho" w:hint="eastAsia"/>
        </w:rPr>
        <w:t>究</w:t>
      </w:r>
      <w:r w:rsidRPr="00026C7C">
        <w:t>)</w:t>
      </w:r>
      <w:r>
        <w:t xml:space="preserve">,” </w:t>
      </w:r>
      <w:r w:rsidRPr="000A384F">
        <w:rPr>
          <w:i/>
        </w:rPr>
        <w:t>Kaogu</w:t>
      </w:r>
      <w:r w:rsidRPr="00026C7C">
        <w:t>, no. 7, pp. 37I-74.</w:t>
      </w:r>
    </w:p>
    <w:p w:rsidR="00BD3870" w:rsidRDefault="00BD3870" w:rsidP="00BD3870">
      <w:r>
        <w:rPr>
          <w:rStyle w:val="element-citation"/>
        </w:rPr>
        <w:t xml:space="preserve">Liu H, Xu L, Cui H. Holocene history of desertification along the woodland-steppe border in northern China. </w:t>
      </w:r>
      <w:r>
        <w:rPr>
          <w:rStyle w:val="ref-journal"/>
        </w:rPr>
        <w:t xml:space="preserve">Quat Res. </w:t>
      </w:r>
      <w:r>
        <w:rPr>
          <w:rStyle w:val="element-citation"/>
        </w:rPr>
        <w:t>2002;</w:t>
      </w:r>
      <w:r>
        <w:rPr>
          <w:rStyle w:val="ref-vol"/>
        </w:rPr>
        <w:t>57</w:t>
      </w:r>
      <w:r>
        <w:rPr>
          <w:rStyle w:val="element-citation"/>
        </w:rPr>
        <w:t>(2):259–270</w:t>
      </w:r>
      <w:r>
        <w:t>.</w:t>
      </w:r>
    </w:p>
    <w:p w:rsidR="00BD3870" w:rsidRDefault="00BD3870" w:rsidP="00BD3870">
      <w:r>
        <w:rPr>
          <w:rStyle w:val="element-citation"/>
        </w:rPr>
        <w:t xml:space="preserve">Liu F, Feng Z. A dramatic climatic transition at </w:t>
      </w:r>
      <w:r>
        <w:rPr>
          <w:rStyle w:val="element-citation"/>
          <w:rFonts w:ascii="Cambria Math" w:hAnsi="Cambria Math" w:cs="Cambria Math"/>
        </w:rPr>
        <w:t>∼</w:t>
      </w:r>
      <w:r>
        <w:rPr>
          <w:rStyle w:val="element-citation"/>
        </w:rPr>
        <w:t xml:space="preserve">4000 cal. yr BP and its cultural responses in Chinese cultural domains. </w:t>
      </w:r>
      <w:r>
        <w:rPr>
          <w:rStyle w:val="ref-journal"/>
        </w:rPr>
        <w:t xml:space="preserve">Holocene. </w:t>
      </w:r>
      <w:r>
        <w:rPr>
          <w:rStyle w:val="element-citation"/>
        </w:rPr>
        <w:t>2012;</w:t>
      </w:r>
      <w:r>
        <w:rPr>
          <w:rStyle w:val="ref-vol"/>
        </w:rPr>
        <w:t>22</w:t>
      </w:r>
      <w:r>
        <w:rPr>
          <w:rStyle w:val="element-citation"/>
        </w:rPr>
        <w:t>(10):1181–1197.</w:t>
      </w:r>
    </w:p>
    <w:p w:rsidR="00BD3870" w:rsidRPr="00026C7C" w:rsidRDefault="00BD3870" w:rsidP="00BD3870">
      <w:r w:rsidRPr="00026C7C">
        <w:t>R</w:t>
      </w:r>
      <w:r>
        <w:t>appaport</w:t>
      </w:r>
      <w:r w:rsidRPr="00026C7C">
        <w:t xml:space="preserve">, R. </w:t>
      </w:r>
      <w:r>
        <w:t>1</w:t>
      </w:r>
      <w:r w:rsidRPr="00026C7C">
        <w:t xml:space="preserve">967. </w:t>
      </w:r>
      <w:r w:rsidRPr="000A384F">
        <w:rPr>
          <w:i/>
        </w:rPr>
        <w:t>Pigs for the ancestors</w:t>
      </w:r>
      <w:r w:rsidRPr="00026C7C">
        <w:t>. New Haven: Yale University Press.</w:t>
      </w:r>
    </w:p>
    <w:p w:rsidR="00BD3870" w:rsidRPr="00026C7C" w:rsidRDefault="00BD3870" w:rsidP="00BD3870">
      <w:r>
        <w:t>Sahlins,</w:t>
      </w:r>
      <w:r w:rsidRPr="00026C7C">
        <w:t xml:space="preserve"> M. A. I970. "Poor man, rich man, big-man, chief: Political types in Melanesia and Polynesia," in </w:t>
      </w:r>
      <w:r w:rsidRPr="000A384F">
        <w:rPr>
          <w:i/>
        </w:rPr>
        <w:t>Cultures of the Pacific</w:t>
      </w:r>
      <w:r w:rsidRPr="00026C7C">
        <w:t xml:space="preserve">. Edited by T. G. Harding and B. J. Wallace, pp. 203-I5. New York: Free Press. . I972. Stone Age economics. New York: Aldine. </w:t>
      </w:r>
    </w:p>
    <w:p w:rsidR="00BD3870" w:rsidRPr="00026C7C" w:rsidRDefault="00BD3870" w:rsidP="00BD3870">
      <w:r w:rsidRPr="00026C7C">
        <w:t>S</w:t>
      </w:r>
      <w:r>
        <w:t>anders</w:t>
      </w:r>
      <w:r w:rsidRPr="00026C7C">
        <w:t xml:space="preserve">, W. T., </w:t>
      </w:r>
      <w:r>
        <w:t>and</w:t>
      </w:r>
      <w:r w:rsidRPr="00026C7C">
        <w:t xml:space="preserve"> D. </w:t>
      </w:r>
      <w:r>
        <w:t>Webster</w:t>
      </w:r>
      <w:r w:rsidRPr="00026C7C">
        <w:t xml:space="preserve">. I978. "Unilinealism, multilinealism, and the evolution of complex societies," in </w:t>
      </w:r>
      <w:r w:rsidRPr="000A384F">
        <w:rPr>
          <w:i/>
        </w:rPr>
        <w:t>Social archaeology: Beyond subsistence and dating</w:t>
      </w:r>
      <w:r w:rsidRPr="00026C7C">
        <w:t xml:space="preserve">. Edited by C. Redman, M. Berman, E. Curtis, W. Langhorne, N. Veraggi, and J. Wanser, pp. 249-302. New York: Academic Press. </w:t>
      </w:r>
    </w:p>
    <w:p w:rsidR="00BD3870" w:rsidRPr="00026C7C" w:rsidRDefault="00BD3870" w:rsidP="00BD3870">
      <w:r>
        <w:t>Saxe</w:t>
      </w:r>
      <w:r w:rsidRPr="00026C7C">
        <w:t xml:space="preserve">, A. I970. </w:t>
      </w:r>
      <w:r w:rsidRPr="000A384F">
        <w:rPr>
          <w:i/>
        </w:rPr>
        <w:t>Social dimensions of mortuary practices</w:t>
      </w:r>
      <w:r w:rsidRPr="00026C7C">
        <w:t xml:space="preserve">. Ann Arbor: University Microfilms. </w:t>
      </w:r>
    </w:p>
    <w:p w:rsidR="00BD3870" w:rsidRDefault="00BD3870" w:rsidP="00BD3870">
      <w:r>
        <w:rPr>
          <w:rStyle w:val="element-citation"/>
        </w:rPr>
        <w:t xml:space="preserve">Scheffer M, Carpenter S, Foley JA, Folke C, Walker B. Catastrophic shifts in ecosystems. </w:t>
      </w:r>
      <w:r>
        <w:rPr>
          <w:rStyle w:val="ref-journal"/>
        </w:rPr>
        <w:t xml:space="preserve">Nature. </w:t>
      </w:r>
      <w:r>
        <w:rPr>
          <w:rStyle w:val="element-citation"/>
        </w:rPr>
        <w:t>2001;</w:t>
      </w:r>
      <w:r>
        <w:rPr>
          <w:rStyle w:val="ref-vol"/>
        </w:rPr>
        <w:t>413</w:t>
      </w:r>
      <w:r>
        <w:rPr>
          <w:rStyle w:val="element-citation"/>
        </w:rPr>
        <w:t>(6856):591–596</w:t>
      </w:r>
      <w:r>
        <w:t>.</w:t>
      </w:r>
    </w:p>
    <w:p w:rsidR="00BD3870" w:rsidRPr="00026C7C" w:rsidRDefault="00BD3870" w:rsidP="00BD3870">
      <w:r>
        <w:t>Service</w:t>
      </w:r>
      <w:r w:rsidRPr="00026C7C">
        <w:t xml:space="preserve">. 1962. </w:t>
      </w:r>
      <w:r w:rsidRPr="000A384F">
        <w:rPr>
          <w:i/>
        </w:rPr>
        <w:t>Primitive social organization</w:t>
      </w:r>
      <w:r w:rsidRPr="00026C7C">
        <w:t xml:space="preserve">. New York: Random House. </w:t>
      </w:r>
    </w:p>
    <w:p w:rsidR="00BD3870" w:rsidRPr="000A384F" w:rsidRDefault="00BD3870" w:rsidP="00BD3870">
      <w:pPr>
        <w:rPr>
          <w:i/>
        </w:rPr>
      </w:pPr>
      <w:r w:rsidRPr="00026C7C">
        <w:t xml:space="preserve">I975. </w:t>
      </w:r>
      <w:r w:rsidRPr="000A384F">
        <w:rPr>
          <w:i/>
        </w:rPr>
        <w:t>Origins of the state and civilization</w:t>
      </w:r>
      <w:r w:rsidRPr="00026C7C">
        <w:t xml:space="preserve">. New York: Norton. </w:t>
      </w:r>
    </w:p>
    <w:p w:rsidR="00BD3870" w:rsidRPr="00026C7C" w:rsidRDefault="00BD3870" w:rsidP="00BD3870">
      <w:r w:rsidRPr="00135EE4">
        <w:t>Shandong Provincial M</w:t>
      </w:r>
      <w:r>
        <w:t>u</w:t>
      </w:r>
      <w:r w:rsidRPr="00135EE4">
        <w:t>seum.</w:t>
      </w:r>
      <w:r w:rsidRPr="000A384F">
        <w:rPr>
          <w:i/>
        </w:rPr>
        <w:t xml:space="preserve"> I978. </w:t>
      </w:r>
      <w:r w:rsidRPr="001252A8">
        <w:t>“Remarks on Dawenkou culture (</w:t>
      </w:r>
      <w:r>
        <w:rPr>
          <w:rStyle w:val="shorttext"/>
          <w:rFonts w:hint="eastAsia"/>
        </w:rPr>
        <w:t>论大汶口文</w:t>
      </w:r>
      <w:r>
        <w:rPr>
          <w:rStyle w:val="shorttext"/>
          <w:rFonts w:ascii="MS Mincho" w:eastAsia="MS Mincho" w:hAnsi="MS Mincho" w:cs="MS Mincho" w:hint="eastAsia"/>
        </w:rPr>
        <w:t>化</w:t>
      </w:r>
      <w:r w:rsidRPr="001252A8">
        <w:t>),”</w:t>
      </w:r>
      <w:r w:rsidRPr="000A384F">
        <w:rPr>
          <w:i/>
        </w:rPr>
        <w:t xml:space="preserve"> Wenwu,</w:t>
      </w:r>
      <w:r w:rsidRPr="00026C7C">
        <w:t xml:space="preserve"> no. 4, pp. 58-66.</w:t>
      </w:r>
    </w:p>
    <w:p w:rsidR="00BD3870" w:rsidRPr="00026C7C" w:rsidRDefault="00BD3870" w:rsidP="00BD3870">
      <w:r w:rsidRPr="00026C7C">
        <w:t>T</w:t>
      </w:r>
      <w:r>
        <w:t>ang</w:t>
      </w:r>
      <w:r w:rsidRPr="00026C7C">
        <w:t xml:space="preserve">, L. I977. </w:t>
      </w:r>
      <w:r>
        <w:t xml:space="preserve">Origins of </w:t>
      </w:r>
      <w:r w:rsidRPr="00026C7C">
        <w:t>earliest culture in China as seen from the writing on pot</w:t>
      </w:r>
      <w:r>
        <w:t>tery (</w:t>
      </w:r>
      <w:r>
        <w:rPr>
          <w:rFonts w:hint="eastAsia"/>
        </w:rPr>
        <w:t>从陶器文字看中国最早的文化起</w:t>
      </w:r>
      <w:r>
        <w:rPr>
          <w:rFonts w:ascii="MS Mincho" w:eastAsia="MS Mincho" w:hAnsi="MS Mincho" w:cs="MS Mincho" w:hint="eastAsia"/>
        </w:rPr>
        <w:t>源</w:t>
      </w:r>
      <w:r>
        <w:t xml:space="preserve">). </w:t>
      </w:r>
      <w:r w:rsidRPr="00AE1610">
        <w:rPr>
          <w:i/>
        </w:rPr>
        <w:t>Kuangmingribao</w:t>
      </w:r>
      <w:r w:rsidRPr="00026C7C">
        <w:t>, July I4.</w:t>
      </w:r>
    </w:p>
    <w:p w:rsidR="00BD3870" w:rsidRPr="00026C7C" w:rsidRDefault="00BD3870" w:rsidP="00BD3870">
      <w:r w:rsidRPr="00026C7C">
        <w:t xml:space="preserve"> I978. </w:t>
      </w:r>
      <w:r>
        <w:t>“</w:t>
      </w:r>
      <w:r w:rsidRPr="00026C7C">
        <w:t xml:space="preserve">A discussion of </w:t>
      </w:r>
      <w:r>
        <w:t>the nature of the Dawenkou cul</w:t>
      </w:r>
      <w:r w:rsidRPr="00026C7C">
        <w:t>ture and the w</w:t>
      </w:r>
      <w:r>
        <w:t>riting on pottery (</w:t>
      </w:r>
      <w:r>
        <w:rPr>
          <w:rFonts w:hint="eastAsia"/>
        </w:rPr>
        <w:t>论大汶口文化的性质与陶瓷文</w:t>
      </w:r>
      <w:r>
        <w:rPr>
          <w:rFonts w:ascii="MS Mincho" w:eastAsia="MS Mincho" w:hAnsi="MS Mincho" w:cs="MS Mincho" w:hint="eastAsia"/>
        </w:rPr>
        <w:t>字</w:t>
      </w:r>
      <w:r>
        <w:t xml:space="preserve">),” </w:t>
      </w:r>
      <w:r w:rsidRPr="00AE1610">
        <w:rPr>
          <w:i/>
        </w:rPr>
        <w:t>Kuangmingribao,</w:t>
      </w:r>
      <w:r w:rsidRPr="00026C7C">
        <w:t xml:space="preserve"> February 23. </w:t>
      </w:r>
    </w:p>
    <w:p w:rsidR="00BD3870" w:rsidRPr="00026C7C" w:rsidRDefault="00BD3870" w:rsidP="00BD3870">
      <w:r w:rsidRPr="00026C7C">
        <w:t>T</w:t>
      </w:r>
      <w:r>
        <w:t>aylor</w:t>
      </w:r>
      <w:r w:rsidRPr="00026C7C">
        <w:t xml:space="preserve">, D. I975. </w:t>
      </w:r>
      <w:r>
        <w:t>“</w:t>
      </w:r>
      <w:r w:rsidRPr="00026C7C">
        <w:t>Some locational aspects of middle-range h</w:t>
      </w:r>
      <w:r>
        <w:t>ier</w:t>
      </w:r>
      <w:r w:rsidRPr="00026C7C">
        <w:t>archical societies.</w:t>
      </w:r>
      <w:r>
        <w:t>”</w:t>
      </w:r>
      <w:r w:rsidRPr="00026C7C">
        <w:t xml:space="preserve"> Ph.D. diss., City University of New York. </w:t>
      </w:r>
    </w:p>
    <w:p w:rsidR="00BD3870" w:rsidRDefault="00BD3870" w:rsidP="00BD3870">
      <w:r>
        <w:t>Tong</w:t>
      </w:r>
      <w:r w:rsidRPr="00026C7C">
        <w:t xml:space="preserve"> C. I974. </w:t>
      </w:r>
      <w:r>
        <w:t>“</w:t>
      </w:r>
      <w:r w:rsidRPr="00026C7C">
        <w:t>The origins of priv</w:t>
      </w:r>
      <w:r>
        <w:t>ate ownership and social strat</w:t>
      </w:r>
      <w:r w:rsidRPr="00026C7C">
        <w:t>if</w:t>
      </w:r>
      <w:r>
        <w:t xml:space="preserve">ication in Chinese archaeology,” </w:t>
      </w:r>
      <w:r w:rsidRPr="00AE1610">
        <w:rPr>
          <w:i/>
        </w:rPr>
        <w:t>Kaogu,</w:t>
      </w:r>
      <w:r w:rsidRPr="00026C7C">
        <w:t xml:space="preserve"> no. 4, pp. 2I3-2I.</w:t>
      </w:r>
    </w:p>
    <w:p w:rsidR="00BD3870" w:rsidRPr="00026C7C" w:rsidRDefault="00BD3870" w:rsidP="00BD3870">
      <w:r>
        <w:rPr>
          <w:rStyle w:val="element-citation"/>
        </w:rPr>
        <w:t xml:space="preserve">Wagner M, et al. Mapping of the spatial and temporal distribution of archaeological sites of northern China during the Neolithic and Bronze Age. </w:t>
      </w:r>
      <w:r>
        <w:rPr>
          <w:rStyle w:val="ref-journal"/>
        </w:rPr>
        <w:t xml:space="preserve">Quat Int. </w:t>
      </w:r>
      <w:r>
        <w:rPr>
          <w:rStyle w:val="element-citation"/>
        </w:rPr>
        <w:t>2013;</w:t>
      </w:r>
      <w:r>
        <w:rPr>
          <w:rStyle w:val="ref-vol"/>
        </w:rPr>
        <w:t>290/291</w:t>
      </w:r>
      <w:r>
        <w:rPr>
          <w:rStyle w:val="element-citation"/>
        </w:rPr>
        <w:t>:344–357.</w:t>
      </w:r>
    </w:p>
    <w:p w:rsidR="00BD3870" w:rsidRPr="00026C7C" w:rsidRDefault="00BD3870" w:rsidP="00BD3870">
      <w:r w:rsidRPr="00026C7C">
        <w:t>W</w:t>
      </w:r>
      <w:r>
        <w:t>ang,</w:t>
      </w:r>
      <w:r w:rsidRPr="00026C7C">
        <w:t xml:space="preserve"> R. I98I. </w:t>
      </w:r>
      <w:r>
        <w:t>“</w:t>
      </w:r>
      <w:r w:rsidRPr="00026C7C">
        <w:t>The religious sig</w:t>
      </w:r>
      <w:r>
        <w:t>nificance of interring pig car</w:t>
      </w:r>
      <w:r w:rsidRPr="00026C7C">
        <w:t>casses in the Chinese Neolithic (</w:t>
      </w:r>
      <w:r>
        <w:rPr>
          <w:rFonts w:hint="eastAsia"/>
        </w:rPr>
        <w:t>中国新石器时代中国猪尸屠体的宗教意</w:t>
      </w:r>
      <w:r>
        <w:rPr>
          <w:rFonts w:ascii="PMingLiU" w:eastAsia="PMingLiU" w:hAnsi="PMingLiU" w:cs="PMingLiU" w:hint="eastAsia"/>
        </w:rPr>
        <w:t>义</w:t>
      </w:r>
      <w:r w:rsidRPr="00026C7C">
        <w:t>)</w:t>
      </w:r>
      <w:r>
        <w:t>,”</w:t>
      </w:r>
      <w:r w:rsidRPr="00026C7C">
        <w:t xml:space="preserve"> </w:t>
      </w:r>
      <w:r w:rsidRPr="00AE1610">
        <w:rPr>
          <w:i/>
        </w:rPr>
        <w:t>Wenw</w:t>
      </w:r>
      <w:r w:rsidRPr="001252A8">
        <w:rPr>
          <w:i/>
        </w:rPr>
        <w:t>u</w:t>
      </w:r>
      <w:r w:rsidRPr="00026C7C">
        <w:t>, no. 2, pp. 79-85.</w:t>
      </w:r>
    </w:p>
    <w:p w:rsidR="00BD3870" w:rsidRPr="00026C7C" w:rsidRDefault="00BD3870" w:rsidP="00BD3870">
      <w:r w:rsidRPr="00026C7C">
        <w:t>W</w:t>
      </w:r>
      <w:r>
        <w:t>ei</w:t>
      </w:r>
      <w:r w:rsidRPr="00026C7C">
        <w:t xml:space="preserve">, J. I976. </w:t>
      </w:r>
      <w:r>
        <w:t>“D</w:t>
      </w:r>
      <w:r w:rsidRPr="00026C7C">
        <w:t>iscussion of origins of hierarchical societies in ancient China: An analysis o</w:t>
      </w:r>
      <w:r>
        <w:t>f archaeological data in prehis</w:t>
      </w:r>
      <w:r w:rsidRPr="00026C7C">
        <w:t>toric societies (</w:t>
      </w:r>
      <w:r>
        <w:rPr>
          <w:rFonts w:hint="eastAsia"/>
        </w:rPr>
        <w:t>中国古代等级制社会的起源：史前社会考古资料分</w:t>
      </w:r>
      <w:r>
        <w:rPr>
          <w:rFonts w:ascii="MS Mincho" w:eastAsia="MS Mincho" w:hAnsi="MS Mincho" w:cs="MS Mincho" w:hint="eastAsia"/>
        </w:rPr>
        <w:t>析</w:t>
      </w:r>
      <w:r w:rsidRPr="00026C7C">
        <w:t>)</w:t>
      </w:r>
      <w:r>
        <w:t>,”</w:t>
      </w:r>
      <w:r w:rsidRPr="00026C7C">
        <w:t xml:space="preserve"> </w:t>
      </w:r>
      <w:r w:rsidRPr="00AE1610">
        <w:rPr>
          <w:i/>
        </w:rPr>
        <w:t>Wenwu</w:t>
      </w:r>
      <w:r w:rsidRPr="00026C7C">
        <w:t>, no. 8, pp. I-5.</w:t>
      </w:r>
    </w:p>
    <w:p w:rsidR="00BD3870" w:rsidRPr="00026C7C" w:rsidRDefault="00BD3870" w:rsidP="00BD3870">
      <w:pPr>
        <w:jc w:val="both"/>
      </w:pPr>
      <w:r w:rsidRPr="00026C7C">
        <w:t>W</w:t>
      </w:r>
      <w:r>
        <w:t>u, J.</w:t>
      </w:r>
      <w:r w:rsidRPr="00026C7C">
        <w:t xml:space="preserve"> </w:t>
      </w:r>
      <w:r>
        <w:t>1</w:t>
      </w:r>
      <w:r w:rsidRPr="00026C7C">
        <w:t xml:space="preserve">982. </w:t>
      </w:r>
      <w:r>
        <w:t>“</w:t>
      </w:r>
      <w:r w:rsidRPr="00026C7C">
        <w:t xml:space="preserve">The chronology </w:t>
      </w:r>
      <w:r>
        <w:t>of Shandong archaeology and re</w:t>
      </w:r>
      <w:r w:rsidRPr="00026C7C">
        <w:t>lated questions (</w:t>
      </w:r>
      <w:r>
        <w:rPr>
          <w:rFonts w:hint="eastAsia"/>
        </w:rPr>
        <w:t>山东考古年表及相关问</w:t>
      </w:r>
      <w:r>
        <w:rPr>
          <w:rFonts w:ascii="PMingLiU" w:eastAsia="PMingLiU" w:hAnsi="PMingLiU" w:cs="PMingLiU" w:hint="eastAsia"/>
        </w:rPr>
        <w:t>题</w:t>
      </w:r>
      <w:r w:rsidRPr="00026C7C">
        <w:t>)</w:t>
      </w:r>
      <w:r>
        <w:t xml:space="preserve">,” </w:t>
      </w:r>
      <w:r w:rsidRPr="00AE1610">
        <w:rPr>
          <w:i/>
        </w:rPr>
        <w:t>Wenwu</w:t>
      </w:r>
      <w:r w:rsidRPr="00026C7C">
        <w:t xml:space="preserve">, no. IO, pp. 44-56. </w:t>
      </w:r>
    </w:p>
    <w:p w:rsidR="00BD3870" w:rsidRDefault="00BD3870" w:rsidP="00BD3870">
      <w:r>
        <w:t>Wright</w:t>
      </w:r>
      <w:r w:rsidRPr="00026C7C">
        <w:t>, H. I984. "Pre</w:t>
      </w:r>
      <w:r>
        <w:t>-</w:t>
      </w:r>
      <w:r w:rsidRPr="00026C7C">
        <w:t xml:space="preserve">state political formations," in </w:t>
      </w:r>
      <w:r w:rsidRPr="00AE1610">
        <w:rPr>
          <w:i/>
        </w:rPr>
        <w:t>On the evolution of complex societies</w:t>
      </w:r>
      <w:r w:rsidRPr="00026C7C">
        <w:t xml:space="preserve">. Edited by T. Earle, pp. 47-77. Malibu: Undena. </w:t>
      </w:r>
    </w:p>
    <w:p w:rsidR="00BD3870" w:rsidRPr="00026C7C" w:rsidRDefault="00BD3870" w:rsidP="00BD3870">
      <w:r>
        <w:rPr>
          <w:rStyle w:val="element-citation"/>
        </w:rPr>
        <w:lastRenderedPageBreak/>
        <w:t xml:space="preserve">Yang X, et al. Initiation and variation of the dune fields in semi-arid northern China—with a special reference to the Hunshandake Sandy Land, Inner Mongolia. </w:t>
      </w:r>
      <w:r>
        <w:rPr>
          <w:rStyle w:val="ref-journal"/>
        </w:rPr>
        <w:t xml:space="preserve">Quat Sci Rev. </w:t>
      </w:r>
      <w:r>
        <w:rPr>
          <w:rStyle w:val="element-citation"/>
        </w:rPr>
        <w:t>2013;</w:t>
      </w:r>
      <w:r>
        <w:rPr>
          <w:rStyle w:val="ref-vol"/>
        </w:rPr>
        <w:t>78</w:t>
      </w:r>
      <w:r>
        <w:rPr>
          <w:rStyle w:val="element-citation"/>
        </w:rPr>
        <w:t>:369–380.</w:t>
      </w:r>
    </w:p>
    <w:p w:rsidR="00BD3870" w:rsidRDefault="00BD3870" w:rsidP="00BD3870">
      <w:r w:rsidRPr="00C157B8">
        <w:t>Yang</w:t>
      </w:r>
      <w:r>
        <w:t>,</w:t>
      </w:r>
      <w:r w:rsidRPr="00C157B8">
        <w:t xml:space="preserve"> X</w:t>
      </w:r>
      <w:r>
        <w:t>.</w:t>
      </w:r>
      <w:r w:rsidRPr="00C157B8">
        <w:t>, L</w:t>
      </w:r>
      <w:r>
        <w:t>.</w:t>
      </w:r>
      <w:r w:rsidRPr="00C157B8">
        <w:t>A</w:t>
      </w:r>
      <w:r>
        <w:t xml:space="preserve">. </w:t>
      </w:r>
      <w:r w:rsidRPr="00C157B8">
        <w:t>Scuderi, </w:t>
      </w:r>
      <w:r>
        <w:t>X. Wang</w:t>
      </w:r>
      <w:r w:rsidRPr="00C157B8">
        <w:t>, L</w:t>
      </w:r>
      <w:r>
        <w:t>.</w:t>
      </w:r>
      <w:r w:rsidRPr="00C157B8">
        <w:t>J</w:t>
      </w:r>
      <w:r>
        <w:t xml:space="preserve">. </w:t>
      </w:r>
      <w:r w:rsidRPr="00C157B8">
        <w:t>Scuderi, D</w:t>
      </w:r>
      <w:r>
        <w:t xml:space="preserve">. </w:t>
      </w:r>
      <w:r w:rsidRPr="00C157B8">
        <w:t>Zhang D</w:t>
      </w:r>
      <w:r>
        <w:t>., H. Li, S. Forman, Q. Xu, R.</w:t>
      </w:r>
      <w:r w:rsidRPr="00C157B8">
        <w:t> </w:t>
      </w:r>
      <w:r>
        <w:t xml:space="preserve">Wang, </w:t>
      </w:r>
      <w:r w:rsidRPr="00C157B8">
        <w:t>W</w:t>
      </w:r>
      <w:r>
        <w:t xml:space="preserve">. </w:t>
      </w:r>
      <w:r w:rsidRPr="00C157B8">
        <w:t>Huang, S.</w:t>
      </w:r>
      <w:r>
        <w:t xml:space="preserve"> </w:t>
      </w:r>
      <w:r w:rsidRPr="00C157B8">
        <w:t>Yang</w:t>
      </w:r>
      <w:r>
        <w:t>.</w:t>
      </w:r>
      <w:r w:rsidRPr="00C157B8">
        <w:t xml:space="preserve"> </w:t>
      </w:r>
      <w:r>
        <w:t>2015. “</w:t>
      </w:r>
      <w:r w:rsidRPr="00C157B8">
        <w:t>Groundwater sapping as the cause of irreversible desertification of Hunshandake Sandy Lands, Inner Mongolia, northern China</w:t>
      </w:r>
      <w:r>
        <w:t xml:space="preserve">,” </w:t>
      </w:r>
      <w:hyperlink r:id="rId13" w:tooltip="Proceedings of the National Academy of Sciences of the United States of America." w:history="1">
        <w:r w:rsidRPr="00AE1610">
          <w:rPr>
            <w:rStyle w:val="Hyperlink"/>
            <w:i/>
          </w:rPr>
          <w:t>Proc Natl Acad Sci U S A</w:t>
        </w:r>
        <w:r w:rsidRPr="00C157B8">
          <w:rPr>
            <w:rStyle w:val="Hyperlink"/>
          </w:rPr>
          <w:t>.</w:t>
        </w:r>
      </w:hyperlink>
      <w:r w:rsidRPr="00C157B8">
        <w:t xml:space="preserve">  Jan 20;112(3):702-6. </w:t>
      </w:r>
    </w:p>
    <w:p w:rsidR="00BD3870" w:rsidRDefault="00BD3870" w:rsidP="00BD3870">
      <w:r>
        <w:rPr>
          <w:rStyle w:val="element-citation"/>
        </w:rPr>
        <w:t xml:space="preserve">Yang X, Scuderi LA. Hydrological and climatic changes in deserts of China since the late Pleistocene. </w:t>
      </w:r>
      <w:r>
        <w:rPr>
          <w:rStyle w:val="ref-journal"/>
        </w:rPr>
        <w:t xml:space="preserve">Quat Res. </w:t>
      </w:r>
      <w:r>
        <w:rPr>
          <w:rStyle w:val="element-citation"/>
        </w:rPr>
        <w:t>2010;</w:t>
      </w:r>
      <w:r>
        <w:rPr>
          <w:rStyle w:val="ref-vol"/>
        </w:rPr>
        <w:t>73</w:t>
      </w:r>
      <w:r>
        <w:rPr>
          <w:rStyle w:val="element-citation"/>
        </w:rPr>
        <w:t>(1):1–9.</w:t>
      </w:r>
      <w:r>
        <w:t xml:space="preserve"> </w:t>
      </w:r>
    </w:p>
    <w:p w:rsidR="00BD3870" w:rsidRDefault="00BD3870" w:rsidP="00BD3870">
      <w:r>
        <w:rPr>
          <w:rStyle w:val="element-citation"/>
        </w:rPr>
        <w:t xml:space="preserve">Zhao Y, Yu Z. Vegetation response to Holocene climate change in East Asian monsoon-margin region. </w:t>
      </w:r>
      <w:r>
        <w:rPr>
          <w:rStyle w:val="ref-journal"/>
        </w:rPr>
        <w:t xml:space="preserve">Earth Sci Rev. </w:t>
      </w:r>
      <w:r>
        <w:rPr>
          <w:rStyle w:val="element-citation"/>
        </w:rPr>
        <w:t>2012;</w:t>
      </w:r>
      <w:r>
        <w:rPr>
          <w:rStyle w:val="ref-vol"/>
        </w:rPr>
        <w:t>113</w:t>
      </w:r>
      <w:r>
        <w:rPr>
          <w:rStyle w:val="element-citation"/>
        </w:rPr>
        <w:t>(1-2):1–10.</w:t>
      </w:r>
    </w:p>
    <w:p w:rsidR="00BD3870" w:rsidRDefault="00BD3870" w:rsidP="00BD3870">
      <w:r>
        <w:t>Zhang</w:t>
      </w:r>
      <w:r w:rsidRPr="00026C7C">
        <w:t xml:space="preserve">, Z. I979. </w:t>
      </w:r>
      <w:r>
        <w:t>“</w:t>
      </w:r>
      <w:r w:rsidRPr="00026C7C">
        <w:t>The breeding o</w:t>
      </w:r>
      <w:r>
        <w:t>f domesticated pigs and its de</w:t>
      </w:r>
      <w:r w:rsidRPr="00026C7C">
        <w:t>velopment seen from the excavated artifacts in our country (</w:t>
      </w:r>
      <w:r>
        <w:rPr>
          <w:rFonts w:hint="eastAsia"/>
        </w:rPr>
        <w:t>从我国出土的文物看家养猪的繁殖及其发</w:t>
      </w:r>
      <w:r>
        <w:rPr>
          <w:rFonts w:ascii="MS Mincho" w:eastAsia="MS Mincho" w:hAnsi="MS Mincho" w:cs="MS Mincho" w:hint="eastAsia"/>
        </w:rPr>
        <w:t>展</w:t>
      </w:r>
      <w:r w:rsidRPr="00026C7C">
        <w:t>inese)</w:t>
      </w:r>
      <w:r>
        <w:t>,”</w:t>
      </w:r>
      <w:r w:rsidRPr="00026C7C">
        <w:t xml:space="preserve"> </w:t>
      </w:r>
      <w:r w:rsidRPr="00AE1610">
        <w:rPr>
          <w:i/>
        </w:rPr>
        <w:t>Wenwu</w:t>
      </w:r>
      <w:r w:rsidRPr="00026C7C">
        <w:t xml:space="preserve">, no. I, pp. 82-92. </w:t>
      </w:r>
    </w:p>
    <w:p w:rsidR="00BD3870" w:rsidRDefault="00BD3870" w:rsidP="00BD3870">
      <w:r>
        <w:t>Zhong</w:t>
      </w:r>
      <w:r w:rsidRPr="00026C7C">
        <w:t xml:space="preserve">, L. I976. </w:t>
      </w:r>
      <w:r>
        <w:t>“Or</w:t>
      </w:r>
      <w:r w:rsidRPr="00026C7C">
        <w:t>igins of private ownership in prehistoric Jiangsoo province (in Chinese)</w:t>
      </w:r>
      <w:r>
        <w:t>,”</w:t>
      </w:r>
      <w:r w:rsidRPr="00026C7C">
        <w:t xml:space="preserve"> </w:t>
      </w:r>
      <w:r w:rsidRPr="00AE1610">
        <w:rPr>
          <w:i/>
        </w:rPr>
        <w:t>Kaog</w:t>
      </w:r>
      <w:r w:rsidRPr="00026C7C">
        <w:t>u, no. 3, pp. I65-67.</w:t>
      </w:r>
    </w:p>
    <w:p w:rsidR="00BD3870" w:rsidRDefault="00BD3870" w:rsidP="00BD3870"/>
    <w:p w:rsidR="00BD3870" w:rsidRDefault="00BD3870" w:rsidP="00BD3870"/>
    <w:p w:rsidR="00BD3870" w:rsidRDefault="00BD3870"/>
    <w:sectPr w:rsidR="00BD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70"/>
    <w:rsid w:val="000902A3"/>
    <w:rsid w:val="000F67A9"/>
    <w:rsid w:val="00144F70"/>
    <w:rsid w:val="00161527"/>
    <w:rsid w:val="001F76A2"/>
    <w:rsid w:val="002C4F75"/>
    <w:rsid w:val="002D0851"/>
    <w:rsid w:val="00322087"/>
    <w:rsid w:val="003A2CCE"/>
    <w:rsid w:val="003D7B62"/>
    <w:rsid w:val="003F0968"/>
    <w:rsid w:val="004712D2"/>
    <w:rsid w:val="0050260E"/>
    <w:rsid w:val="005777CE"/>
    <w:rsid w:val="005C7D8B"/>
    <w:rsid w:val="005E0EBB"/>
    <w:rsid w:val="006D1D04"/>
    <w:rsid w:val="006F795E"/>
    <w:rsid w:val="00702C1F"/>
    <w:rsid w:val="00891051"/>
    <w:rsid w:val="008E0106"/>
    <w:rsid w:val="009116C9"/>
    <w:rsid w:val="00956402"/>
    <w:rsid w:val="00A31344"/>
    <w:rsid w:val="00A52A65"/>
    <w:rsid w:val="00A553E1"/>
    <w:rsid w:val="00AA0A6E"/>
    <w:rsid w:val="00AF2610"/>
    <w:rsid w:val="00B251E7"/>
    <w:rsid w:val="00B64E2F"/>
    <w:rsid w:val="00BD3870"/>
    <w:rsid w:val="00BD6AA1"/>
    <w:rsid w:val="00C07BDD"/>
    <w:rsid w:val="00C32560"/>
    <w:rsid w:val="00CA1596"/>
    <w:rsid w:val="00CD2E62"/>
    <w:rsid w:val="00D354FC"/>
    <w:rsid w:val="00DE5779"/>
    <w:rsid w:val="00F07736"/>
    <w:rsid w:val="00F9028B"/>
    <w:rsid w:val="00FB5DD1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86B142F"/>
  <w15:chartTrackingRefBased/>
  <w15:docId w15:val="{3D567B25-51D8-4872-87F8-92F15D7E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870"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D3870"/>
    <w:rPr>
      <w:b/>
      <w:bCs/>
    </w:rPr>
  </w:style>
  <w:style w:type="character" w:customStyle="1" w:styleId="shorttext">
    <w:name w:val="short_text"/>
    <w:rsid w:val="00BD3870"/>
  </w:style>
  <w:style w:type="character" w:styleId="HTMLCite">
    <w:name w:val="HTML Cite"/>
    <w:uiPriority w:val="99"/>
    <w:semiHidden/>
    <w:unhideWhenUsed/>
    <w:rsid w:val="00BD3870"/>
    <w:rPr>
      <w:i/>
      <w:iCs/>
    </w:rPr>
  </w:style>
  <w:style w:type="character" w:customStyle="1" w:styleId="reference-text">
    <w:name w:val="reference-text"/>
    <w:rsid w:val="00BD3870"/>
  </w:style>
  <w:style w:type="character" w:styleId="Hyperlink">
    <w:name w:val="Hyperlink"/>
    <w:basedOn w:val="DefaultParagraphFont"/>
    <w:uiPriority w:val="99"/>
    <w:unhideWhenUsed/>
    <w:rsid w:val="00BD3870"/>
    <w:rPr>
      <w:color w:val="0000FF"/>
      <w:u w:val="single"/>
    </w:rPr>
  </w:style>
  <w:style w:type="character" w:customStyle="1" w:styleId="ref-journal">
    <w:name w:val="ref-journal"/>
    <w:basedOn w:val="DefaultParagraphFont"/>
    <w:rsid w:val="00BD3870"/>
  </w:style>
  <w:style w:type="character" w:customStyle="1" w:styleId="ref-vol">
    <w:name w:val="ref-vol"/>
    <w:basedOn w:val="DefaultParagraphFont"/>
    <w:rsid w:val="00BD3870"/>
  </w:style>
  <w:style w:type="character" w:customStyle="1" w:styleId="element-citation">
    <w:name w:val="element-citation"/>
    <w:basedOn w:val="DefaultParagraphFont"/>
    <w:rsid w:val="00BD3870"/>
  </w:style>
  <w:style w:type="character" w:customStyle="1" w:styleId="alt-edited">
    <w:name w:val="alt-edited"/>
    <w:basedOn w:val="DefaultParagraphFont"/>
    <w:rsid w:val="00BD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ncbi.nlm.nih.gov/pubmed/25561539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../Local%20Settings/Temp/scl6.jpg" TargetMode="External"/><Relationship Id="rId12" Type="http://schemas.openxmlformats.org/officeDocument/2006/relationships/hyperlink" Target="https://www.ncbi.nlm.nih.gov/pubmed/255615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../../Local%20Settings/Temp/scl20.jpg" TargetMode="External"/><Relationship Id="rId5" Type="http://schemas.openxmlformats.org/officeDocument/2006/relationships/image" Target="../../../../Local%20Settings/Temp/scl5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../../Local%20Settings/Temp/scl18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2019-01-01T20:44:00Z</dcterms:created>
  <dcterms:modified xsi:type="dcterms:W3CDTF">2019-01-01T20:44:00Z</dcterms:modified>
</cp:coreProperties>
</file>