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RC-Asia-China-Mirrors: Reflections of  Eternity and Change</w:t>
      </w:r>
    </w:p>
    <w:p>
      <w:pPr>
        <w:pStyle w:val="Normal"/>
        <w:rPr/>
      </w:pPr>
      <w:r>
        <w:rPr/>
      </w:r>
    </w:p>
    <w:p>
      <w:pPr>
        <w:pStyle w:val="Normal"/>
        <w:rPr/>
      </w:pPr>
      <w:r>
        <w:rPr/>
        <w:t>Contents</w:t>
      </w:r>
    </w:p>
    <w:p>
      <w:pPr>
        <w:pStyle w:val="Normal"/>
        <w:rPr/>
      </w:pPr>
      <w:r>
        <w:rPr/>
        <w:t>1.Mirror Symbolism: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pPr>
      <w:r>
        <w:rPr>
          <w:b w:val="false"/>
          <w:bCs w:val="false"/>
          <w:sz w:val="24"/>
        </w:rPr>
        <w:t>These mirrors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618948965"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1122800860"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8"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8"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9"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0"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Shorttext">
    <w:name w:val="short_text"/>
    <w:basedOn w:val="DefaultParagraphFont"/>
    <w:qFormat/>
    <w:rPr/>
  </w:style>
  <w:style w:type="character" w:styleId="FootnoteCharacters">
    <w:name w:val="Footnote Characters"/>
    <w:qFormat/>
    <w:rPr>
      <w:vertAlign w:val="superscript"/>
    </w:rPr>
  </w:style>
  <w:style w:type="character" w:styleId="Emphasis">
    <w:name w:val="Emphasis"/>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2019-01-14T13:25:00Z</dcterms:created>
  <dc:creator>USER</dc:creator>
  <dc:description/>
  <cp:keywords/>
  <dc:language>en-US</dc:language>
  <cp:lastModifiedBy>Coffman</cp:lastModifiedBy>
  <dcterms:modified xsi:type="dcterms:W3CDTF">2019-01-14T13:25:00Z</dcterms:modified>
  <cp:revision>2</cp:revision>
  <dc:subject/>
  <dc:title>RC-Ancient Chinese Mirrors: Reflections of  Eternity and Change</dc:title>
</cp:coreProperties>
</file>