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2D5" w:rsidRDefault="00883A71" w:rsidP="00BD22D5">
      <w:r>
        <w:t>Case 6</w:t>
      </w:r>
      <w:r w:rsidR="00BD22D5">
        <w:t>-Afr-</w:t>
      </w:r>
      <w:r w:rsidR="00FB2928">
        <w:t>DR Congo</w:t>
      </w:r>
      <w:r w:rsidR="00FB2928">
        <w:rPr>
          <w:i/>
          <w:iCs/>
        </w:rPr>
        <w:t>-</w:t>
      </w:r>
      <w:proofErr w:type="spellStart"/>
      <w:r w:rsidR="00BD22D5">
        <w:rPr>
          <w:i/>
          <w:iCs/>
        </w:rPr>
        <w:t>N’kisi</w:t>
      </w:r>
      <w:proofErr w:type="spellEnd"/>
      <w:r w:rsidR="00BD22D5">
        <w:rPr>
          <w:i/>
          <w:iCs/>
        </w:rPr>
        <w:t xml:space="preserve"> nkondi</w:t>
      </w:r>
      <w:r w:rsidR="00BD22D5">
        <w:t>-Statue-Male-Wood-19</w:t>
      </w:r>
      <w:r w:rsidR="00BD22D5" w:rsidRPr="006B6DCE">
        <w:rPr>
          <w:vertAlign w:val="superscript"/>
        </w:rPr>
        <w:t>th</w:t>
      </w:r>
      <w:r w:rsidR="00BD22D5">
        <w:t xml:space="preserve"> c</w:t>
      </w:r>
    </w:p>
    <w:p w:rsidR="00883A71" w:rsidRPr="00840D6A" w:rsidRDefault="00883A71" w:rsidP="00883A71">
      <w:pPr>
        <w:rPr>
          <w:sz w:val="16"/>
          <w:szCs w:val="16"/>
        </w:rPr>
      </w:pPr>
      <w:bookmarkStart w:id="0" w:name="_GoBack"/>
      <w:r w:rsidRPr="00840D6A">
        <w:rPr>
          <w:sz w:val="16"/>
          <w:szCs w:val="16"/>
        </w:rPr>
        <w:t>Note: The Democratic Republic of the Congo (DR Congo) has been known as, in chronological order, the Congo Free State, Belgian Congo, the Republic of Congo-Léopoldville, the Democratic Republic of the Congo and the Republic of Zaire, before returning to its current name the DR Congo.</w:t>
      </w:r>
    </w:p>
    <w:p w:rsidR="00883A71" w:rsidRPr="00840D6A" w:rsidRDefault="00883A71" w:rsidP="00883A71">
      <w:pPr>
        <w:spacing w:after="0"/>
        <w:rPr>
          <w:sz w:val="16"/>
          <w:szCs w:val="16"/>
        </w:rPr>
      </w:pPr>
      <w:r w:rsidRPr="00840D6A">
        <w:rPr>
          <w:sz w:val="16"/>
          <w:szCs w:val="16"/>
        </w:rPr>
        <w:t xml:space="preserve">Note: The </w:t>
      </w:r>
      <w:proofErr w:type="spellStart"/>
      <w:r w:rsidRPr="00840D6A">
        <w:rPr>
          <w:sz w:val="16"/>
          <w:szCs w:val="16"/>
        </w:rPr>
        <w:t>Kongo</w:t>
      </w:r>
      <w:proofErr w:type="spellEnd"/>
      <w:r w:rsidRPr="00840D6A">
        <w:rPr>
          <w:sz w:val="16"/>
          <w:szCs w:val="16"/>
        </w:rPr>
        <w:t xml:space="preserve"> people (singular: </w:t>
      </w:r>
      <w:proofErr w:type="spellStart"/>
      <w:r w:rsidRPr="00840D6A">
        <w:rPr>
          <w:sz w:val="16"/>
          <w:szCs w:val="16"/>
        </w:rPr>
        <w:t>Mukongo</w:t>
      </w:r>
      <w:proofErr w:type="spellEnd"/>
      <w:r w:rsidRPr="00840D6A">
        <w:rPr>
          <w:sz w:val="16"/>
          <w:szCs w:val="16"/>
        </w:rPr>
        <w:t xml:space="preserve">, pl. </w:t>
      </w:r>
      <w:proofErr w:type="spellStart"/>
      <w:r w:rsidRPr="00840D6A">
        <w:rPr>
          <w:sz w:val="16"/>
          <w:szCs w:val="16"/>
        </w:rPr>
        <w:t>Bakongo</w:t>
      </w:r>
      <w:proofErr w:type="spellEnd"/>
      <w:r w:rsidRPr="00840D6A">
        <w:rPr>
          <w:sz w:val="16"/>
          <w:szCs w:val="16"/>
        </w:rPr>
        <w:t xml:space="preserve">) speak Kikongo, a Bantu language, who have lived along the Atlantic coast of Central Africa, in a region that, by the 15th century, was a centralized and well-organized </w:t>
      </w:r>
      <w:proofErr w:type="spellStart"/>
      <w:r w:rsidRPr="00840D6A">
        <w:rPr>
          <w:sz w:val="16"/>
          <w:szCs w:val="16"/>
        </w:rPr>
        <w:t>Kongo</w:t>
      </w:r>
      <w:proofErr w:type="spellEnd"/>
      <w:r w:rsidRPr="00840D6A">
        <w:rPr>
          <w:sz w:val="16"/>
          <w:szCs w:val="16"/>
        </w:rPr>
        <w:t xml:space="preserve"> Kingdom but is now a part of three countries: </w:t>
      </w:r>
      <w:r>
        <w:rPr>
          <w:sz w:val="16"/>
          <w:szCs w:val="16"/>
        </w:rPr>
        <w:t>DR Con</w:t>
      </w:r>
      <w:r w:rsidRPr="00840D6A">
        <w:rPr>
          <w:sz w:val="16"/>
          <w:szCs w:val="16"/>
        </w:rPr>
        <w:t>go, the Republic of the Congo and Angola.</w:t>
      </w:r>
    </w:p>
    <w:bookmarkEnd w:id="0"/>
    <w:p w:rsidR="00BD22D5" w:rsidRDefault="00BD22D5" w:rsidP="00883A71">
      <w:pPr>
        <w:spacing w:after="0"/>
      </w:pPr>
    </w:p>
    <w:p w:rsidR="00BD22D5" w:rsidRDefault="0049378D" w:rsidP="00883A71">
      <w:pPr>
        <w:spacing w:after="0"/>
      </w:pPr>
      <w:r>
        <w:fldChar w:fldCharType="begin"/>
      </w:r>
      <w:r>
        <w:instrText xml:space="preserve"> INCLUDEPICTURE  "C:\\DOCUME~1\\ADMINI~1\\LOCALS~1\\Temp\\scl1.jpg" \* MERGEFORMATINET </w:instrText>
      </w:r>
      <w:r>
        <w:fldChar w:fldCharType="separate"/>
      </w:r>
      <w:r w:rsidR="00D83B66">
        <w:fldChar w:fldCharType="begin"/>
      </w:r>
      <w:r w:rsidR="00D83B66">
        <w:instrText xml:space="preserve"> INCLUDEPICTURE  "C:\\DOCUME~1\\ADMINI~1\\LOCALS~1\\Temp\\scl1.jpg" \* MERGEFORMATINET </w:instrText>
      </w:r>
      <w:r w:rsidR="00D83B66">
        <w:fldChar w:fldCharType="separate"/>
      </w:r>
      <w:r w:rsidR="00883A71">
        <w:fldChar w:fldCharType="begin"/>
      </w:r>
      <w:r w:rsidR="00883A71">
        <w:instrText xml:space="preserve"> INCLUDEPICTURE  "D:\\..\\..\\..\\DOCUME~1\\ADMINI~1\\LOCALS~1\\Temp\\scl1.jpg" \* MERGEFORMATINET </w:instrText>
      </w:r>
      <w:r w:rsidR="00883A71">
        <w:fldChar w:fldCharType="separate"/>
      </w:r>
      <w:r w:rsidR="00FB2928">
        <w:fldChar w:fldCharType="begin"/>
      </w:r>
      <w:r w:rsidR="00FB2928">
        <w:instrText xml:space="preserve"> </w:instrText>
      </w:r>
      <w:r w:rsidR="00FB2928">
        <w:instrText>INCLUDEPICTURE  "D:\\..\\..\\..\\DOCUME~1\\ADMINI~1\\LOCALS~1\\Temp\\scl1.jpg" \</w:instrText>
      </w:r>
      <w:r w:rsidR="00FB2928">
        <w:instrText>* MERGEFORMATINET</w:instrText>
      </w:r>
      <w:r w:rsidR="00FB2928">
        <w:instrText xml:space="preserve"> </w:instrText>
      </w:r>
      <w:r w:rsidR="00FB2928">
        <w:fldChar w:fldCharType="separate"/>
      </w:r>
      <w:r w:rsidR="00FB292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396pt">
            <v:imagedata r:id="rId4" r:href="rId5"/>
          </v:shape>
        </w:pict>
      </w:r>
      <w:r w:rsidR="00FB2928">
        <w:fldChar w:fldCharType="end"/>
      </w:r>
      <w:r w:rsidR="00883A71">
        <w:fldChar w:fldCharType="end"/>
      </w:r>
      <w:r w:rsidR="00D83B66">
        <w:fldChar w:fldCharType="end"/>
      </w:r>
      <w:r>
        <w:fldChar w:fldCharType="end"/>
      </w:r>
      <w:r>
        <w:fldChar w:fldCharType="begin"/>
      </w:r>
      <w:r>
        <w:instrText xml:space="preserve"> INCLUDEPICTURE  "C:\\DOCUME~1\\ADMINI~1\\LOCALS~1\\Temp\\scl2.jpg" \* MERGEFORMATINET </w:instrText>
      </w:r>
      <w:r>
        <w:fldChar w:fldCharType="separate"/>
      </w:r>
      <w:r w:rsidR="00D83B66">
        <w:fldChar w:fldCharType="begin"/>
      </w:r>
      <w:r w:rsidR="00D83B66">
        <w:instrText xml:space="preserve"> INCLUDEPICTURE  "C:\\DOCUME~1\\ADMINI~1\\LOCALS~1\\Temp\\scl2.jpg" \* MERGEFORMATINET </w:instrText>
      </w:r>
      <w:r w:rsidR="00D83B66">
        <w:fldChar w:fldCharType="separate"/>
      </w:r>
      <w:r w:rsidR="00883A71">
        <w:fldChar w:fldCharType="begin"/>
      </w:r>
      <w:r w:rsidR="00883A71">
        <w:instrText xml:space="preserve"> INCLUDEPICTURE  "D:\\..\\..\\..\\DOCUME~1\\ADMINI~1\\LOCALS~1\\Temp\\scl2.jpg" \* MERGEFORMATINET </w:instrText>
      </w:r>
      <w:r w:rsidR="00883A71">
        <w:fldChar w:fldCharType="separate"/>
      </w:r>
      <w:r w:rsidR="00FB2928">
        <w:fldChar w:fldCharType="begin"/>
      </w:r>
      <w:r w:rsidR="00FB2928">
        <w:instrText xml:space="preserve"> </w:instrText>
      </w:r>
      <w:r w:rsidR="00FB2928">
        <w:instrText>INCLUDEPICTURE  "D:\\..\\..\\..\\DOCUME~1\\ADMINI~1\\LOCALS~1\\Temp\\scl2.jpg" \* MERGEFORMATINET</w:instrText>
      </w:r>
      <w:r w:rsidR="00FB2928">
        <w:instrText xml:space="preserve"> </w:instrText>
      </w:r>
      <w:r w:rsidR="00FB2928">
        <w:fldChar w:fldCharType="separate"/>
      </w:r>
      <w:r w:rsidR="00FB2928">
        <w:pict>
          <v:shape id="_x0000_i1026" type="#_x0000_t75" style="width:163pt;height:394.5pt">
            <v:imagedata r:id="rId6" r:href="rId7"/>
          </v:shape>
        </w:pict>
      </w:r>
      <w:r w:rsidR="00FB2928">
        <w:fldChar w:fldCharType="end"/>
      </w:r>
      <w:r w:rsidR="00883A71">
        <w:fldChar w:fldCharType="end"/>
      </w:r>
      <w:r w:rsidR="00D83B66">
        <w:fldChar w:fldCharType="end"/>
      </w:r>
      <w:r>
        <w:fldChar w:fldCharType="end"/>
      </w:r>
      <w:r>
        <w:fldChar w:fldCharType="begin"/>
      </w:r>
      <w:r>
        <w:instrText xml:space="preserve"> INCLUDEPICTURE  "C:\\DOCUME~1\\ADMINI~1\\LOCALS~1\\Temp\\scl10.jpg" \* MERGEFORMATINET </w:instrText>
      </w:r>
      <w:r>
        <w:fldChar w:fldCharType="separate"/>
      </w:r>
      <w:r w:rsidR="00D83B66">
        <w:fldChar w:fldCharType="begin"/>
      </w:r>
      <w:r w:rsidR="00D83B66">
        <w:instrText xml:space="preserve"> INCLUDEPICTURE  "C:\\DOCUME~1\\ADMINI~1\\LOCALS~1\\Temp\\scl10.jpg" \* MERGEFORMATINET </w:instrText>
      </w:r>
      <w:r w:rsidR="00D83B66">
        <w:fldChar w:fldCharType="separate"/>
      </w:r>
      <w:r w:rsidR="00883A71">
        <w:fldChar w:fldCharType="begin"/>
      </w:r>
      <w:r w:rsidR="00883A71">
        <w:instrText xml:space="preserve"> INCLUDEPICTURE  "D:\\..\\..\\..\\DOCUME~1\\ADMINI~1\\LOCALS~1\\Temp\\scl10.jpg" \* MERGEFORMATINET </w:instrText>
      </w:r>
      <w:r w:rsidR="00883A71">
        <w:fldChar w:fldCharType="separate"/>
      </w:r>
      <w:r w:rsidR="00FB2928">
        <w:fldChar w:fldCharType="begin"/>
      </w:r>
      <w:r w:rsidR="00FB2928">
        <w:instrText xml:space="preserve"> </w:instrText>
      </w:r>
      <w:r w:rsidR="00FB2928">
        <w:instrText>INCLUDEPICTURE  "D:\\..\\..\\..\\DOCUME~1\\ADMINI~1\\LOCALS~1\\Temp\\scl10.</w:instrText>
      </w:r>
      <w:r w:rsidR="00FB2928">
        <w:instrText>jpg" \* MERGEFORMATINET</w:instrText>
      </w:r>
      <w:r w:rsidR="00FB2928">
        <w:instrText xml:space="preserve"> </w:instrText>
      </w:r>
      <w:r w:rsidR="00FB2928">
        <w:fldChar w:fldCharType="separate"/>
      </w:r>
      <w:r w:rsidR="00FB2928">
        <w:pict>
          <v:shape id="_x0000_i1027" type="#_x0000_t75" style="width:2in;height:394.5pt">
            <v:imagedata r:id="rId8" r:href="rId9"/>
          </v:shape>
        </w:pict>
      </w:r>
      <w:r w:rsidR="00FB2928">
        <w:fldChar w:fldCharType="end"/>
      </w:r>
      <w:r w:rsidR="00883A71">
        <w:fldChar w:fldCharType="end"/>
      </w:r>
      <w:r w:rsidR="00D83B66">
        <w:fldChar w:fldCharType="end"/>
      </w:r>
      <w:r>
        <w:fldChar w:fldCharType="end"/>
      </w:r>
    </w:p>
    <w:p w:rsidR="00BD22D5" w:rsidRDefault="00BD22D5" w:rsidP="00391B88">
      <w:pPr>
        <w:spacing w:after="0"/>
      </w:pPr>
      <w:r>
        <w:t xml:space="preserve">Fig. 13 a-c. </w:t>
      </w:r>
      <w:r w:rsidR="00EE089E">
        <w:t>A000-Afr-Congo DR-</w:t>
      </w:r>
      <w:r w:rsidR="00EE089E" w:rsidRPr="00BD22D5">
        <w:rPr>
          <w:i/>
          <w:iCs/>
        </w:rPr>
        <w:t xml:space="preserve"> </w:t>
      </w:r>
      <w:proofErr w:type="spellStart"/>
      <w:r w:rsidR="00EE089E">
        <w:rPr>
          <w:i/>
          <w:iCs/>
        </w:rPr>
        <w:t>N’kisi</w:t>
      </w:r>
      <w:proofErr w:type="spellEnd"/>
      <w:r w:rsidR="00EE089E">
        <w:rPr>
          <w:i/>
          <w:iCs/>
        </w:rPr>
        <w:t xml:space="preserve"> nkondi</w:t>
      </w:r>
      <w:r w:rsidR="00EE089E">
        <w:t>-Statue-Male-Wood-19</w:t>
      </w:r>
      <w:r w:rsidR="00EE089E" w:rsidRPr="006B6DCE">
        <w:rPr>
          <w:vertAlign w:val="superscript"/>
        </w:rPr>
        <w:t>th</w:t>
      </w:r>
      <w:r w:rsidR="00EE089E">
        <w:t xml:space="preserve"> c </w:t>
      </w:r>
      <w:r>
        <w:t xml:space="preserve">Atlantika Collection. </w:t>
      </w:r>
    </w:p>
    <w:p w:rsidR="00BD22D5" w:rsidRDefault="00BD22D5" w:rsidP="00391B88">
      <w:pPr>
        <w:spacing w:after="0"/>
        <w:rPr>
          <w:rStyle w:val="Strong"/>
        </w:rPr>
      </w:pPr>
      <w:r>
        <w:rPr>
          <w:rStyle w:val="Strong"/>
        </w:rPr>
        <w:t>Case no.: 6</w:t>
      </w:r>
    </w:p>
    <w:p w:rsidR="00BD22D5" w:rsidRDefault="00BD22D5" w:rsidP="00391B88">
      <w:pPr>
        <w:spacing w:after="0"/>
        <w:rPr>
          <w:rStyle w:val="Strong"/>
        </w:rPr>
      </w:pPr>
      <w:r>
        <w:rPr>
          <w:rStyle w:val="Strong"/>
        </w:rPr>
        <w:t>Accession Number:</w:t>
      </w:r>
    </w:p>
    <w:p w:rsidR="00BD22D5" w:rsidRDefault="00BD22D5" w:rsidP="00391B88">
      <w:pPr>
        <w:spacing w:after="0"/>
        <w:rPr>
          <w:rStyle w:val="Strong"/>
        </w:rPr>
      </w:pPr>
      <w:r>
        <w:rPr>
          <w:rStyle w:val="Strong"/>
        </w:rPr>
        <w:t>Formal Label:</w:t>
      </w:r>
      <w:r w:rsidR="00391B88">
        <w:rPr>
          <w:rStyle w:val="Strong"/>
        </w:rPr>
        <w:t xml:space="preserve"> </w:t>
      </w:r>
      <w:r w:rsidR="00391B88">
        <w:t>Congo DR-</w:t>
      </w:r>
      <w:r w:rsidR="00391B88" w:rsidRPr="00BD22D5">
        <w:rPr>
          <w:i/>
          <w:iCs/>
        </w:rPr>
        <w:t xml:space="preserve"> </w:t>
      </w:r>
      <w:proofErr w:type="spellStart"/>
      <w:r w:rsidR="00391B88">
        <w:rPr>
          <w:i/>
          <w:iCs/>
        </w:rPr>
        <w:t>N’kisi</w:t>
      </w:r>
      <w:proofErr w:type="spellEnd"/>
      <w:r w:rsidR="00391B88">
        <w:rPr>
          <w:i/>
          <w:iCs/>
        </w:rPr>
        <w:t xml:space="preserve"> nkondi</w:t>
      </w:r>
      <w:r w:rsidR="00391B88">
        <w:t>-Statue-Male-Wood-19</w:t>
      </w:r>
      <w:r w:rsidR="00391B88" w:rsidRPr="006B6DCE">
        <w:rPr>
          <w:vertAlign w:val="superscript"/>
        </w:rPr>
        <w:t>th</w:t>
      </w:r>
      <w:r w:rsidR="00391B88">
        <w:t xml:space="preserve"> c</w:t>
      </w:r>
    </w:p>
    <w:p w:rsidR="00BD22D5" w:rsidRDefault="00BD22D5" w:rsidP="00391B88">
      <w:pPr>
        <w:spacing w:after="0"/>
        <w:rPr>
          <w:b/>
          <w:bCs/>
        </w:rPr>
      </w:pPr>
      <w:r w:rsidRPr="00ED4BF3">
        <w:rPr>
          <w:b/>
          <w:bCs/>
        </w:rPr>
        <w:t>Display Description:</w:t>
      </w:r>
    </w:p>
    <w:p w:rsidR="00ED5856" w:rsidRDefault="008614DC" w:rsidP="00391B88">
      <w:pPr>
        <w:spacing w:after="0" w:line="240" w:lineRule="auto"/>
        <w:ind w:firstLine="720"/>
        <w:rPr>
          <w:rFonts w:eastAsia="Times New Roman"/>
        </w:rPr>
      </w:pPr>
      <w:r w:rsidRPr="00593910">
        <w:rPr>
          <w:rFonts w:eastAsia="Times New Roman"/>
        </w:rPr>
        <w:t>Th</w:t>
      </w:r>
      <w:r w:rsidR="00D83B66">
        <w:rPr>
          <w:rFonts w:eastAsia="Times New Roman"/>
        </w:rPr>
        <w:t>is</w:t>
      </w:r>
      <w:r w:rsidRPr="00593910">
        <w:rPr>
          <w:rFonts w:eastAsia="Times New Roman"/>
        </w:rPr>
        <w:t xml:space="preserve"> figure is a </w:t>
      </w:r>
      <w:proofErr w:type="spellStart"/>
      <w:r w:rsidRPr="00593910">
        <w:rPr>
          <w:rFonts w:eastAsia="Times New Roman"/>
          <w:i/>
          <w:iCs/>
        </w:rPr>
        <w:t>nkisi</w:t>
      </w:r>
      <w:proofErr w:type="spellEnd"/>
      <w:r w:rsidRPr="00593910">
        <w:rPr>
          <w:rFonts w:eastAsia="Times New Roman"/>
        </w:rPr>
        <w:t xml:space="preserve"> (plural </w:t>
      </w:r>
      <w:proofErr w:type="spellStart"/>
      <w:r w:rsidRPr="00593910">
        <w:rPr>
          <w:rFonts w:eastAsia="Times New Roman"/>
          <w:i/>
          <w:iCs/>
        </w:rPr>
        <w:t>minkisi</w:t>
      </w:r>
      <w:proofErr w:type="spellEnd"/>
      <w:r w:rsidRPr="00593910">
        <w:rPr>
          <w:rFonts w:eastAsia="Times New Roman"/>
        </w:rPr>
        <w:t xml:space="preserve">) of the type known as </w:t>
      </w:r>
      <w:proofErr w:type="spellStart"/>
      <w:r w:rsidRPr="00593910">
        <w:rPr>
          <w:rFonts w:eastAsia="Times New Roman"/>
          <w:i/>
          <w:iCs/>
        </w:rPr>
        <w:t>nkondi</w:t>
      </w:r>
      <w:proofErr w:type="spellEnd"/>
      <w:r w:rsidRPr="00593910">
        <w:rPr>
          <w:rFonts w:eastAsia="Times New Roman"/>
        </w:rPr>
        <w:t xml:space="preserve"> (plural </w:t>
      </w:r>
      <w:proofErr w:type="spellStart"/>
      <w:r w:rsidRPr="00593910">
        <w:rPr>
          <w:rFonts w:eastAsia="Times New Roman"/>
          <w:i/>
          <w:iCs/>
        </w:rPr>
        <w:t>minkondi</w:t>
      </w:r>
      <w:proofErr w:type="spellEnd"/>
      <w:r w:rsidRPr="00593910">
        <w:rPr>
          <w:rFonts w:eastAsia="Times New Roman"/>
          <w:i/>
          <w:iCs/>
        </w:rPr>
        <w:t xml:space="preserve">) </w:t>
      </w:r>
      <w:r w:rsidRPr="00593910">
        <w:rPr>
          <w:rFonts w:eastAsia="Times New Roman"/>
        </w:rPr>
        <w:t xml:space="preserve">from the Congo basin in west central Africa. </w:t>
      </w:r>
      <w:proofErr w:type="spellStart"/>
      <w:r w:rsidRPr="00593910">
        <w:rPr>
          <w:rFonts w:eastAsia="Times New Roman"/>
          <w:i/>
          <w:iCs/>
        </w:rPr>
        <w:t>Nkisi</w:t>
      </w:r>
      <w:proofErr w:type="spellEnd"/>
      <w:r w:rsidRPr="00593910">
        <w:rPr>
          <w:rFonts w:eastAsia="Times New Roman"/>
          <w:i/>
          <w:iCs/>
        </w:rPr>
        <w:t xml:space="preserve"> </w:t>
      </w:r>
      <w:r w:rsidRPr="00593910">
        <w:rPr>
          <w:rFonts w:eastAsia="Times New Roman"/>
        </w:rPr>
        <w:t xml:space="preserve">is a general term referring to spirits and the objects that house them. </w:t>
      </w:r>
      <w:proofErr w:type="spellStart"/>
      <w:r w:rsidRPr="00593910">
        <w:rPr>
          <w:rFonts w:eastAsia="Times New Roman"/>
          <w:i/>
          <w:iCs/>
        </w:rPr>
        <w:t>Nkondi</w:t>
      </w:r>
      <w:proofErr w:type="spellEnd"/>
      <w:r w:rsidRPr="00593910">
        <w:rPr>
          <w:rFonts w:eastAsia="Times New Roman"/>
        </w:rPr>
        <w:t xml:space="preserve"> refers more specifically to the category of objects were </w:t>
      </w:r>
      <w:r>
        <w:rPr>
          <w:rFonts w:eastAsia="Times New Roman"/>
        </w:rPr>
        <w:t>carved and animated by hammering nails into its body</w:t>
      </w:r>
      <w:r w:rsidRPr="00593910">
        <w:rPr>
          <w:rFonts w:eastAsia="Times New Roman"/>
        </w:rPr>
        <w:t xml:space="preserve"> by </w:t>
      </w:r>
      <w:proofErr w:type="spellStart"/>
      <w:r w:rsidRPr="00593910">
        <w:rPr>
          <w:rFonts w:eastAsia="Times New Roman"/>
          <w:i/>
          <w:iCs/>
        </w:rPr>
        <w:t>nganga</w:t>
      </w:r>
      <w:proofErr w:type="spellEnd"/>
      <w:r w:rsidRPr="00593910">
        <w:rPr>
          <w:rFonts w:eastAsia="Times New Roman"/>
        </w:rPr>
        <w:t xml:space="preserve"> (ritual specialists), who would work in conjunction with a supplicant or a separate artisan. The carved figure (usually </w:t>
      </w:r>
      <w:r>
        <w:rPr>
          <w:rFonts w:eastAsia="Times New Roman"/>
        </w:rPr>
        <w:t>anthropomorphic</w:t>
      </w:r>
      <w:r w:rsidRPr="00593910">
        <w:rPr>
          <w:rFonts w:eastAsia="Times New Roman"/>
        </w:rPr>
        <w:t>, but occasionally taking the form of an animal such as a dog or panther) would act as a container, which would be animated and empowered by the insertion of a parcel of medicine (</w:t>
      </w:r>
      <w:proofErr w:type="spellStart"/>
      <w:r w:rsidRPr="00593910">
        <w:rPr>
          <w:rFonts w:eastAsia="Times New Roman"/>
          <w:i/>
          <w:iCs/>
        </w:rPr>
        <w:t>bilongo</w:t>
      </w:r>
      <w:proofErr w:type="spellEnd"/>
      <w:r w:rsidRPr="00593910">
        <w:rPr>
          <w:rFonts w:eastAsia="Times New Roman"/>
        </w:rPr>
        <w:t xml:space="preserve">). </w:t>
      </w:r>
    </w:p>
    <w:p w:rsidR="00ED5856" w:rsidRDefault="00ED5856" w:rsidP="00391B88">
      <w:pPr>
        <w:spacing w:after="0" w:line="240" w:lineRule="auto"/>
        <w:ind w:firstLine="720"/>
        <w:rPr>
          <w:rFonts w:eastAsia="Times New Roman"/>
        </w:rPr>
      </w:pPr>
      <w:r>
        <w:object w:dxaOrig="7198" w:dyaOrig="5039">
          <v:shape id="_x0000_i1028" type="#_x0000_t75" style="width:5in;height:252pt" o:ole="">
            <v:imagedata r:id="rId10" o:title=""/>
          </v:shape>
          <o:OLEObject Type="Embed" ProgID="Unknown" ShapeID="_x0000_i1028" DrawAspect="Content" ObjectID="_1608210940" r:id="rId11"/>
        </w:object>
      </w:r>
      <w:r w:rsidRPr="00593910">
        <w:rPr>
          <w:rFonts w:eastAsia="Times New Roman"/>
        </w:rPr>
        <w:t xml:space="preserve"> </w:t>
      </w:r>
    </w:p>
    <w:p w:rsidR="00ED5856" w:rsidRDefault="00ED5856" w:rsidP="00391B88">
      <w:pPr>
        <w:spacing w:after="0" w:line="240" w:lineRule="auto"/>
        <w:ind w:firstLine="720"/>
        <w:rPr>
          <w:rFonts w:eastAsia="Times New Roman"/>
        </w:rPr>
      </w:pPr>
      <w:r>
        <w:rPr>
          <w:rStyle w:val="text"/>
          <w:sz w:val="21"/>
          <w:szCs w:val="21"/>
        </w:rPr>
        <w:t xml:space="preserve">Three </w:t>
      </w:r>
      <w:proofErr w:type="spellStart"/>
      <w:r w:rsidRPr="00ED5856">
        <w:rPr>
          <w:rStyle w:val="text"/>
          <w:i/>
          <w:sz w:val="21"/>
          <w:szCs w:val="21"/>
        </w:rPr>
        <w:t>nkisi</w:t>
      </w:r>
      <w:proofErr w:type="spellEnd"/>
      <w:r w:rsidRPr="00ED5856">
        <w:rPr>
          <w:rStyle w:val="text"/>
          <w:i/>
          <w:sz w:val="21"/>
          <w:szCs w:val="21"/>
        </w:rPr>
        <w:t>,</w:t>
      </w:r>
      <w:r>
        <w:rPr>
          <w:rStyle w:val="text"/>
          <w:sz w:val="21"/>
          <w:szCs w:val="21"/>
        </w:rPr>
        <w:t xml:space="preserve"> </w:t>
      </w:r>
      <w:proofErr w:type="spellStart"/>
      <w:r>
        <w:rPr>
          <w:rStyle w:val="text"/>
          <w:sz w:val="21"/>
          <w:szCs w:val="21"/>
        </w:rPr>
        <w:t>Boma</w:t>
      </w:r>
      <w:proofErr w:type="spellEnd"/>
      <w:r>
        <w:rPr>
          <w:rStyle w:val="text"/>
          <w:sz w:val="21"/>
          <w:szCs w:val="21"/>
        </w:rPr>
        <w:t xml:space="preserve">, Congo, 1902. </w:t>
      </w:r>
    </w:p>
    <w:p w:rsidR="008614DC" w:rsidRPr="00593910" w:rsidRDefault="008614DC" w:rsidP="00391B88">
      <w:pPr>
        <w:spacing w:after="0" w:line="240" w:lineRule="auto"/>
        <w:ind w:firstLine="720"/>
        <w:rPr>
          <w:rFonts w:eastAsia="Times New Roman"/>
        </w:rPr>
      </w:pPr>
      <w:r w:rsidRPr="00593910">
        <w:rPr>
          <w:rFonts w:eastAsia="Times New Roman"/>
        </w:rPr>
        <w:t xml:space="preserve">In the case of the </w:t>
      </w:r>
      <w:r>
        <w:rPr>
          <w:rFonts w:eastAsia="Times New Roman"/>
        </w:rPr>
        <w:t>this</w:t>
      </w:r>
      <w:r w:rsidRPr="00593910">
        <w:rPr>
          <w:rFonts w:eastAsia="Times New Roman"/>
        </w:rPr>
        <w:t xml:space="preserve"> </w:t>
      </w:r>
      <w:proofErr w:type="spellStart"/>
      <w:r w:rsidRPr="00593910">
        <w:rPr>
          <w:rFonts w:eastAsia="Times New Roman"/>
          <w:i/>
          <w:iCs/>
        </w:rPr>
        <w:t>nkisi</w:t>
      </w:r>
      <w:proofErr w:type="spellEnd"/>
      <w:r w:rsidRPr="00593910">
        <w:rPr>
          <w:rFonts w:eastAsia="Times New Roman"/>
        </w:rPr>
        <w:t xml:space="preserve">, this </w:t>
      </w:r>
      <w:proofErr w:type="spellStart"/>
      <w:r w:rsidR="00DB4214" w:rsidRPr="00593910">
        <w:rPr>
          <w:rFonts w:eastAsia="Times New Roman"/>
          <w:i/>
          <w:iCs/>
        </w:rPr>
        <w:t>bilongo</w:t>
      </w:r>
      <w:proofErr w:type="spellEnd"/>
      <w:r w:rsidR="00DB4214" w:rsidRPr="00593910">
        <w:rPr>
          <w:rFonts w:eastAsia="Times New Roman"/>
        </w:rPr>
        <w:t xml:space="preserve"> </w:t>
      </w:r>
      <w:r w:rsidRPr="00593910">
        <w:rPr>
          <w:rFonts w:eastAsia="Times New Roman"/>
        </w:rPr>
        <w:t xml:space="preserve">would have been sealed into the cavity on the figure’s </w:t>
      </w:r>
      <w:r>
        <w:rPr>
          <w:rFonts w:eastAsia="Times New Roman"/>
        </w:rPr>
        <w:t>abdomen</w:t>
      </w:r>
      <w:r w:rsidRPr="00593910">
        <w:rPr>
          <w:rFonts w:eastAsia="Times New Roman"/>
        </w:rPr>
        <w:t xml:space="preserve">. Once animated by the </w:t>
      </w:r>
      <w:proofErr w:type="spellStart"/>
      <w:r w:rsidRPr="00593910">
        <w:rPr>
          <w:rFonts w:eastAsia="Times New Roman"/>
          <w:i/>
          <w:iCs/>
        </w:rPr>
        <w:t>nganga</w:t>
      </w:r>
      <w:proofErr w:type="spellEnd"/>
      <w:r w:rsidRPr="00593910">
        <w:rPr>
          <w:rFonts w:eastAsia="Times New Roman"/>
        </w:rPr>
        <w:t xml:space="preserve">, supplicants would drive nails and other objects into the </w:t>
      </w:r>
      <w:proofErr w:type="spellStart"/>
      <w:r w:rsidRPr="00593910">
        <w:rPr>
          <w:rFonts w:eastAsia="Times New Roman"/>
          <w:i/>
          <w:iCs/>
        </w:rPr>
        <w:t>nkisi</w:t>
      </w:r>
      <w:proofErr w:type="spellEnd"/>
      <w:r w:rsidRPr="00593910">
        <w:rPr>
          <w:rFonts w:eastAsia="Times New Roman"/>
        </w:rPr>
        <w:t xml:space="preserve"> in order to enrage the spirit into action for the purposes of vengeance, protection, healing, or dispute resolution.</w:t>
      </w:r>
      <w:r>
        <w:rPr>
          <w:rFonts w:eastAsia="Times New Roman"/>
        </w:rPr>
        <w:t xml:space="preserve"> It has been reported that two </w:t>
      </w:r>
      <w:proofErr w:type="spellStart"/>
      <w:r w:rsidR="00DB4214">
        <w:rPr>
          <w:rFonts w:eastAsia="Times New Roman"/>
          <w:i/>
        </w:rPr>
        <w:t>nkisi</w:t>
      </w:r>
      <w:proofErr w:type="spellEnd"/>
      <w:r w:rsidRPr="00DB4214">
        <w:rPr>
          <w:rFonts w:eastAsia="Times New Roman"/>
          <w:i/>
        </w:rPr>
        <w:t xml:space="preserve"> </w:t>
      </w:r>
      <w:proofErr w:type="spellStart"/>
      <w:r w:rsidRPr="00DB4214">
        <w:rPr>
          <w:rFonts w:eastAsia="Times New Roman"/>
          <w:i/>
        </w:rPr>
        <w:t>nkonde</w:t>
      </w:r>
      <w:proofErr w:type="spellEnd"/>
      <w:r w:rsidR="00DB4214">
        <w:rPr>
          <w:rFonts w:eastAsia="Times New Roman"/>
        </w:rPr>
        <w:t xml:space="preserve"> </w:t>
      </w:r>
      <w:r>
        <w:rPr>
          <w:rFonts w:eastAsia="Times New Roman"/>
        </w:rPr>
        <w:t>could be hit together to achieve the same kind of spiritual animation.</w:t>
      </w:r>
      <w:r w:rsidRPr="00593910">
        <w:rPr>
          <w:rFonts w:eastAsia="Times New Roman"/>
        </w:rPr>
        <w:t xml:space="preserve"> In other instances, </w:t>
      </w:r>
      <w:proofErr w:type="spellStart"/>
      <w:r w:rsidRPr="00593910">
        <w:rPr>
          <w:rFonts w:eastAsia="Times New Roman"/>
          <w:i/>
          <w:iCs/>
        </w:rPr>
        <w:t>minkondi</w:t>
      </w:r>
      <w:proofErr w:type="spellEnd"/>
      <w:r w:rsidRPr="00593910">
        <w:rPr>
          <w:rFonts w:eastAsia="Times New Roman"/>
        </w:rPr>
        <w:t xml:space="preserve"> could be used to sanction an oath; if the oath were broken, the spirit would be released to </w:t>
      </w:r>
      <w:r w:rsidR="00DB4214">
        <w:rPr>
          <w:rFonts w:eastAsia="Times New Roman"/>
        </w:rPr>
        <w:t>pursue t</w:t>
      </w:r>
      <w:r w:rsidRPr="00593910">
        <w:rPr>
          <w:rFonts w:eastAsia="Times New Roman"/>
        </w:rPr>
        <w:t>he party that breached the agreement</w:t>
      </w:r>
      <w:r w:rsidR="00DB4214">
        <w:rPr>
          <w:rFonts w:eastAsia="Times New Roman"/>
        </w:rPr>
        <w:t xml:space="preserve"> and to effect a psycho-social restitution</w:t>
      </w:r>
      <w:r>
        <w:rPr>
          <w:rFonts w:eastAsia="Times New Roman"/>
        </w:rPr>
        <w:t>.</w:t>
      </w:r>
      <w:r w:rsidRPr="00593910">
        <w:rPr>
          <w:rFonts w:eastAsia="Times New Roman"/>
        </w:rPr>
        <w:t xml:space="preserve"> Reflecting this function, </w:t>
      </w:r>
      <w:proofErr w:type="spellStart"/>
      <w:r w:rsidRPr="00593910">
        <w:rPr>
          <w:rFonts w:eastAsia="Times New Roman"/>
          <w:i/>
          <w:iCs/>
        </w:rPr>
        <w:t>nkisi</w:t>
      </w:r>
      <w:proofErr w:type="spellEnd"/>
      <w:r w:rsidRPr="00593910">
        <w:rPr>
          <w:rFonts w:eastAsia="Times New Roman"/>
          <w:i/>
          <w:iCs/>
        </w:rPr>
        <w:t xml:space="preserve"> </w:t>
      </w:r>
      <w:proofErr w:type="spellStart"/>
      <w:r w:rsidRPr="00593910">
        <w:rPr>
          <w:rFonts w:eastAsia="Times New Roman"/>
          <w:i/>
          <w:iCs/>
        </w:rPr>
        <w:t>nkondi</w:t>
      </w:r>
      <w:proofErr w:type="spellEnd"/>
      <w:r w:rsidRPr="00593910">
        <w:rPr>
          <w:rFonts w:eastAsia="Times New Roman"/>
        </w:rPr>
        <w:t xml:space="preserve"> are often depicted in the pose of hunters, and the word </w:t>
      </w:r>
      <w:proofErr w:type="spellStart"/>
      <w:r w:rsidRPr="00593910">
        <w:rPr>
          <w:rFonts w:eastAsia="Times New Roman"/>
          <w:i/>
          <w:iCs/>
        </w:rPr>
        <w:t>nkondi</w:t>
      </w:r>
      <w:proofErr w:type="spellEnd"/>
      <w:r w:rsidRPr="00593910">
        <w:rPr>
          <w:rFonts w:eastAsia="Times New Roman"/>
        </w:rPr>
        <w:t xml:space="preserve"> is derived from the word </w:t>
      </w:r>
      <w:proofErr w:type="spellStart"/>
      <w:r w:rsidRPr="00593910">
        <w:rPr>
          <w:rFonts w:eastAsia="Times New Roman"/>
          <w:i/>
          <w:iCs/>
        </w:rPr>
        <w:t>konda</w:t>
      </w:r>
      <w:proofErr w:type="spellEnd"/>
      <w:r w:rsidRPr="00593910">
        <w:rPr>
          <w:rFonts w:eastAsia="Times New Roman"/>
        </w:rPr>
        <w:t xml:space="preserve"> meaning “to hunt.”</w:t>
      </w:r>
      <w:r>
        <w:rPr>
          <w:rFonts w:eastAsia="Times New Roman"/>
        </w:rPr>
        <w:t xml:space="preserve"> </w:t>
      </w:r>
      <w:proofErr w:type="spellStart"/>
      <w:r w:rsidR="00DB4214" w:rsidRPr="00DB4214">
        <w:rPr>
          <w:rFonts w:eastAsia="Times New Roman"/>
          <w:i/>
        </w:rPr>
        <w:t>N</w:t>
      </w:r>
      <w:r w:rsidR="00391B88" w:rsidRPr="00391B88">
        <w:rPr>
          <w:rFonts w:eastAsia="Times New Roman"/>
          <w:i/>
        </w:rPr>
        <w:t>kisi</w:t>
      </w:r>
      <w:proofErr w:type="spellEnd"/>
      <w:r w:rsidR="00391B88" w:rsidRPr="00391B88">
        <w:rPr>
          <w:rFonts w:eastAsia="Times New Roman"/>
          <w:i/>
        </w:rPr>
        <w:t xml:space="preserve"> </w:t>
      </w:r>
      <w:r>
        <w:rPr>
          <w:rFonts w:eastAsia="Times New Roman"/>
        </w:rPr>
        <w:t>w</w:t>
      </w:r>
      <w:r w:rsidR="00DB4214">
        <w:rPr>
          <w:rFonts w:eastAsia="Times New Roman"/>
        </w:rPr>
        <w:t>ere</w:t>
      </w:r>
      <w:r w:rsidRPr="00593910">
        <w:rPr>
          <w:rFonts w:eastAsia="Times New Roman"/>
        </w:rPr>
        <w:t xml:space="preserve"> never intended </w:t>
      </w:r>
      <w:r>
        <w:rPr>
          <w:rFonts w:eastAsia="Times New Roman"/>
        </w:rPr>
        <w:t>for</w:t>
      </w:r>
      <w:r w:rsidRPr="00593910">
        <w:rPr>
          <w:rFonts w:eastAsia="Times New Roman"/>
        </w:rPr>
        <w:t xml:space="preserve"> aesthetic contemplation</w:t>
      </w:r>
      <w:r w:rsidR="00391B88">
        <w:rPr>
          <w:rFonts w:eastAsia="Times New Roman"/>
        </w:rPr>
        <w:t xml:space="preserve"> as </w:t>
      </w:r>
      <w:r w:rsidR="00DB4214">
        <w:rPr>
          <w:rFonts w:eastAsia="Times New Roman"/>
        </w:rPr>
        <w:t>they</w:t>
      </w:r>
      <w:r w:rsidR="00391B88">
        <w:rPr>
          <w:rFonts w:eastAsia="Times New Roman"/>
        </w:rPr>
        <w:t xml:space="preserve"> ha</w:t>
      </w:r>
      <w:r w:rsidR="00ED5856">
        <w:rPr>
          <w:rFonts w:eastAsia="Times New Roman"/>
        </w:rPr>
        <w:t>d</w:t>
      </w:r>
      <w:r w:rsidR="00391B88">
        <w:rPr>
          <w:rFonts w:eastAsia="Times New Roman"/>
        </w:rPr>
        <w:t xml:space="preserve"> an important psycho-social function and </w:t>
      </w:r>
      <w:r w:rsidR="00DB4214">
        <w:rPr>
          <w:rFonts w:eastAsia="Times New Roman"/>
        </w:rPr>
        <w:t>were</w:t>
      </w:r>
      <w:r>
        <w:rPr>
          <w:rFonts w:eastAsia="Times New Roman"/>
        </w:rPr>
        <w:t xml:space="preserve"> meant to be used </w:t>
      </w:r>
      <w:r w:rsidR="00DB4214">
        <w:rPr>
          <w:rFonts w:eastAsia="Times New Roman"/>
        </w:rPr>
        <w:t>to resolve a specific communal purpose</w:t>
      </w:r>
      <w:r>
        <w:rPr>
          <w:rFonts w:eastAsia="Times New Roman"/>
        </w:rPr>
        <w:t>.</w:t>
      </w:r>
      <w:r w:rsidR="00DB4214">
        <w:rPr>
          <w:rFonts w:eastAsia="Times New Roman"/>
        </w:rPr>
        <w:t xml:space="preserve"> </w:t>
      </w:r>
    </w:p>
    <w:p w:rsidR="00BD22D5" w:rsidRPr="00EB5DE2" w:rsidRDefault="00BD22D5" w:rsidP="00391B88">
      <w:pPr>
        <w:spacing w:after="0"/>
        <w:rPr>
          <w:b/>
          <w:bCs/>
        </w:rPr>
      </w:pPr>
      <w:r w:rsidRPr="00EB5DE2">
        <w:rPr>
          <w:b/>
          <w:bCs/>
        </w:rPr>
        <w:t>LC Classification:</w:t>
      </w:r>
      <w:r w:rsidR="008614DC">
        <w:rPr>
          <w:b/>
          <w:bCs/>
        </w:rPr>
        <w:t xml:space="preserve"> NB1099 C6</w:t>
      </w:r>
    </w:p>
    <w:p w:rsidR="00BD22D5" w:rsidRDefault="00BD22D5" w:rsidP="00391B88">
      <w:pPr>
        <w:spacing w:after="0"/>
      </w:pPr>
      <w:r>
        <w:rPr>
          <w:rStyle w:val="Strong"/>
        </w:rPr>
        <w:t>Date or Time Horizon:</w:t>
      </w:r>
      <w:r>
        <w:t xml:space="preserve"> </w:t>
      </w:r>
      <w:r w:rsidR="008614DC">
        <w:t>19</w:t>
      </w:r>
      <w:r w:rsidR="008614DC" w:rsidRPr="008614DC">
        <w:rPr>
          <w:vertAlign w:val="superscript"/>
        </w:rPr>
        <w:t>th</w:t>
      </w:r>
      <w:r w:rsidR="008614DC">
        <w:t xml:space="preserve"> c</w:t>
      </w:r>
    </w:p>
    <w:p w:rsidR="00BD22D5" w:rsidRDefault="00BD22D5" w:rsidP="00391B88">
      <w:pPr>
        <w:spacing w:after="0"/>
      </w:pPr>
      <w:r>
        <w:rPr>
          <w:rStyle w:val="Strong"/>
        </w:rPr>
        <w:t>Geographical Area:</w:t>
      </w:r>
      <w:r>
        <w:t xml:space="preserve"> </w:t>
      </w:r>
      <w:r w:rsidR="008614DC">
        <w:t>Congo</w:t>
      </w:r>
      <w:r w:rsidR="00ED5856">
        <w:t xml:space="preserve"> DR</w:t>
      </w:r>
    </w:p>
    <w:p w:rsidR="008614DC" w:rsidRDefault="00BD22D5" w:rsidP="00391B88">
      <w:pPr>
        <w:spacing w:after="0"/>
      </w:pPr>
      <w:r w:rsidRPr="0011252F">
        <w:rPr>
          <w:b/>
        </w:rPr>
        <w:t>Map</w:t>
      </w:r>
      <w:r>
        <w:rPr>
          <w:b/>
        </w:rPr>
        <w:t>:</w:t>
      </w:r>
      <w:r w:rsidRPr="0011252F">
        <w:rPr>
          <w:b/>
        </w:rPr>
        <w:t xml:space="preserve"> </w:t>
      </w:r>
    </w:p>
    <w:p w:rsidR="008614DC" w:rsidRDefault="008614DC" w:rsidP="00391B88">
      <w:pPr>
        <w:spacing w:after="0"/>
        <w:rPr>
          <w:i/>
          <w:iCs/>
        </w:rPr>
      </w:pPr>
    </w:p>
    <w:p w:rsidR="008614DC" w:rsidRDefault="0049378D" w:rsidP="00391B88">
      <w:pPr>
        <w:pStyle w:val="NormalWeb"/>
        <w:spacing w:before="0" w:beforeAutospacing="0" w:after="0" w:afterAutospacing="0"/>
        <w:rPr>
          <w:rFonts w:eastAsia="Times New Roman"/>
          <w:lang w:eastAsia="en-US"/>
        </w:rPr>
      </w:pPr>
      <w:r>
        <w:rPr>
          <w:rFonts w:eastAsia="Times New Roman"/>
          <w:lang w:eastAsia="en-US"/>
        </w:rPr>
        <w:lastRenderedPageBreak/>
        <w:fldChar w:fldCharType="begin"/>
      </w:r>
      <w:r>
        <w:rPr>
          <w:rFonts w:eastAsia="Times New Roman"/>
          <w:lang w:eastAsia="en-US"/>
        </w:rPr>
        <w:instrText xml:space="preserve"> INCLUDEPICTURE  "C:\\DOCUME~1\\ADMINI~1\\LOCALS~1\\Temp\\scl3.jpg" \* MERGEFORMATINET </w:instrText>
      </w:r>
      <w:r>
        <w:rPr>
          <w:rFonts w:eastAsia="Times New Roman"/>
          <w:lang w:eastAsia="en-US"/>
        </w:rPr>
        <w:fldChar w:fldCharType="separate"/>
      </w:r>
      <w:r w:rsidR="00D83B66">
        <w:rPr>
          <w:rFonts w:eastAsia="Times New Roman"/>
          <w:lang w:eastAsia="en-US"/>
        </w:rPr>
        <w:fldChar w:fldCharType="begin"/>
      </w:r>
      <w:r w:rsidR="00D83B66">
        <w:rPr>
          <w:rFonts w:eastAsia="Times New Roman"/>
          <w:lang w:eastAsia="en-US"/>
        </w:rPr>
        <w:instrText xml:space="preserve"> INCLUDEPICTURE  "C:\\DOCUME~1\\ADMINI~1\\LOCALS~1\\Temp\\scl3.jpg" \* MERGEFORMATINET </w:instrText>
      </w:r>
      <w:r w:rsidR="00D83B66">
        <w:rPr>
          <w:rFonts w:eastAsia="Times New Roman"/>
          <w:lang w:eastAsia="en-US"/>
        </w:rPr>
        <w:fldChar w:fldCharType="separate"/>
      </w:r>
      <w:r w:rsidR="00883A71">
        <w:rPr>
          <w:rFonts w:eastAsia="Times New Roman"/>
          <w:lang w:eastAsia="en-US"/>
        </w:rPr>
        <w:fldChar w:fldCharType="begin"/>
      </w:r>
      <w:r w:rsidR="00883A71">
        <w:rPr>
          <w:rFonts w:eastAsia="Times New Roman"/>
          <w:lang w:eastAsia="en-US"/>
        </w:rPr>
        <w:instrText xml:space="preserve"> INCLUDEPICTURE  "D:\\..\\..\\..\\DOCUME~1\\ADMINI~1\\LOCALS~1\\Temp\\scl3.jpg" \* MERGEFORMATINET </w:instrText>
      </w:r>
      <w:r w:rsidR="00883A71">
        <w:rPr>
          <w:rFonts w:eastAsia="Times New Roman"/>
          <w:lang w:eastAsia="en-US"/>
        </w:rPr>
        <w:fldChar w:fldCharType="separate"/>
      </w:r>
      <w:r w:rsidR="00FB2928">
        <w:rPr>
          <w:rFonts w:eastAsia="Times New Roman"/>
          <w:lang w:eastAsia="en-US"/>
        </w:rPr>
        <w:fldChar w:fldCharType="begin"/>
      </w:r>
      <w:r w:rsidR="00FB2928">
        <w:rPr>
          <w:rFonts w:eastAsia="Times New Roman"/>
          <w:lang w:eastAsia="en-US"/>
        </w:rPr>
        <w:instrText xml:space="preserve"> </w:instrText>
      </w:r>
      <w:r w:rsidR="00FB2928">
        <w:rPr>
          <w:rFonts w:eastAsia="Times New Roman"/>
          <w:lang w:eastAsia="en-US"/>
        </w:rPr>
        <w:instrText>INCLUDEPICTURE  "D:\\..\\..\\..\\DOCUME~1\\ADMINI~1\\LOCALS~1\\Temp\\scl3.jpg" \* MERGEFORMATINET</w:instrText>
      </w:r>
      <w:r w:rsidR="00FB2928">
        <w:rPr>
          <w:rFonts w:eastAsia="Times New Roman"/>
          <w:lang w:eastAsia="en-US"/>
        </w:rPr>
        <w:instrText xml:space="preserve"> </w:instrText>
      </w:r>
      <w:r w:rsidR="00FB2928">
        <w:rPr>
          <w:rFonts w:eastAsia="Times New Roman"/>
          <w:lang w:eastAsia="en-US"/>
        </w:rPr>
        <w:fldChar w:fldCharType="separate"/>
      </w:r>
      <w:r w:rsidR="00FB2928">
        <w:rPr>
          <w:rFonts w:eastAsia="Times New Roman"/>
          <w:lang w:eastAsia="en-US"/>
        </w:rPr>
        <w:pict>
          <v:shape id="_x0000_i1029" type="#_x0000_t75" style="width:540pt;height:406pt">
            <v:imagedata r:id="rId12" r:href="rId13"/>
          </v:shape>
        </w:pict>
      </w:r>
      <w:r w:rsidR="00FB2928">
        <w:rPr>
          <w:rFonts w:eastAsia="Times New Roman"/>
          <w:lang w:eastAsia="en-US"/>
        </w:rPr>
        <w:fldChar w:fldCharType="end"/>
      </w:r>
      <w:r w:rsidR="00883A71">
        <w:rPr>
          <w:rFonts w:eastAsia="Times New Roman"/>
          <w:lang w:eastAsia="en-US"/>
        </w:rPr>
        <w:fldChar w:fldCharType="end"/>
      </w:r>
      <w:r w:rsidR="00D83B66">
        <w:rPr>
          <w:rFonts w:eastAsia="Times New Roman"/>
          <w:lang w:eastAsia="en-US"/>
        </w:rPr>
        <w:fldChar w:fldCharType="end"/>
      </w:r>
      <w:r>
        <w:rPr>
          <w:rFonts w:eastAsia="Times New Roman"/>
          <w:lang w:eastAsia="en-US"/>
        </w:rPr>
        <w:fldChar w:fldCharType="end"/>
      </w:r>
    </w:p>
    <w:p w:rsidR="008614DC" w:rsidRDefault="008614DC" w:rsidP="00391B88">
      <w:pPr>
        <w:spacing w:after="0"/>
      </w:pPr>
      <w:r>
        <w:rPr>
          <w:noProof/>
          <w:sz w:val="20"/>
        </w:rPr>
        <w:drawing>
          <wp:anchor distT="0" distB="0" distL="114300" distR="114300" simplePos="0" relativeHeight="251659264" behindDoc="0" locked="1" layoutInCell="1" allowOverlap="1">
            <wp:simplePos x="0" y="0"/>
            <wp:positionH relativeFrom="column">
              <wp:posOffset>0</wp:posOffset>
            </wp:positionH>
            <wp:positionV relativeFrom="paragraph">
              <wp:posOffset>-4807585</wp:posOffset>
            </wp:positionV>
            <wp:extent cx="1701165" cy="1600200"/>
            <wp:effectExtent l="0" t="0" r="0" b="0"/>
            <wp:wrapNone/>
            <wp:docPr id="6" name="Picture 6"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DOCUME~1/ADMINI~1/LOCALS~1/Temp/scl2.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14DC" w:rsidRDefault="008614DC" w:rsidP="00391B88">
      <w:pPr>
        <w:spacing w:after="0"/>
      </w:pPr>
      <w:r>
        <w:t xml:space="preserve">Fig. 1. Map of </w:t>
      </w:r>
      <w:proofErr w:type="spellStart"/>
      <w:r>
        <w:t>Kongo</w:t>
      </w:r>
      <w:proofErr w:type="spellEnd"/>
      <w:r>
        <w:t xml:space="preserve"> Cultures, West Central Africa. After Walker Art Center 1967.</w:t>
      </w:r>
    </w:p>
    <w:p w:rsidR="00BD22D5" w:rsidRDefault="00BD22D5" w:rsidP="00391B88">
      <w:pPr>
        <w:spacing w:after="0"/>
        <w:rPr>
          <w:b/>
        </w:rPr>
      </w:pPr>
    </w:p>
    <w:p w:rsidR="00BD22D5" w:rsidRPr="0011252F" w:rsidRDefault="00BD22D5" w:rsidP="00391B88">
      <w:pPr>
        <w:spacing w:after="0"/>
        <w:rPr>
          <w:b/>
        </w:rPr>
      </w:pPr>
      <w:r w:rsidRPr="0011252F">
        <w:rPr>
          <w:b/>
        </w:rPr>
        <w:t>GPS coordinates:</w:t>
      </w:r>
    </w:p>
    <w:p w:rsidR="00BD22D5" w:rsidRDefault="00BD22D5" w:rsidP="00391B88">
      <w:pPr>
        <w:spacing w:after="0"/>
      </w:pPr>
      <w:r>
        <w:rPr>
          <w:rStyle w:val="Strong"/>
        </w:rPr>
        <w:t>Cultural Affiliation:</w:t>
      </w:r>
      <w:r>
        <w:t xml:space="preserve"> </w:t>
      </w:r>
      <w:proofErr w:type="spellStart"/>
      <w:r w:rsidR="00391B88">
        <w:t>Kongo</w:t>
      </w:r>
      <w:proofErr w:type="spellEnd"/>
    </w:p>
    <w:p w:rsidR="00BD22D5" w:rsidRDefault="00BD22D5" w:rsidP="00391B88">
      <w:pPr>
        <w:spacing w:after="0"/>
      </w:pPr>
      <w:r>
        <w:rPr>
          <w:rStyle w:val="Strong"/>
        </w:rPr>
        <w:t>Media:</w:t>
      </w:r>
      <w:r>
        <w:t xml:space="preserve"> </w:t>
      </w:r>
      <w:r w:rsidR="008614DC">
        <w:t>wood, iron nails</w:t>
      </w:r>
    </w:p>
    <w:p w:rsidR="00BD22D5" w:rsidRDefault="00BD22D5" w:rsidP="00391B88">
      <w:pPr>
        <w:spacing w:after="0"/>
        <w:rPr>
          <w:b/>
          <w:bCs/>
        </w:rPr>
      </w:pPr>
      <w:r>
        <w:rPr>
          <w:rStyle w:val="Strong"/>
        </w:rPr>
        <w:t>Dimensions:</w:t>
      </w:r>
      <w:r>
        <w:t xml:space="preserve"> </w:t>
      </w:r>
      <w:r w:rsidR="00EE089E">
        <w:t>H 12.20 in</w:t>
      </w:r>
    </w:p>
    <w:p w:rsidR="00BD22D5" w:rsidRDefault="00BD22D5" w:rsidP="00391B88">
      <w:pPr>
        <w:spacing w:after="0"/>
        <w:rPr>
          <w:rStyle w:val="Strong"/>
        </w:rPr>
      </w:pPr>
      <w:r>
        <w:rPr>
          <w:rStyle w:val="Strong"/>
        </w:rPr>
        <w:t xml:space="preserve">Weight:  </w:t>
      </w:r>
      <w:r w:rsidR="00EE089E">
        <w:rPr>
          <w:rStyle w:val="Strong"/>
        </w:rPr>
        <w:t>1.19 pounds</w:t>
      </w:r>
    </w:p>
    <w:p w:rsidR="00BD22D5" w:rsidRDefault="00BD22D5" w:rsidP="00391B88">
      <w:pPr>
        <w:spacing w:after="0"/>
        <w:rPr>
          <w:rStyle w:val="Strong"/>
        </w:rPr>
      </w:pPr>
      <w:r>
        <w:rPr>
          <w:rStyle w:val="Strong"/>
        </w:rPr>
        <w:t>Condition:</w:t>
      </w:r>
      <w:r w:rsidR="00EE089E">
        <w:rPr>
          <w:rStyle w:val="Strong"/>
        </w:rPr>
        <w:t xml:space="preserve"> </w:t>
      </w:r>
      <w:r w:rsidR="00391B88">
        <w:rPr>
          <w:rStyle w:val="Strong"/>
        </w:rPr>
        <w:t>o</w:t>
      </w:r>
      <w:r w:rsidR="00EE089E">
        <w:rPr>
          <w:rStyle w:val="Strong"/>
        </w:rPr>
        <w:t>riginal</w:t>
      </w:r>
    </w:p>
    <w:p w:rsidR="00BD22D5" w:rsidRDefault="00BD22D5" w:rsidP="00391B88">
      <w:pPr>
        <w:spacing w:after="0"/>
        <w:rPr>
          <w:b/>
          <w:bCs/>
        </w:rPr>
      </w:pPr>
      <w:r>
        <w:rPr>
          <w:rStyle w:val="Strong"/>
        </w:rPr>
        <w:t>Provenance:</w:t>
      </w:r>
      <w:r>
        <w:t xml:space="preserve"> </w:t>
      </w:r>
      <w:r w:rsidR="00391B88">
        <w:t>Kinshasa</w:t>
      </w:r>
    </w:p>
    <w:p w:rsidR="00BD22D5" w:rsidRDefault="00BD22D5" w:rsidP="00391B88">
      <w:pPr>
        <w:spacing w:after="0"/>
        <w:rPr>
          <w:b/>
          <w:bCs/>
        </w:rPr>
      </w:pPr>
      <w:r>
        <w:rPr>
          <w:b/>
          <w:bCs/>
        </w:rPr>
        <w:t>Discussion:</w:t>
      </w:r>
    </w:p>
    <w:p w:rsidR="008614DC" w:rsidRDefault="008614DC" w:rsidP="00391B88">
      <w:pPr>
        <w:pStyle w:val="NormalWeb"/>
        <w:spacing w:before="0" w:beforeAutospacing="0" w:after="0" w:afterAutospacing="0"/>
        <w:ind w:firstLine="720"/>
      </w:pPr>
      <w:r>
        <w:rPr>
          <w:rFonts w:eastAsia="Times New Roman"/>
          <w:lang w:eastAsia="en-US"/>
        </w:rPr>
        <w:t xml:space="preserve">This </w:t>
      </w:r>
      <w:proofErr w:type="spellStart"/>
      <w:r>
        <w:rPr>
          <w:i/>
          <w:iCs/>
        </w:rPr>
        <w:t>n’kisi</w:t>
      </w:r>
      <w:proofErr w:type="spellEnd"/>
      <w:r>
        <w:rPr>
          <w:i/>
          <w:iCs/>
        </w:rPr>
        <w:t xml:space="preserve"> </w:t>
      </w:r>
      <w:proofErr w:type="spellStart"/>
      <w:r>
        <w:rPr>
          <w:i/>
          <w:iCs/>
        </w:rPr>
        <w:t>nkondi</w:t>
      </w:r>
      <w:proofErr w:type="spellEnd"/>
      <w:r w:rsidR="00781C5D">
        <w:t xml:space="preserve"> has</w:t>
      </w:r>
      <w:r>
        <w:t xml:space="preserve"> </w:t>
      </w:r>
      <w:r w:rsidR="00781C5D">
        <w:t xml:space="preserve">embedded </w:t>
      </w:r>
      <w:r>
        <w:t xml:space="preserve">iron nails </w:t>
      </w:r>
      <w:r w:rsidR="00781C5D">
        <w:t>(</w:t>
      </w:r>
      <w:proofErr w:type="spellStart"/>
      <w:r w:rsidR="00781C5D">
        <w:rPr>
          <w:i/>
          <w:iCs/>
        </w:rPr>
        <w:t>nkonso</w:t>
      </w:r>
      <w:proofErr w:type="spellEnd"/>
      <w:r w:rsidR="00781C5D">
        <w:t xml:space="preserve">) which </w:t>
      </w:r>
      <w:r>
        <w:t>were hammered into its surface marking the incidences of personal encounters with other humans or spirits and concluding with resolution (</w:t>
      </w:r>
      <w:proofErr w:type="spellStart"/>
      <w:r>
        <w:t>Laman</w:t>
      </w:r>
      <w:proofErr w:type="spellEnd"/>
      <w:r>
        <w:t xml:space="preserve"> 1953, vol. 3, p. 86)</w:t>
      </w:r>
      <w:r w:rsidR="00781C5D">
        <w:t>. The totality of these nails</w:t>
      </w:r>
      <w:r>
        <w:t xml:space="preserve"> presents a remarkable testimony to the efficacy of </w:t>
      </w:r>
      <w:proofErr w:type="spellStart"/>
      <w:r>
        <w:t>Kongo</w:t>
      </w:r>
      <w:proofErr w:type="spellEnd"/>
      <w:r>
        <w:t xml:space="preserve"> psycho</w:t>
      </w:r>
      <w:r w:rsidR="00DB4214">
        <w:t xml:space="preserve">-social </w:t>
      </w:r>
      <w:r>
        <w:t>therap</w:t>
      </w:r>
      <w:r w:rsidR="00781C5D">
        <w:t>y</w:t>
      </w:r>
      <w:r>
        <w:t xml:space="preserve">, since each nail represents </w:t>
      </w:r>
      <w:r w:rsidR="00536B4D">
        <w:t xml:space="preserve">such </w:t>
      </w:r>
      <w:r>
        <w:t xml:space="preserve">a transaction. </w:t>
      </w:r>
    </w:p>
    <w:p w:rsidR="008614DC" w:rsidRDefault="008614DC" w:rsidP="00391B88">
      <w:pPr>
        <w:pStyle w:val="NormalWeb"/>
        <w:spacing w:before="0" w:beforeAutospacing="0" w:after="0" w:afterAutospacing="0"/>
        <w:ind w:firstLine="720"/>
      </w:pPr>
      <w:proofErr w:type="spellStart"/>
      <w:r>
        <w:t>Kongo</w:t>
      </w:r>
      <w:proofErr w:type="spellEnd"/>
      <w:r>
        <w:t xml:space="preserve"> figural protocol </w:t>
      </w:r>
      <w:r w:rsidR="00536B4D">
        <w:t xml:space="preserve">is predicated on animating the object in order that it will be effectively animate. One of the basic </w:t>
      </w:r>
      <w:r>
        <w:t xml:space="preserve">demands </w:t>
      </w:r>
      <w:r w:rsidR="00536B4D">
        <w:t xml:space="preserve">is </w:t>
      </w:r>
      <w:r>
        <w:t>that the knees be bent to signify it</w:t>
      </w:r>
      <w:r w:rsidR="00536B4D">
        <w:t xml:space="preserve"> is a</w:t>
      </w:r>
      <w:r>
        <w:t xml:space="preserve"> </w:t>
      </w:r>
      <w:r w:rsidR="00536B4D">
        <w:t>sentient</w:t>
      </w:r>
      <w:r>
        <w:t xml:space="preserve"> being</w:t>
      </w:r>
      <w:r w:rsidR="00536B4D">
        <w:t>,</w:t>
      </w:r>
      <w:r>
        <w:t xml:space="preserve"> which has been engaged by the</w:t>
      </w:r>
      <w:r>
        <w:rPr>
          <w:i/>
          <w:iCs/>
        </w:rPr>
        <w:t xml:space="preserve"> </w:t>
      </w:r>
      <w:proofErr w:type="spellStart"/>
      <w:r>
        <w:rPr>
          <w:i/>
          <w:iCs/>
        </w:rPr>
        <w:t>bilongo</w:t>
      </w:r>
      <w:proofErr w:type="spellEnd"/>
      <w:r>
        <w:t xml:space="preserve"> or </w:t>
      </w:r>
      <w:r w:rsidR="00781C5D">
        <w:t>activating energy</w:t>
      </w:r>
      <w:r>
        <w:t xml:space="preserve">. </w:t>
      </w:r>
      <w:r w:rsidR="00536B4D">
        <w:t xml:space="preserve">This </w:t>
      </w:r>
      <w:proofErr w:type="spellStart"/>
      <w:r w:rsidR="00536B4D" w:rsidRPr="0049378D">
        <w:rPr>
          <w:i/>
        </w:rPr>
        <w:t>bilongo</w:t>
      </w:r>
      <w:proofErr w:type="spellEnd"/>
      <w:r w:rsidR="00536B4D">
        <w:t xml:space="preserve"> may also be seen in </w:t>
      </w:r>
      <w:r w:rsidR="00781C5D">
        <w:t>its gestural language</w:t>
      </w:r>
      <w:r w:rsidR="0049378D">
        <w:t xml:space="preserve"> </w:t>
      </w:r>
      <w:r w:rsidR="00536B4D">
        <w:t>to</w:t>
      </w:r>
      <w:r w:rsidR="00781C5D">
        <w:t xml:space="preserve"> engage </w:t>
      </w:r>
      <w:r>
        <w:t xml:space="preserve">the client. </w:t>
      </w:r>
      <w:r w:rsidR="00781C5D">
        <w:t>In this case the figure has its right hand raised above its ear as though requesting the client to speak louder, its mouth is open (</w:t>
      </w:r>
      <w:proofErr w:type="spellStart"/>
      <w:r w:rsidR="00781C5D">
        <w:rPr>
          <w:i/>
          <w:iCs/>
        </w:rPr>
        <w:t>bamuna</w:t>
      </w:r>
      <w:proofErr w:type="spellEnd"/>
      <w:r w:rsidR="00781C5D">
        <w:rPr>
          <w:i/>
          <w:iCs/>
        </w:rPr>
        <w:t>)</w:t>
      </w:r>
      <w:r w:rsidR="00781C5D">
        <w:t xml:space="preserve"> as if it has spoken or is speaking and its left arm is by its side. Its</w:t>
      </w:r>
      <w:r>
        <w:t xml:space="preserve"> eyes challenge (</w:t>
      </w:r>
      <w:r>
        <w:rPr>
          <w:i/>
          <w:iCs/>
        </w:rPr>
        <w:t>mambo</w:t>
      </w:r>
      <w:r>
        <w:t>) the client</w:t>
      </w:r>
      <w:r w:rsidR="00781C5D">
        <w:t xml:space="preserve"> beseeching him with the power of </w:t>
      </w:r>
      <w:proofErr w:type="spellStart"/>
      <w:r w:rsidR="00781C5D">
        <w:rPr>
          <w:i/>
          <w:iCs/>
        </w:rPr>
        <w:t>Kalunga</w:t>
      </w:r>
      <w:proofErr w:type="spellEnd"/>
      <w:r w:rsidR="0049378D">
        <w:t xml:space="preserve">, </w:t>
      </w:r>
      <w:r w:rsidR="00781C5D">
        <w:t xml:space="preserve">the </w:t>
      </w:r>
      <w:r w:rsidR="00536B4D">
        <w:t xml:space="preserve">spiritual </w:t>
      </w:r>
      <w:r w:rsidR="00781C5D">
        <w:lastRenderedPageBreak/>
        <w:t>agent</w:t>
      </w:r>
      <w:r w:rsidR="0049378D">
        <w:t>,</w:t>
      </w:r>
      <w:r w:rsidR="00781C5D">
        <w:t xml:space="preserve"> demanding </w:t>
      </w:r>
      <w:r w:rsidR="00536B4D">
        <w:t>one</w:t>
      </w:r>
      <w:r w:rsidR="00781C5D">
        <w:t xml:space="preserve"> </w:t>
      </w:r>
      <w:r w:rsidR="0049378D">
        <w:t xml:space="preserve">to </w:t>
      </w:r>
      <w:r w:rsidR="00781C5D">
        <w:t>divulg</w:t>
      </w:r>
      <w:r w:rsidR="00536B4D">
        <w:t>e</w:t>
      </w:r>
      <w:r w:rsidR="00781C5D">
        <w:t xml:space="preserve"> </w:t>
      </w:r>
      <w:r w:rsidR="00536B4D">
        <w:t>the</w:t>
      </w:r>
      <w:r w:rsidR="00781C5D">
        <w:t xml:space="preserve"> truth</w:t>
      </w:r>
      <w:r>
        <w:t xml:space="preserve">. </w:t>
      </w:r>
      <w:r w:rsidR="0049378D">
        <w:t>N</w:t>
      </w:r>
      <w:r>
        <w:t xml:space="preserve">ails embedded in the figure represent strongly felt desires, requests for protection, </w:t>
      </w:r>
      <w:r w:rsidR="0049378D">
        <w:t xml:space="preserve">requests for </w:t>
      </w:r>
      <w:r>
        <w:t xml:space="preserve">defense and empowerment each </w:t>
      </w:r>
      <w:r w:rsidR="0049378D">
        <w:t xml:space="preserve">is </w:t>
      </w:r>
      <w:r>
        <w:t xml:space="preserve">sealed with a solemn vow or “tied </w:t>
      </w:r>
      <w:r>
        <w:rPr>
          <w:i/>
          <w:iCs/>
        </w:rPr>
        <w:t>mambo</w:t>
      </w:r>
      <w:r>
        <w:t>” (Thompson 1978).</w:t>
      </w:r>
    </w:p>
    <w:p w:rsidR="008614DC" w:rsidRDefault="008614DC" w:rsidP="00391B88">
      <w:pPr>
        <w:pStyle w:val="NormalWeb"/>
        <w:spacing w:before="0" w:beforeAutospacing="0" w:after="0" w:afterAutospacing="0"/>
      </w:pPr>
    </w:p>
    <w:p w:rsidR="008614DC" w:rsidRPr="00AE26E5" w:rsidRDefault="008614DC" w:rsidP="00391B88">
      <w:pPr>
        <w:pStyle w:val="NormalWeb"/>
        <w:spacing w:before="0" w:beforeAutospacing="0" w:after="0" w:afterAutospacing="0"/>
        <w:ind w:firstLine="720"/>
      </w:pPr>
      <w:r>
        <w:t xml:space="preserve">The so-called “art </w:t>
      </w:r>
      <w:r w:rsidR="0049378D">
        <w:t>criticism</w:t>
      </w:r>
      <w:r>
        <w:t>” o</w:t>
      </w:r>
      <w:r w:rsidR="0049378D">
        <w:t>f</w:t>
      </w:r>
      <w:r>
        <w:t xml:space="preserve"> </w:t>
      </w:r>
      <w:proofErr w:type="spellStart"/>
      <w:r>
        <w:rPr>
          <w:i/>
          <w:iCs/>
        </w:rPr>
        <w:t>n’kisi</w:t>
      </w:r>
      <w:proofErr w:type="spellEnd"/>
      <w:r>
        <w:rPr>
          <w:i/>
          <w:iCs/>
        </w:rPr>
        <w:t xml:space="preserve"> </w:t>
      </w:r>
      <w:proofErr w:type="spellStart"/>
      <w:r>
        <w:rPr>
          <w:i/>
          <w:iCs/>
        </w:rPr>
        <w:t>nkondi</w:t>
      </w:r>
      <w:proofErr w:type="spellEnd"/>
      <w:r>
        <w:rPr>
          <w:iCs/>
        </w:rPr>
        <w:t xml:space="preserve"> reflects </w:t>
      </w:r>
      <w:r w:rsidR="0049378D">
        <w:rPr>
          <w:iCs/>
        </w:rPr>
        <w:t>a</w:t>
      </w:r>
      <w:r>
        <w:rPr>
          <w:iCs/>
        </w:rPr>
        <w:t xml:space="preserve"> </w:t>
      </w:r>
      <w:r w:rsidR="0049378D">
        <w:rPr>
          <w:iCs/>
        </w:rPr>
        <w:t>lack of anthropological context</w:t>
      </w:r>
      <w:r>
        <w:rPr>
          <w:iCs/>
        </w:rPr>
        <w:t xml:space="preserve">. </w:t>
      </w:r>
      <w:proofErr w:type="spellStart"/>
      <w:r>
        <w:rPr>
          <w:iCs/>
        </w:rPr>
        <w:t>Kongo</w:t>
      </w:r>
      <w:proofErr w:type="spellEnd"/>
      <w:r>
        <w:rPr>
          <w:iCs/>
        </w:rPr>
        <w:t xml:space="preserve"> communal societies</w:t>
      </w:r>
      <w:r w:rsidR="0049378D">
        <w:rPr>
          <w:iCs/>
        </w:rPr>
        <w:t xml:space="preserve"> have not engaged in aesthetically designed works a</w:t>
      </w:r>
      <w:r>
        <w:rPr>
          <w:iCs/>
        </w:rPr>
        <w:t xml:space="preserve">nd this is true for societies whether they be Western, African, Native American or Eastern. It is pointless to refute those who engage in solely artistic critiques of these objects, since the two planes of reality, art criticism and anthropology, rarely intersect. A good treatment of this debate from one who is familiar with both sides and articulates the issues succinctly, especially with regard to </w:t>
      </w:r>
      <w:proofErr w:type="spellStart"/>
      <w:r>
        <w:rPr>
          <w:i/>
          <w:iCs/>
        </w:rPr>
        <w:t>n’kisi</w:t>
      </w:r>
      <w:proofErr w:type="spellEnd"/>
      <w:r>
        <w:rPr>
          <w:i/>
          <w:iCs/>
        </w:rPr>
        <w:t xml:space="preserve"> </w:t>
      </w:r>
      <w:proofErr w:type="spellStart"/>
      <w:r>
        <w:rPr>
          <w:i/>
          <w:iCs/>
        </w:rPr>
        <w:t>nkondi</w:t>
      </w:r>
      <w:proofErr w:type="spellEnd"/>
      <w:r w:rsidR="0049378D">
        <w:rPr>
          <w:i/>
          <w:iCs/>
        </w:rPr>
        <w:t>,</w:t>
      </w:r>
      <w:r>
        <w:rPr>
          <w:i/>
          <w:iCs/>
        </w:rPr>
        <w:t xml:space="preserve"> </w:t>
      </w:r>
      <w:r>
        <w:rPr>
          <w:iCs/>
        </w:rPr>
        <w:t xml:space="preserve">is </w:t>
      </w:r>
      <w:r w:rsidRPr="00536B4D">
        <w:rPr>
          <w:iCs/>
        </w:rPr>
        <w:t xml:space="preserve">Henry </w:t>
      </w:r>
      <w:proofErr w:type="spellStart"/>
      <w:r w:rsidRPr="00536B4D">
        <w:rPr>
          <w:iCs/>
        </w:rPr>
        <w:t>Skeritt</w:t>
      </w:r>
      <w:proofErr w:type="spellEnd"/>
      <w:r w:rsidRPr="00536B4D">
        <w:rPr>
          <w:iCs/>
        </w:rPr>
        <w:t xml:space="preserve"> at</w:t>
      </w:r>
      <w:r>
        <w:rPr>
          <w:i/>
          <w:iCs/>
        </w:rPr>
        <w:t xml:space="preserve"> </w:t>
      </w:r>
      <w:r w:rsidR="00536B4D" w:rsidRPr="008614DC">
        <w:rPr>
          <w:i/>
          <w:iCs/>
        </w:rPr>
        <w:t>https://henryfskerritt.com/2013/01/04/objects-of-power-and-the-power-of-objects/</w:t>
      </w:r>
      <w:r w:rsidR="00536B4D">
        <w:rPr>
          <w:iCs/>
        </w:rPr>
        <w:t xml:space="preserve">, </w:t>
      </w:r>
      <w:r w:rsidRPr="00AE26E5">
        <w:rPr>
          <w:i/>
          <w:iCs/>
        </w:rPr>
        <w:t>https://virginia.academia.edu/HenrySkerritt</w:t>
      </w:r>
      <w:r>
        <w:rPr>
          <w:i/>
          <w:iCs/>
        </w:rPr>
        <w:t>.</w:t>
      </w:r>
    </w:p>
    <w:p w:rsidR="008614DC" w:rsidRDefault="008614DC" w:rsidP="00391B88">
      <w:pPr>
        <w:pStyle w:val="NormalWeb"/>
        <w:spacing w:before="0" w:beforeAutospacing="0" w:after="0" w:afterAutospacing="0"/>
        <w:rPr>
          <w:rFonts w:eastAsia="Times New Roman"/>
          <w:lang w:eastAsia="en-US"/>
        </w:rPr>
      </w:pPr>
    </w:p>
    <w:p w:rsidR="00BD22D5" w:rsidRDefault="00BD22D5" w:rsidP="00391B88">
      <w:pPr>
        <w:spacing w:after="0"/>
        <w:rPr>
          <w:b/>
          <w:bCs/>
        </w:rPr>
      </w:pPr>
    </w:p>
    <w:p w:rsidR="00BD22D5" w:rsidRDefault="00BD22D5" w:rsidP="00391B88">
      <w:pPr>
        <w:spacing w:after="0"/>
      </w:pPr>
      <w:r>
        <w:rPr>
          <w:b/>
          <w:bCs/>
        </w:rPr>
        <w:t>References:</w:t>
      </w:r>
    </w:p>
    <w:p w:rsidR="00BD22D5" w:rsidRDefault="00BD22D5" w:rsidP="00391B88">
      <w:pPr>
        <w:spacing w:after="0"/>
      </w:pPr>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BD22D5" w:rsidRDefault="00BD22D5" w:rsidP="00391B88">
      <w:pPr>
        <w:spacing w:after="0"/>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BD22D5" w:rsidRDefault="00BD22D5" w:rsidP="00391B88">
      <w:pPr>
        <w:spacing w:after="0"/>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BD22D5" w:rsidRDefault="00BD22D5" w:rsidP="00391B88">
      <w:pPr>
        <w:spacing w:after="0"/>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BD22D5" w:rsidRPr="007416C3" w:rsidRDefault="00BD22D5" w:rsidP="00391B88">
      <w:pPr>
        <w:spacing w:after="0"/>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BD22D5" w:rsidRPr="00987A77" w:rsidRDefault="00BD22D5" w:rsidP="00391B88">
      <w:pPr>
        <w:spacing w:after="0"/>
      </w:pPr>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BD22D5" w:rsidRPr="00987A77" w:rsidRDefault="00BD22D5" w:rsidP="00391B88">
      <w:pPr>
        <w:spacing w:after="0"/>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BD22D5" w:rsidRDefault="00BD22D5" w:rsidP="00391B88">
      <w:pPr>
        <w:spacing w:after="0"/>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BD22D5" w:rsidRDefault="00BD22D5" w:rsidP="00391B88">
      <w:pPr>
        <w:tabs>
          <w:tab w:val="right" w:leader="underscore" w:pos="3408"/>
        </w:tabs>
        <w:spacing w:after="0"/>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BD22D5" w:rsidRDefault="00BD22D5" w:rsidP="00391B88">
      <w:pPr>
        <w:spacing w:after="0"/>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BD22D5" w:rsidRDefault="00BD22D5" w:rsidP="00391B88">
      <w:pPr>
        <w:tabs>
          <w:tab w:val="right" w:leader="underscore" w:pos="3368"/>
        </w:tabs>
        <w:spacing w:after="0"/>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BD22D5" w:rsidRDefault="00BD22D5" w:rsidP="00391B88">
      <w:pPr>
        <w:tabs>
          <w:tab w:val="right" w:leader="underscore" w:pos="3368"/>
        </w:tabs>
        <w:spacing w:after="0"/>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BD22D5" w:rsidRDefault="00BD22D5" w:rsidP="00391B88">
      <w:pPr>
        <w:tabs>
          <w:tab w:val="right" w:leader="underscore" w:pos="3368"/>
        </w:tabs>
        <w:spacing w:after="0"/>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BD22D5" w:rsidRDefault="00BD22D5" w:rsidP="00391B88">
      <w:pPr>
        <w:tabs>
          <w:tab w:val="right" w:leader="underscore" w:pos="3368"/>
        </w:tabs>
        <w:spacing w:after="0"/>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BD22D5" w:rsidRDefault="00BD22D5" w:rsidP="00391B88">
      <w:pPr>
        <w:spacing w:after="0"/>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BD22D5" w:rsidRDefault="00BD22D5" w:rsidP="00391B88">
      <w:pPr>
        <w:spacing w:after="0"/>
      </w:pPr>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BD22D5" w:rsidRDefault="00BD22D5" w:rsidP="00391B88">
      <w:pPr>
        <w:tabs>
          <w:tab w:val="right" w:leader="underscore" w:pos="3368"/>
        </w:tabs>
        <w:spacing w:after="0"/>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BD22D5" w:rsidRDefault="00BD22D5" w:rsidP="00391B88">
      <w:pPr>
        <w:tabs>
          <w:tab w:val="right" w:leader="underscore" w:pos="3368"/>
        </w:tabs>
        <w:spacing w:after="0"/>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BD22D5" w:rsidRDefault="00BD22D5" w:rsidP="00391B88">
      <w:pPr>
        <w:spacing w:after="0"/>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BD22D5" w:rsidRDefault="00BD22D5" w:rsidP="00391B88">
      <w:pPr>
        <w:spacing w:after="0"/>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BD22D5" w:rsidRDefault="00BD22D5" w:rsidP="00391B88">
      <w:pPr>
        <w:spacing w:after="0"/>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536B4D" w:rsidRPr="007416C3" w:rsidRDefault="00536B4D" w:rsidP="00391B88">
      <w:pPr>
        <w:spacing w:after="0"/>
        <w:rPr>
          <w:spacing w:val="-2"/>
        </w:rPr>
      </w:pPr>
      <w:proofErr w:type="spellStart"/>
      <w:r w:rsidRPr="00536B4D">
        <w:rPr>
          <w:iCs/>
        </w:rPr>
        <w:t>Skeritt</w:t>
      </w:r>
      <w:proofErr w:type="spellEnd"/>
      <w:r w:rsidRPr="00536B4D">
        <w:rPr>
          <w:iCs/>
        </w:rPr>
        <w:t>, Henry. 2013.</w:t>
      </w:r>
      <w:r>
        <w:rPr>
          <w:i/>
          <w:iCs/>
        </w:rPr>
        <w:t xml:space="preserve"> </w:t>
      </w:r>
      <w:r w:rsidRPr="00AE26E5">
        <w:rPr>
          <w:i/>
          <w:iCs/>
        </w:rPr>
        <w:t>https://virginia.academia.edu/HenrySkerritt</w:t>
      </w:r>
    </w:p>
    <w:p w:rsidR="00BD22D5" w:rsidRPr="007416C3" w:rsidRDefault="00BD22D5" w:rsidP="00391B88">
      <w:pPr>
        <w:spacing w:after="0"/>
        <w:rPr>
          <w:spacing w:val="-2"/>
        </w:rPr>
      </w:pPr>
      <w:r w:rsidRPr="007416C3">
        <w:rPr>
          <w:spacing w:val="-2"/>
        </w:rPr>
        <w:lastRenderedPageBreak/>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BD22D5" w:rsidRDefault="00BD22D5" w:rsidP="00391B88">
      <w:pPr>
        <w:spacing w:after="0"/>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BD22D5" w:rsidRDefault="00BD22D5" w:rsidP="00391B88">
      <w:pPr>
        <w:spacing w:after="0"/>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BD22D5" w:rsidRPr="00BD22D5" w:rsidRDefault="00BD22D5" w:rsidP="00391B88">
      <w:pPr>
        <w:spacing w:after="0"/>
        <w:rPr>
          <w:spacing w:val="-10"/>
          <w:lang w:val="fr-FR"/>
        </w:rPr>
      </w:pPr>
      <w:proofErr w:type="spellStart"/>
      <w:r w:rsidRPr="00BD22D5">
        <w:rPr>
          <w:spacing w:val="-4"/>
          <w:lang w:val="fr-FR"/>
        </w:rPr>
        <w:t>Vansina</w:t>
      </w:r>
      <w:proofErr w:type="spellEnd"/>
      <w:r w:rsidRPr="00BD22D5">
        <w:rPr>
          <w:spacing w:val="-4"/>
          <w:lang w:val="fr-FR"/>
        </w:rPr>
        <w:t xml:space="preserve">, Jan. </w:t>
      </w:r>
      <w:r w:rsidRPr="00BD22D5">
        <w:rPr>
          <w:spacing w:val="-6"/>
          <w:lang w:val="fr-FR"/>
        </w:rPr>
        <w:t xml:space="preserve">1964.  </w:t>
      </w:r>
      <w:r w:rsidRPr="00BD22D5">
        <w:rPr>
          <w:i/>
          <w:iCs/>
          <w:spacing w:val="-6"/>
          <w:lang w:val="fr-FR"/>
        </w:rPr>
        <w:t xml:space="preserve">Le royaume kuba. </w:t>
      </w:r>
      <w:proofErr w:type="gramStart"/>
      <w:r w:rsidRPr="00BD22D5">
        <w:rPr>
          <w:rStyle w:val="itempublisher"/>
          <w:lang w:val="fr-FR"/>
        </w:rPr>
        <w:t>Tervuren:</w:t>
      </w:r>
      <w:proofErr w:type="gramEnd"/>
      <w:r w:rsidRPr="00BD22D5">
        <w:rPr>
          <w:rStyle w:val="itempublisher"/>
          <w:lang w:val="fr-FR"/>
        </w:rPr>
        <w:t xml:space="preserve"> </w:t>
      </w:r>
      <w:proofErr w:type="spellStart"/>
      <w:r w:rsidRPr="00BD22D5">
        <w:rPr>
          <w:rStyle w:val="itempublisher"/>
          <w:lang w:val="fr-FR"/>
        </w:rPr>
        <w:t>Musée</w:t>
      </w:r>
      <w:proofErr w:type="spellEnd"/>
      <w:r w:rsidRPr="00BD22D5">
        <w:rPr>
          <w:rStyle w:val="itempublisher"/>
          <w:lang w:val="fr-FR"/>
        </w:rPr>
        <w:t xml:space="preserve"> royal de l'Afrique centrale.</w:t>
      </w:r>
      <w:r w:rsidRPr="00BD22D5">
        <w:rPr>
          <w:spacing w:val="-10"/>
          <w:lang w:val="fr-FR"/>
        </w:rPr>
        <w:t xml:space="preserve"> </w:t>
      </w:r>
    </w:p>
    <w:p w:rsidR="00BD22D5" w:rsidRPr="007416C3" w:rsidRDefault="00BD22D5" w:rsidP="00391B88">
      <w:pPr>
        <w:spacing w:after="0"/>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BD22D5" w:rsidRDefault="00BD22D5" w:rsidP="00391B88">
      <w:pPr>
        <w:spacing w:after="0"/>
      </w:pPr>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BD22D5" w:rsidRPr="007416C3" w:rsidRDefault="00BD22D5" w:rsidP="00391B88">
      <w:pPr>
        <w:spacing w:after="0"/>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BD22D5" w:rsidRPr="007416C3" w:rsidRDefault="00BD22D5" w:rsidP="00391B88">
      <w:pPr>
        <w:spacing w:after="0"/>
        <w:rPr>
          <w:lang w:val="fr-FR"/>
        </w:rPr>
      </w:pPr>
      <w:r w:rsidRPr="00391B88">
        <w:rPr>
          <w:lang w:val="fr-FR"/>
        </w:rPr>
        <w:t xml:space="preserve">Van Wing, Joseph Hubert </w:t>
      </w:r>
      <w:proofErr w:type="spellStart"/>
      <w:r w:rsidRPr="00391B88">
        <w:rPr>
          <w:lang w:val="fr-FR"/>
        </w:rPr>
        <w:t>Leopold</w:t>
      </w:r>
      <w:proofErr w:type="spellEnd"/>
      <w:r w:rsidRPr="00391B88">
        <w:rPr>
          <w:lang w:val="fr-FR"/>
        </w:rPr>
        <w:t xml:space="preserve">.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BD22D5" w:rsidRDefault="00BD22D5" w:rsidP="00391B88">
      <w:pPr>
        <w:spacing w:after="0"/>
      </w:pPr>
      <w:r>
        <w:t xml:space="preserve">Walker Art Center. 1967. </w:t>
      </w:r>
      <w:r>
        <w:rPr>
          <w:i/>
          <w:iCs/>
        </w:rPr>
        <w:t>Art of the Congo</w:t>
      </w:r>
      <w:r>
        <w:t>. Minneapolis: Walker Art Center.</w:t>
      </w:r>
    </w:p>
    <w:p w:rsidR="00BD22D5" w:rsidRDefault="00BD22D5" w:rsidP="00391B88">
      <w:pPr>
        <w:spacing w:after="0"/>
      </w:pPr>
    </w:p>
    <w:p w:rsidR="00BD22D5" w:rsidRDefault="00BD22D5" w:rsidP="00391B88">
      <w:pPr>
        <w:spacing w:after="0"/>
      </w:pPr>
      <w:r>
        <w:br w:type="page"/>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2D5"/>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2E1"/>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3D7B"/>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97D82"/>
    <w:rsid w:val="000A0621"/>
    <w:rsid w:val="000A23D2"/>
    <w:rsid w:val="000A2E1D"/>
    <w:rsid w:val="000A312A"/>
    <w:rsid w:val="000A32AC"/>
    <w:rsid w:val="000A3A3F"/>
    <w:rsid w:val="000A3B94"/>
    <w:rsid w:val="000A4AB8"/>
    <w:rsid w:val="000A55A8"/>
    <w:rsid w:val="000A57FB"/>
    <w:rsid w:val="000A5A22"/>
    <w:rsid w:val="000A6100"/>
    <w:rsid w:val="000A6589"/>
    <w:rsid w:val="000A68D7"/>
    <w:rsid w:val="000A6D55"/>
    <w:rsid w:val="000A71E4"/>
    <w:rsid w:val="000B141C"/>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528"/>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0A7"/>
    <w:rsid w:val="00106493"/>
    <w:rsid w:val="001069AF"/>
    <w:rsid w:val="00107101"/>
    <w:rsid w:val="001077F4"/>
    <w:rsid w:val="0011027E"/>
    <w:rsid w:val="00110861"/>
    <w:rsid w:val="0011232F"/>
    <w:rsid w:val="00112FFF"/>
    <w:rsid w:val="00113007"/>
    <w:rsid w:val="001131C6"/>
    <w:rsid w:val="001132A5"/>
    <w:rsid w:val="00113727"/>
    <w:rsid w:val="00114101"/>
    <w:rsid w:val="001142D5"/>
    <w:rsid w:val="00114EC4"/>
    <w:rsid w:val="00115EC2"/>
    <w:rsid w:val="00115FDF"/>
    <w:rsid w:val="001169F2"/>
    <w:rsid w:val="0011700F"/>
    <w:rsid w:val="001179B0"/>
    <w:rsid w:val="00117D26"/>
    <w:rsid w:val="00120355"/>
    <w:rsid w:val="00120379"/>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14"/>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8A5"/>
    <w:rsid w:val="00256ACB"/>
    <w:rsid w:val="00261118"/>
    <w:rsid w:val="002614E1"/>
    <w:rsid w:val="00264CD9"/>
    <w:rsid w:val="002652D7"/>
    <w:rsid w:val="00270172"/>
    <w:rsid w:val="002706F1"/>
    <w:rsid w:val="0027080D"/>
    <w:rsid w:val="00270E0E"/>
    <w:rsid w:val="00271E64"/>
    <w:rsid w:val="00271FF9"/>
    <w:rsid w:val="00272458"/>
    <w:rsid w:val="00274135"/>
    <w:rsid w:val="00274D99"/>
    <w:rsid w:val="00274DCD"/>
    <w:rsid w:val="00274FAD"/>
    <w:rsid w:val="00276128"/>
    <w:rsid w:val="00276E81"/>
    <w:rsid w:val="00280BEF"/>
    <w:rsid w:val="0028210E"/>
    <w:rsid w:val="00283579"/>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1674"/>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C52"/>
    <w:rsid w:val="002E2F00"/>
    <w:rsid w:val="002E40FF"/>
    <w:rsid w:val="002E45DB"/>
    <w:rsid w:val="002E53FA"/>
    <w:rsid w:val="002E5666"/>
    <w:rsid w:val="002E60B2"/>
    <w:rsid w:val="002E6AB3"/>
    <w:rsid w:val="002E7C23"/>
    <w:rsid w:val="002F135A"/>
    <w:rsid w:val="002F1594"/>
    <w:rsid w:val="002F1EF9"/>
    <w:rsid w:val="002F264F"/>
    <w:rsid w:val="002F333C"/>
    <w:rsid w:val="002F6BFE"/>
    <w:rsid w:val="002F6C3D"/>
    <w:rsid w:val="002F6FA6"/>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5F27"/>
    <w:rsid w:val="00346042"/>
    <w:rsid w:val="00347898"/>
    <w:rsid w:val="003507D5"/>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1B88"/>
    <w:rsid w:val="00392FB8"/>
    <w:rsid w:val="00393797"/>
    <w:rsid w:val="003944BF"/>
    <w:rsid w:val="0039468F"/>
    <w:rsid w:val="00395AF9"/>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2A30"/>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509C"/>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378D"/>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1B2"/>
    <w:rsid w:val="004F65EE"/>
    <w:rsid w:val="004F6CFA"/>
    <w:rsid w:val="004F6F03"/>
    <w:rsid w:val="004F7A42"/>
    <w:rsid w:val="00500BC1"/>
    <w:rsid w:val="00502CB4"/>
    <w:rsid w:val="0050540C"/>
    <w:rsid w:val="0050577D"/>
    <w:rsid w:val="005061A9"/>
    <w:rsid w:val="005062DD"/>
    <w:rsid w:val="00507034"/>
    <w:rsid w:val="00507B83"/>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130"/>
    <w:rsid w:val="00531692"/>
    <w:rsid w:val="0053246E"/>
    <w:rsid w:val="00532968"/>
    <w:rsid w:val="00532A62"/>
    <w:rsid w:val="005335DF"/>
    <w:rsid w:val="005341BF"/>
    <w:rsid w:val="00534E07"/>
    <w:rsid w:val="00534FF2"/>
    <w:rsid w:val="00535371"/>
    <w:rsid w:val="00536819"/>
    <w:rsid w:val="00536B4D"/>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39E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5DA9"/>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2C5"/>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1DE5"/>
    <w:rsid w:val="006A2503"/>
    <w:rsid w:val="006A393F"/>
    <w:rsid w:val="006A5603"/>
    <w:rsid w:val="006A5A4D"/>
    <w:rsid w:val="006A5B99"/>
    <w:rsid w:val="006B0047"/>
    <w:rsid w:val="006B00C5"/>
    <w:rsid w:val="006B16C9"/>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3FF5"/>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1C5D"/>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4DC"/>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27EE"/>
    <w:rsid w:val="00883481"/>
    <w:rsid w:val="00883A71"/>
    <w:rsid w:val="008840CD"/>
    <w:rsid w:val="00884A81"/>
    <w:rsid w:val="00884E9B"/>
    <w:rsid w:val="0088671D"/>
    <w:rsid w:val="00886BCB"/>
    <w:rsid w:val="0088711A"/>
    <w:rsid w:val="00887323"/>
    <w:rsid w:val="00887717"/>
    <w:rsid w:val="00890097"/>
    <w:rsid w:val="00893E36"/>
    <w:rsid w:val="00894012"/>
    <w:rsid w:val="008940AA"/>
    <w:rsid w:val="00895A36"/>
    <w:rsid w:val="00896448"/>
    <w:rsid w:val="00896736"/>
    <w:rsid w:val="00896F72"/>
    <w:rsid w:val="00897F0C"/>
    <w:rsid w:val="00897F1F"/>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0010"/>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67745"/>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3C7"/>
    <w:rsid w:val="00A80CB9"/>
    <w:rsid w:val="00A81620"/>
    <w:rsid w:val="00A8168A"/>
    <w:rsid w:val="00A84F80"/>
    <w:rsid w:val="00A85589"/>
    <w:rsid w:val="00A85637"/>
    <w:rsid w:val="00A8565D"/>
    <w:rsid w:val="00A87512"/>
    <w:rsid w:val="00A876F1"/>
    <w:rsid w:val="00A90066"/>
    <w:rsid w:val="00A903ED"/>
    <w:rsid w:val="00A91D59"/>
    <w:rsid w:val="00A925F3"/>
    <w:rsid w:val="00A927A8"/>
    <w:rsid w:val="00A93E2E"/>
    <w:rsid w:val="00A93E33"/>
    <w:rsid w:val="00A9405C"/>
    <w:rsid w:val="00A95BED"/>
    <w:rsid w:val="00A961D1"/>
    <w:rsid w:val="00A96AAF"/>
    <w:rsid w:val="00AA120F"/>
    <w:rsid w:val="00AA413C"/>
    <w:rsid w:val="00AA68C8"/>
    <w:rsid w:val="00AB06EA"/>
    <w:rsid w:val="00AB09BA"/>
    <w:rsid w:val="00AB163F"/>
    <w:rsid w:val="00AB2856"/>
    <w:rsid w:val="00AB31D8"/>
    <w:rsid w:val="00AB3BBE"/>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26E5"/>
    <w:rsid w:val="00AE48D6"/>
    <w:rsid w:val="00AE4AA7"/>
    <w:rsid w:val="00AE4DD8"/>
    <w:rsid w:val="00AE554B"/>
    <w:rsid w:val="00AE5844"/>
    <w:rsid w:val="00AE5A7E"/>
    <w:rsid w:val="00AE6489"/>
    <w:rsid w:val="00AE65AF"/>
    <w:rsid w:val="00AE668A"/>
    <w:rsid w:val="00AE752F"/>
    <w:rsid w:val="00AF2214"/>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136D"/>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36B7"/>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8C4"/>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2D5"/>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327D"/>
    <w:rsid w:val="00C25F22"/>
    <w:rsid w:val="00C2643F"/>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6A7"/>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547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1D48"/>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5B"/>
    <w:rsid w:val="00D749D8"/>
    <w:rsid w:val="00D75D69"/>
    <w:rsid w:val="00D76238"/>
    <w:rsid w:val="00D76DAA"/>
    <w:rsid w:val="00D80FAF"/>
    <w:rsid w:val="00D810B1"/>
    <w:rsid w:val="00D81190"/>
    <w:rsid w:val="00D81604"/>
    <w:rsid w:val="00D82069"/>
    <w:rsid w:val="00D824DF"/>
    <w:rsid w:val="00D82AD2"/>
    <w:rsid w:val="00D82BDE"/>
    <w:rsid w:val="00D832A8"/>
    <w:rsid w:val="00D8334C"/>
    <w:rsid w:val="00D83853"/>
    <w:rsid w:val="00D83B66"/>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84A"/>
    <w:rsid w:val="00DB0CE4"/>
    <w:rsid w:val="00DB19AF"/>
    <w:rsid w:val="00DB203B"/>
    <w:rsid w:val="00DB421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4E55"/>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2810"/>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856"/>
    <w:rsid w:val="00ED5DAF"/>
    <w:rsid w:val="00ED738C"/>
    <w:rsid w:val="00EE089E"/>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755"/>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DA8"/>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92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1DC5"/>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88679"/>
  <w15:chartTrackingRefBased/>
  <w15:docId w15:val="{D05D77DC-1329-4859-B034-602BDAD9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reference-text">
    <w:name w:val="reference-text"/>
    <w:basedOn w:val="DefaultParagraphFont"/>
    <w:rsid w:val="00BD22D5"/>
  </w:style>
  <w:style w:type="character" w:customStyle="1" w:styleId="itempublisher">
    <w:name w:val="itempublisher"/>
    <w:basedOn w:val="DefaultParagraphFont"/>
    <w:rsid w:val="00BD22D5"/>
  </w:style>
  <w:style w:type="paragraph" w:styleId="NormalWeb">
    <w:name w:val="Normal (Web)"/>
    <w:basedOn w:val="Normal"/>
    <w:semiHidden/>
    <w:rsid w:val="00BD22D5"/>
    <w:pPr>
      <w:spacing w:before="100" w:beforeAutospacing="1" w:after="100" w:afterAutospacing="1" w:line="240" w:lineRule="auto"/>
    </w:pPr>
    <w:rPr>
      <w:rFonts w:eastAsia="SimSun"/>
      <w:lang w:eastAsia="zh-CN"/>
    </w:rPr>
  </w:style>
  <w:style w:type="character" w:styleId="Strong">
    <w:name w:val="Strong"/>
    <w:qFormat/>
    <w:rsid w:val="00BD22D5"/>
    <w:rPr>
      <w:b/>
      <w:bCs/>
    </w:rPr>
  </w:style>
  <w:style w:type="character" w:customStyle="1" w:styleId="text">
    <w:name w:val="text"/>
    <w:basedOn w:val="DefaultParagraphFont"/>
    <w:rsid w:val="00ED5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DOCUME~1/ADMINI~1/LOCALS~1/Temp/scl3.jpg" TargetMode="External"/><Relationship Id="rId3" Type="http://schemas.openxmlformats.org/officeDocument/2006/relationships/webSettings" Target="webSettings.xml"/><Relationship Id="rId7" Type="http://schemas.openxmlformats.org/officeDocument/2006/relationships/image" Target="../../../../DOCUME~1/ADMINI~1/LOCALS~1/Temp/scl2.jpg"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DOCUME~1/ADMINI~1/LOCALS~1/Temp/scl1.jpg" TargetMode="External"/><Relationship Id="rId15" Type="http://schemas.openxmlformats.org/officeDocument/2006/relationships/image" Target="file:///C:/DOCUME~1/ADMINI~1/LOCALS~1/Temp/scl2.jpg" TargetMode="External"/><Relationship Id="rId10" Type="http://schemas.openxmlformats.org/officeDocument/2006/relationships/image" Target="media/image4.emf"/><Relationship Id="rId4" Type="http://schemas.openxmlformats.org/officeDocument/2006/relationships/image" Target="media/image1.jpeg"/><Relationship Id="rId9" Type="http://schemas.openxmlformats.org/officeDocument/2006/relationships/image" Target="../../../../DOCUME~1/ADMINI~1/LOCALS~1/Temp/scl10.jp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3</cp:revision>
  <dcterms:created xsi:type="dcterms:W3CDTF">2019-01-01T20:37:00Z</dcterms:created>
  <dcterms:modified xsi:type="dcterms:W3CDTF">2019-01-05T21:29:00Z</dcterms:modified>
</cp:coreProperties>
</file>