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807D9">
      <w:bookmarkStart w:id="0" w:name="_GoBack"/>
      <w:r>
        <w:t>Case 6</w:t>
      </w:r>
      <w:r w:rsidR="00822698">
        <w:t>-Afr-Gabon-Mask-Kata-</w:t>
      </w:r>
      <w:r>
        <w:t>Brass and Wood-</w:t>
      </w:r>
      <w:r w:rsidR="00822698">
        <w:t>19</w:t>
      </w:r>
      <w:r w:rsidR="00822698" w:rsidRPr="00822698">
        <w:rPr>
          <w:vertAlign w:val="superscript"/>
        </w:rPr>
        <w:t>th</w:t>
      </w:r>
      <w:r w:rsidR="00822698">
        <w:t xml:space="preserve"> c</w:t>
      </w:r>
    </w:p>
    <w:bookmarkEnd w:id="0"/>
    <w:p w:rsidR="008C7DF9" w:rsidRDefault="008C7DF9"/>
    <w:p w:rsidR="008C7DF9" w:rsidRDefault="008C7DF9">
      <w:r w:rsidRPr="008C7DF9">
        <w:rPr>
          <w:noProof/>
        </w:rPr>
        <w:drawing>
          <wp:inline distT="0" distB="0" distL="0" distR="0">
            <wp:extent cx="3808471" cy="66525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36" cy="66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Kata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Wood, bra</w:t>
      </w:r>
      <w:r w:rsidR="00D807D9">
        <w:rPr>
          <w:rFonts w:ascii="GlyphLessFont" w:hAnsi="GlyphLessFont" w:cs="GlyphLessFont"/>
          <w:sz w:val="18"/>
          <w:szCs w:val="18"/>
        </w:rPr>
        <w:t>d</w:t>
      </w:r>
      <w:r>
        <w:rPr>
          <w:rFonts w:ascii="GlyphLessFont" w:hAnsi="GlyphLessFont" w:cs="GlyphLessFont"/>
          <w:sz w:val="18"/>
          <w:szCs w:val="18"/>
        </w:rPr>
        <w:t>s, H. 24% in. (61.6 cm.)</w:t>
      </w:r>
    </w:p>
    <w:p w:rsidR="008C7DF9" w:rsidRDefault="00D807D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I9tb</w:t>
      </w:r>
      <w:r w:rsidR="008C7DF9">
        <w:rPr>
          <w:rFonts w:ascii="GlyphLessFont" w:hAnsi="GlyphLessFont" w:cs="GlyphLessFont"/>
          <w:sz w:val="16"/>
          <w:szCs w:val="16"/>
        </w:rPr>
        <w:t xml:space="preserve"> cent</w:t>
      </w:r>
      <w:r>
        <w:rPr>
          <w:rFonts w:ascii="GlyphLessFont" w:hAnsi="GlyphLessFont" w:cs="GlyphLessFont"/>
          <w:sz w:val="16"/>
          <w:szCs w:val="16"/>
        </w:rPr>
        <w:t>ury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This large double-faced figure (</w:t>
      </w:r>
      <w:proofErr w:type="spellStart"/>
      <w:r>
        <w:rPr>
          <w:rFonts w:ascii="GlyphLessFont" w:hAnsi="GlyphLessFont" w:cs="GlyphLessFont"/>
          <w:sz w:val="18"/>
          <w:szCs w:val="18"/>
        </w:rPr>
        <w:t>ngulu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or </w:t>
      </w:r>
      <w:proofErr w:type="spellStart"/>
      <w:r>
        <w:rPr>
          <w:rFonts w:ascii="GlyphLessFont" w:hAnsi="GlyphLessFont" w:cs="GlyphLessFont"/>
          <w:sz w:val="18"/>
          <w:szCs w:val="18"/>
        </w:rPr>
        <w:t>nguru</w:t>
      </w:r>
      <w:proofErr w:type="spellEnd"/>
      <w:r>
        <w:rPr>
          <w:rFonts w:ascii="GlyphLessFont" w:hAnsi="GlyphLessFont" w:cs="GlyphLessFont"/>
          <w:sz w:val="18"/>
          <w:szCs w:val="18"/>
        </w:rPr>
        <w:t>) is typical of one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Kota substyle. Its size alone attests to its great ritual importance as guardian of a basket of relics belonging to an extensive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lineage group. It has two ovoid faces, one concave (here </w:t>
      </w:r>
      <w:proofErr w:type="spellStart"/>
      <w:r>
        <w:rPr>
          <w:rFonts w:ascii="GlyphLessFont" w:hAnsi="GlyphLessFont" w:cs="GlyphLessFont"/>
          <w:sz w:val="20"/>
          <w:szCs w:val="20"/>
        </w:rPr>
        <w:t>dec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orated with strips of brass on the forehead reminiscent of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ornamentation used by groups north of the </w:t>
      </w:r>
      <w:proofErr w:type="spellStart"/>
      <w:r>
        <w:rPr>
          <w:rFonts w:ascii="GlyphLessFont" w:hAnsi="GlyphLessFont" w:cs="GlyphLessFont"/>
          <w:sz w:val="20"/>
          <w:szCs w:val="20"/>
        </w:rPr>
        <w:t>Sebe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River),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other a combination of concave and convex, with an over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hanging brow cutting straight across the face. (The latter 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calls the form of </w:t>
      </w:r>
      <w:proofErr w:type="spellStart"/>
      <w:r>
        <w:rPr>
          <w:rFonts w:ascii="GlyphLessFont" w:hAnsi="GlyphLessFont" w:cs="GlyphLessFont"/>
          <w:sz w:val="20"/>
          <w:szCs w:val="20"/>
        </w:rPr>
        <w:t>Mvudi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masks of the </w:t>
      </w:r>
      <w:proofErr w:type="spellStart"/>
      <w:r>
        <w:rPr>
          <w:rFonts w:ascii="GlyphLessFont" w:hAnsi="GlyphLessFont" w:cs="GlyphLessFont"/>
          <w:sz w:val="20"/>
          <w:szCs w:val="20"/>
        </w:rPr>
        <w:t>Ndjabi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and </w:t>
      </w:r>
      <w:proofErr w:type="spellStart"/>
      <w:r>
        <w:rPr>
          <w:rFonts w:ascii="GlyphLessFont" w:hAnsi="GlyphLessFont" w:cs="GlyphLessFont"/>
          <w:sz w:val="20"/>
          <w:szCs w:val="20"/>
        </w:rPr>
        <w:t>Aduma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</w:t>
      </w:r>
      <w:proofErr w:type="spellStart"/>
      <w:r>
        <w:rPr>
          <w:rFonts w:ascii="GlyphLessFont" w:hAnsi="GlyphLessFont" w:cs="GlyphLessFont"/>
          <w:sz w:val="20"/>
          <w:szCs w:val="20"/>
        </w:rPr>
        <w:t>peo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ple</w:t>
      </w:r>
      <w:proofErr w:type="spellEnd"/>
      <w:r>
        <w:rPr>
          <w:rFonts w:ascii="GlyphLessFont" w:hAnsi="GlyphLessFont" w:cs="GlyphLessFont"/>
          <w:sz w:val="16"/>
          <w:szCs w:val="16"/>
        </w:rPr>
        <w:t>.) The sharp crescent-shaped crest is wide, as are the sides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lastRenderedPageBreak/>
        <w:t>of the coiffure with their cylindrical eardrops. The decoration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consists entirely of brass and copper plaques. Identifying </w:t>
      </w:r>
      <w:proofErr w:type="spellStart"/>
      <w:r>
        <w:rPr>
          <w:rFonts w:ascii="GlyphLessFont" w:hAnsi="GlyphLessFont" w:cs="GlyphLessFont"/>
          <w:sz w:val="18"/>
          <w:szCs w:val="18"/>
        </w:rPr>
        <w:t>em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blems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appear on front and back of the crest. Is this a symbol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ically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male and female object? No evidence supports this </w:t>
      </w:r>
      <w:proofErr w:type="spellStart"/>
      <w:r>
        <w:rPr>
          <w:rFonts w:ascii="GlyphLessFont" w:hAnsi="GlyphLessFont" w:cs="GlyphLessFont"/>
          <w:sz w:val="18"/>
          <w:szCs w:val="18"/>
        </w:rPr>
        <w:t>hy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pothesis</w:t>
      </w:r>
      <w:proofErr w:type="spellEnd"/>
      <w:r>
        <w:rPr>
          <w:rFonts w:ascii="GlyphLessFont" w:hAnsi="GlyphLessFont" w:cs="GlyphLessFont"/>
          <w:sz w:val="20"/>
          <w:szCs w:val="20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Several features allow us to group this piece with a number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of others: the base with its elegantly pointed “shoulders”;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eyes (coffee-bean shape with slits or </w:t>
      </w:r>
      <w:proofErr w:type="spellStart"/>
      <w:r>
        <w:rPr>
          <w:rFonts w:ascii="GlyphLessFont" w:hAnsi="GlyphLessFont" w:cs="GlyphLessFont"/>
          <w:sz w:val="20"/>
          <w:szCs w:val="20"/>
        </w:rPr>
        <w:t>nailheads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for pupils);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mouth on the concave-convex face (decorated with a cowrie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shell and incised teeth in the manner of </w:t>
      </w:r>
      <w:proofErr w:type="spellStart"/>
      <w:r>
        <w:rPr>
          <w:rFonts w:ascii="GlyphLessFont" w:hAnsi="GlyphLessFont" w:cs="GlyphLessFont"/>
          <w:sz w:val="16"/>
          <w:szCs w:val="16"/>
        </w:rPr>
        <w:t>Mvudi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masks). It is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possible that the entire group is the work of a single school—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some even of a single artist, who unfortunately remains un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known.1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Several early illustrations (de </w:t>
      </w:r>
      <w:proofErr w:type="spellStart"/>
      <w:r>
        <w:rPr>
          <w:rFonts w:ascii="GlyphLessFont" w:hAnsi="GlyphLessFont" w:cs="GlyphLessFont"/>
          <w:sz w:val="16"/>
          <w:szCs w:val="16"/>
        </w:rPr>
        <w:t>Brazza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1887) show </w:t>
      </w:r>
      <w:proofErr w:type="gramStart"/>
      <w:r>
        <w:rPr>
          <w:rFonts w:ascii="GlyphLessFont" w:hAnsi="GlyphLessFont" w:cs="GlyphLessFont"/>
          <w:sz w:val="16"/>
          <w:szCs w:val="16"/>
        </w:rPr>
        <w:t>these fig</w:t>
      </w:r>
      <w:proofErr w:type="gram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ures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arranged on large baskets (</w:t>
      </w:r>
      <w:proofErr w:type="spellStart"/>
      <w:r>
        <w:rPr>
          <w:rFonts w:ascii="GlyphLessFont" w:hAnsi="GlyphLessFont" w:cs="GlyphLessFont"/>
          <w:sz w:val="18"/>
          <w:szCs w:val="18"/>
        </w:rPr>
        <w:t>mbulu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</w:t>
      </w:r>
      <w:proofErr w:type="spellStart"/>
      <w:r>
        <w:rPr>
          <w:rFonts w:ascii="GlyphLessFont" w:hAnsi="GlyphLessFont" w:cs="GlyphLessFont"/>
          <w:sz w:val="18"/>
          <w:szCs w:val="18"/>
        </w:rPr>
        <w:t>musuku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or </w:t>
      </w:r>
      <w:proofErr w:type="spellStart"/>
      <w:r>
        <w:rPr>
          <w:rFonts w:ascii="GlyphLessFont" w:hAnsi="GlyphLessFont" w:cs="GlyphLessFont"/>
          <w:sz w:val="18"/>
          <w:szCs w:val="18"/>
        </w:rPr>
        <w:t>nsuwu</w:t>
      </w:r>
      <w:proofErr w:type="spellEnd"/>
      <w:r>
        <w:rPr>
          <w:rFonts w:ascii="GlyphLessFont" w:hAnsi="GlyphLessFont" w:cs="GlyphLessFont"/>
          <w:sz w:val="18"/>
          <w:szCs w:val="18"/>
        </w:rPr>
        <w:t>) con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taining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relics of ancestors. All the reliquaries in a village were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grouped together under a small shelter away from the houses,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in a sort of sanctuary for ancestors. In contrast to the Fang,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Whose </w:t>
      </w:r>
      <w:proofErr w:type="spellStart"/>
      <w:r>
        <w:rPr>
          <w:rFonts w:ascii="GlyphLessFont" w:hAnsi="GlyphLessFont" w:cs="GlyphLessFont"/>
          <w:sz w:val="18"/>
          <w:szCs w:val="18"/>
        </w:rPr>
        <w:t>Byeri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cult became a family concern at the beginning of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the twentieth century, the Kota—especially those in the south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Obamba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Mindumu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Mindassa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proofErr w:type="gramStart"/>
      <w:r>
        <w:rPr>
          <w:rFonts w:ascii="GlyphLessFont" w:hAnsi="GlyphLessFont" w:cs="GlyphLessFont"/>
          <w:sz w:val="16"/>
          <w:szCs w:val="16"/>
        </w:rPr>
        <w:t>Bawumbu</w:t>
      </w:r>
      <w:proofErr w:type="spellEnd"/>
      <w:r>
        <w:rPr>
          <w:rFonts w:ascii="GlyphLessFont" w:hAnsi="GlyphLessFont" w:cs="GlyphLessFont"/>
          <w:sz w:val="16"/>
          <w:szCs w:val="16"/>
        </w:rPr>
        <w:t>)—-</w:t>
      </w:r>
      <w:proofErr w:type="gramEnd"/>
      <w:r>
        <w:rPr>
          <w:rFonts w:ascii="GlyphLessFont" w:hAnsi="GlyphLessFont" w:cs="GlyphLessFont"/>
          <w:sz w:val="16"/>
          <w:szCs w:val="16"/>
        </w:rPr>
        <w:t>practiced 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more communal cult in conjunction with initiation societies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ngoye</w:t>
      </w:r>
      <w:proofErr w:type="spellEnd"/>
      <w:r>
        <w:rPr>
          <w:rFonts w:ascii="GlyphLessFont" w:hAnsi="GlyphLessFont" w:cs="GlyphLessFont"/>
          <w:sz w:val="16"/>
          <w:szCs w:val="16"/>
        </w:rPr>
        <w:t>) and on the village level.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L. </w:t>
      </w:r>
      <w:proofErr w:type="spellStart"/>
      <w:r>
        <w:rPr>
          <w:rFonts w:ascii="GlyphLessFont" w:hAnsi="GlyphLessFont" w:cs="GlyphLessFont"/>
          <w:sz w:val="16"/>
          <w:szCs w:val="16"/>
        </w:rPr>
        <w:t>Perroz's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1. Similar examples are in the British Museum, </w:t>
      </w:r>
      <w:proofErr w:type="spellStart"/>
      <w:r>
        <w:rPr>
          <w:rFonts w:ascii="GlyphLessFont" w:hAnsi="GlyphLessFont" w:cs="GlyphLessFont"/>
          <w:sz w:val="16"/>
          <w:szCs w:val="16"/>
        </w:rPr>
        <w:t>Musée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de </w:t>
      </w:r>
      <w:proofErr w:type="spellStart"/>
      <w:r>
        <w:rPr>
          <w:rFonts w:ascii="GlyphLessFont" w:hAnsi="GlyphLessFont" w:cs="GlyphLessFont"/>
          <w:sz w:val="16"/>
          <w:szCs w:val="16"/>
        </w:rPr>
        <w:t>l’Homme</w:t>
      </w:r>
      <w:proofErr w:type="spellEnd"/>
      <w:r>
        <w:rPr>
          <w:rFonts w:ascii="GlyphLessFont" w:hAnsi="GlyphLessFont" w:cs="GlyphLessFont"/>
          <w:sz w:val="16"/>
          <w:szCs w:val="16"/>
        </w:rPr>
        <w:t>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Musée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 </w:t>
      </w:r>
      <w:proofErr w:type="spellStart"/>
      <w:r>
        <w:rPr>
          <w:rFonts w:ascii="GlyphLessFont" w:hAnsi="GlyphLessFont" w:cs="GlyphLessFont"/>
          <w:sz w:val="14"/>
          <w:szCs w:val="14"/>
        </w:rPr>
        <w:t>d’Angouléme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collections of Pierre </w:t>
      </w:r>
      <w:proofErr w:type="spellStart"/>
      <w:r>
        <w:rPr>
          <w:rFonts w:ascii="GlyphLessFont" w:hAnsi="GlyphLessFont" w:cs="GlyphLessFont"/>
          <w:sz w:val="14"/>
          <w:szCs w:val="14"/>
        </w:rPr>
        <w:t>Verité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</w:t>
      </w:r>
      <w:proofErr w:type="spellStart"/>
      <w:r>
        <w:rPr>
          <w:rFonts w:ascii="GlyphLessFont" w:hAnsi="GlyphLessFont" w:cs="GlyphLessFont"/>
          <w:sz w:val="14"/>
          <w:szCs w:val="14"/>
        </w:rPr>
        <w:t>Schoffel</w:t>
      </w:r>
      <w:proofErr w:type="spellEnd"/>
      <w:r>
        <w:rPr>
          <w:rFonts w:ascii="GlyphLessFont" w:hAnsi="GlyphLessFont" w:cs="GlyphLessFont"/>
          <w:sz w:val="14"/>
          <w:szCs w:val="14"/>
        </w:rPr>
        <w:t>, Van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Bussel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I. </w:t>
      </w:r>
      <w:proofErr w:type="spellStart"/>
      <w:r>
        <w:rPr>
          <w:rFonts w:ascii="GlyphLessFont" w:hAnsi="GlyphLessFont" w:cs="GlyphLessFont"/>
          <w:sz w:val="14"/>
          <w:szCs w:val="14"/>
        </w:rPr>
        <w:t>Pz'iiles</w:t>
      </w:r>
      <w:proofErr w:type="spellEnd"/>
      <w:r>
        <w:rPr>
          <w:rFonts w:ascii="GlyphLessFont" w:hAnsi="GlyphLessFont" w:cs="GlyphLessFont"/>
          <w:sz w:val="14"/>
          <w:szCs w:val="14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Refirences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: </w:t>
      </w:r>
      <w:proofErr w:type="spellStart"/>
      <w:r>
        <w:rPr>
          <w:rFonts w:ascii="GlyphLessFont" w:hAnsi="GlyphLessFont" w:cs="GlyphLessFont"/>
          <w:sz w:val="16"/>
          <w:szCs w:val="16"/>
        </w:rPr>
        <w:t>Andersson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1953, 1974; </w:t>
      </w:r>
      <w:proofErr w:type="spellStart"/>
      <w:r>
        <w:rPr>
          <w:rFonts w:ascii="GlyphLessFont" w:hAnsi="GlyphLessFont" w:cs="GlyphLessFont"/>
          <w:sz w:val="16"/>
          <w:szCs w:val="16"/>
        </w:rPr>
        <w:t>Perrois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1979.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j 119. 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Kota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Wood, brass, copper, bone, H. 20 in. (50.8 cm.)</w:t>
      </w:r>
    </w:p>
    <w:p w:rsidR="008C7DF9" w:rsidRDefault="008C7DF9" w:rsidP="008C7DF9">
      <w:r>
        <w:rPr>
          <w:rFonts w:ascii="GlyphLessFont" w:hAnsi="GlyphLessFont" w:cs="GlyphLessFont"/>
          <w:sz w:val="16"/>
          <w:szCs w:val="16"/>
        </w:rPr>
        <w:t>19t/J-</w:t>
      </w:r>
    </w:p>
    <w:sectPr w:rsidR="008C7DF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lyphLess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9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2698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C7DF9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7D9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7037"/>
  <w15:chartTrackingRefBased/>
  <w15:docId w15:val="{DE304756-A482-49F7-B4FC-262489C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2019-01-14T18:00:00Z</dcterms:created>
  <dcterms:modified xsi:type="dcterms:W3CDTF">2019-01-14T18:00:00Z</dcterms:modified>
</cp:coreProperties>
</file>