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3BD27" w14:textId="77777777" w:rsidR="0031028B" w:rsidRDefault="0033246F">
      <w:r>
        <w:t>Dis-</w:t>
      </w:r>
      <w:r w:rsidR="00A90B82">
        <w:t>Can-BC-</w:t>
      </w:r>
      <w:r>
        <w:t>Haida-Bear Plaque</w:t>
      </w:r>
    </w:p>
    <w:p w14:paraId="202C2BCE" w14:textId="77777777" w:rsidR="0033246F" w:rsidRDefault="0033246F"/>
    <w:p w14:paraId="59993EDF" w14:textId="77777777" w:rsidR="0033246F" w:rsidRDefault="0033246F">
      <w:r>
        <w:rPr>
          <w:noProof/>
        </w:rPr>
        <w:drawing>
          <wp:inline distT="0" distB="0" distL="0" distR="0" wp14:anchorId="674D9795" wp14:editId="26BD1EC6">
            <wp:extent cx="6400800" cy="4265600"/>
            <wp:effectExtent l="0" t="0" r="0" b="1905"/>
            <wp:docPr id="1" name="Picture 1" descr="http://i.ebayimg.com/images/g/764AAOSweW5VMHo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764AAOSweW5VMHoN/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65600"/>
                    </a:xfrm>
                    <a:prstGeom prst="rect">
                      <a:avLst/>
                    </a:prstGeom>
                    <a:noFill/>
                    <a:ln>
                      <a:noFill/>
                    </a:ln>
                  </pic:spPr>
                </pic:pic>
              </a:graphicData>
            </a:graphic>
          </wp:inline>
        </w:drawing>
      </w:r>
      <w:r w:rsidRPr="0033246F">
        <w:t xml:space="preserve"> </w:t>
      </w:r>
      <w:r>
        <w:rPr>
          <w:noProof/>
        </w:rPr>
        <w:drawing>
          <wp:inline distT="0" distB="0" distL="0" distR="0" wp14:anchorId="40525E22" wp14:editId="32F20DC7">
            <wp:extent cx="2427514" cy="1617735"/>
            <wp:effectExtent l="0" t="0" r="0" b="1905"/>
            <wp:docPr id="2" name="Picture 2" descr="http://i.ebayimg.com/images/g/RnsAAOSwPgxVMHo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RnsAAOSwPgxVMHoS/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872" cy="1629969"/>
                    </a:xfrm>
                    <a:prstGeom prst="rect">
                      <a:avLst/>
                    </a:prstGeom>
                    <a:noFill/>
                    <a:ln>
                      <a:noFill/>
                    </a:ln>
                  </pic:spPr>
                </pic:pic>
              </a:graphicData>
            </a:graphic>
          </wp:inline>
        </w:drawing>
      </w:r>
      <w:r w:rsidRPr="0033246F">
        <w:t xml:space="preserve"> </w:t>
      </w:r>
      <w:r>
        <w:rPr>
          <w:noProof/>
        </w:rPr>
        <w:drawing>
          <wp:inline distT="0" distB="0" distL="0" distR="0" wp14:anchorId="0B075374" wp14:editId="3319398C">
            <wp:extent cx="1066800" cy="1600800"/>
            <wp:effectExtent l="0" t="0" r="0" b="0"/>
            <wp:docPr id="3" name="Picture 3" descr="http://i.ebayimg.com/images/g/Y5MAAOSwBahVMHoX/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5MAAOSwBahVMHoX/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281" cy="1625530"/>
                    </a:xfrm>
                    <a:prstGeom prst="rect">
                      <a:avLst/>
                    </a:prstGeom>
                    <a:noFill/>
                    <a:ln>
                      <a:noFill/>
                    </a:ln>
                  </pic:spPr>
                </pic:pic>
              </a:graphicData>
            </a:graphic>
          </wp:inline>
        </w:drawing>
      </w:r>
      <w:r w:rsidRPr="0033246F">
        <w:t xml:space="preserve"> </w:t>
      </w:r>
      <w:r>
        <w:rPr>
          <w:noProof/>
        </w:rPr>
        <w:drawing>
          <wp:inline distT="0" distB="0" distL="0" distR="0" wp14:anchorId="69C1705F" wp14:editId="3D00D569">
            <wp:extent cx="2416629" cy="1610483"/>
            <wp:effectExtent l="0" t="0" r="3175" b="8890"/>
            <wp:docPr id="4" name="Picture 4" descr="http://i.ebayimg.com/images/g/ZLsAAOSwBahVMHo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LsAAOSwBahVMHop/s-l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614" cy="1628466"/>
                    </a:xfrm>
                    <a:prstGeom prst="rect">
                      <a:avLst/>
                    </a:prstGeom>
                    <a:noFill/>
                    <a:ln>
                      <a:noFill/>
                    </a:ln>
                  </pic:spPr>
                </pic:pic>
              </a:graphicData>
            </a:graphic>
          </wp:inline>
        </w:drawing>
      </w:r>
    </w:p>
    <w:p w14:paraId="670DE453" w14:textId="3C310A47" w:rsidR="0033246F" w:rsidRDefault="0033246F" w:rsidP="0033246F">
      <w:pPr>
        <w:rPr>
          <w:rStyle w:val="Strong"/>
          <w:b w:val="0"/>
        </w:rPr>
      </w:pPr>
      <w:r>
        <w:rPr>
          <w:rStyle w:val="Strong"/>
        </w:rPr>
        <w:t xml:space="preserve">Formal Label: </w:t>
      </w:r>
      <w:r w:rsidRPr="00746A12">
        <w:rPr>
          <w:rStyle w:val="Strong"/>
          <w:b w:val="0"/>
        </w:rPr>
        <w:t>Haida Bear Plaque</w:t>
      </w:r>
    </w:p>
    <w:p w14:paraId="40640F00" w14:textId="12F760EC" w:rsidR="003D4BA7" w:rsidRPr="003D4BA7" w:rsidRDefault="003D4BA7" w:rsidP="0033246F">
      <w:pPr>
        <w:rPr>
          <w:rStyle w:val="Strong"/>
          <w:bCs w:val="0"/>
        </w:rPr>
      </w:pPr>
      <w:r>
        <w:rPr>
          <w:rStyle w:val="Strong"/>
          <w:bCs w:val="0"/>
        </w:rPr>
        <w:t>Case: 8</w:t>
      </w:r>
    </w:p>
    <w:p w14:paraId="1AFD32E6" w14:textId="77777777" w:rsidR="0033246F" w:rsidRDefault="0033246F" w:rsidP="0033246F">
      <w:pPr>
        <w:rPr>
          <w:rStyle w:val="Strong"/>
        </w:rPr>
      </w:pPr>
      <w:r>
        <w:rPr>
          <w:rStyle w:val="Strong"/>
        </w:rPr>
        <w:t>Accession Number:</w:t>
      </w:r>
    </w:p>
    <w:p w14:paraId="7E9666DC" w14:textId="77777777" w:rsidR="0033246F" w:rsidRDefault="0033246F" w:rsidP="0033246F">
      <w:r>
        <w:rPr>
          <w:rStyle w:val="Strong"/>
        </w:rPr>
        <w:t>LC Classification:</w:t>
      </w:r>
      <w:r>
        <w:t xml:space="preserve"> </w:t>
      </w:r>
      <w:r w:rsidR="00746A12">
        <w:t>E99.H2</w:t>
      </w:r>
    </w:p>
    <w:p w14:paraId="6AF506CC" w14:textId="77777777" w:rsidR="0033246F" w:rsidRDefault="0033246F" w:rsidP="0033246F">
      <w:r>
        <w:rPr>
          <w:rStyle w:val="Strong"/>
        </w:rPr>
        <w:t>Date or Time Horizon:</w:t>
      </w:r>
      <w:r>
        <w:t xml:space="preserve"> </w:t>
      </w:r>
    </w:p>
    <w:p w14:paraId="5512AA22" w14:textId="77777777" w:rsidR="0033246F" w:rsidRDefault="0033246F" w:rsidP="0033246F">
      <w:r>
        <w:rPr>
          <w:rStyle w:val="Strong"/>
        </w:rPr>
        <w:t>Geographical Area:</w:t>
      </w:r>
      <w:r>
        <w:t xml:space="preserve"> British Columbia</w:t>
      </w:r>
    </w:p>
    <w:p w14:paraId="4815B517" w14:textId="77777777" w:rsidR="0033246F" w:rsidRDefault="0033246F" w:rsidP="0033246F">
      <w:r>
        <w:rPr>
          <w:rStyle w:val="Strong"/>
        </w:rPr>
        <w:t>Cultural Affiliation:</w:t>
      </w:r>
      <w:r>
        <w:t xml:space="preserve"> Haida</w:t>
      </w:r>
    </w:p>
    <w:p w14:paraId="03D10BED" w14:textId="77777777" w:rsidR="0033246F" w:rsidRDefault="0033246F" w:rsidP="0033246F">
      <w:r>
        <w:rPr>
          <w:rStyle w:val="Strong"/>
        </w:rPr>
        <w:t>Medium:</w:t>
      </w:r>
      <w:r>
        <w:t xml:space="preserve"> </w:t>
      </w:r>
      <w:proofErr w:type="spellStart"/>
      <w:r>
        <w:t>Cedat</w:t>
      </w:r>
      <w:proofErr w:type="spellEnd"/>
      <w:r>
        <w:t xml:space="preserve"> Wood</w:t>
      </w:r>
    </w:p>
    <w:p w14:paraId="05C32B0A" w14:textId="77777777" w:rsidR="0033246F" w:rsidRDefault="0033246F" w:rsidP="0033246F">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14:paraId="2B56CAFE" w14:textId="77777777" w:rsidR="0033246F" w:rsidRPr="0033246F" w:rsidRDefault="0033246F" w:rsidP="0033246F">
      <w:pPr>
        <w:rPr>
          <w:rFonts w:eastAsia="Times New Roman"/>
          <w:color w:val="auto"/>
        </w:rPr>
      </w:pPr>
      <w:r>
        <w:rPr>
          <w:rStyle w:val="Strong"/>
        </w:rPr>
        <w:t xml:space="preserve">Provenance: </w:t>
      </w:r>
      <w:proofErr w:type="spellStart"/>
      <w:r>
        <w:rPr>
          <w:rFonts w:eastAsia="Times New Roman"/>
          <w:color w:val="auto"/>
        </w:rPr>
        <w:t>C</w:t>
      </w:r>
      <w:r w:rsidRPr="0033246F">
        <w:rPr>
          <w:rFonts w:eastAsia="Times New Roman"/>
          <w:color w:val="auto"/>
        </w:rPr>
        <w:t>ojomolo</w:t>
      </w:r>
      <w:proofErr w:type="spellEnd"/>
      <w:r>
        <w:rPr>
          <w:rFonts w:eastAsia="Times New Roman"/>
          <w:color w:val="auto"/>
        </w:rPr>
        <w:t xml:space="preserve">, </w:t>
      </w:r>
      <w:r w:rsidRPr="0033246F">
        <w:rPr>
          <w:rFonts w:eastAsia="Times New Roman"/>
          <w:color w:val="auto"/>
        </w:rPr>
        <w:t xml:space="preserve">152 </w:t>
      </w:r>
      <w:proofErr w:type="spellStart"/>
      <w:r w:rsidRPr="0033246F">
        <w:rPr>
          <w:rFonts w:eastAsia="Times New Roman"/>
          <w:color w:val="auto"/>
        </w:rPr>
        <w:t>halifax</w:t>
      </w:r>
      <w:proofErr w:type="spellEnd"/>
      <w:r w:rsidRPr="0033246F">
        <w:rPr>
          <w:rFonts w:eastAsia="Times New Roman"/>
          <w:color w:val="auto"/>
        </w:rPr>
        <w:t xml:space="preserve"> road </w:t>
      </w:r>
      <w:proofErr w:type="spellStart"/>
      <w:r w:rsidRPr="0033246F">
        <w:rPr>
          <w:rFonts w:eastAsia="Times New Roman"/>
          <w:color w:val="auto"/>
        </w:rPr>
        <w:t>todmorden</w:t>
      </w:r>
      <w:proofErr w:type="spellEnd"/>
      <w:r>
        <w:rPr>
          <w:rFonts w:eastAsia="Times New Roman"/>
          <w:color w:val="auto"/>
        </w:rPr>
        <w:t xml:space="preserve">, </w:t>
      </w:r>
      <w:r w:rsidRPr="0033246F">
        <w:rPr>
          <w:rFonts w:eastAsia="Times New Roman"/>
          <w:color w:val="auto"/>
        </w:rPr>
        <w:t>OL14 5RE, West Yorkshire</w:t>
      </w:r>
      <w:r>
        <w:rPr>
          <w:rFonts w:eastAsia="Times New Roman"/>
          <w:color w:val="auto"/>
        </w:rPr>
        <w:t xml:space="preserve">, </w:t>
      </w:r>
      <w:r w:rsidRPr="0033246F">
        <w:rPr>
          <w:rFonts w:eastAsia="Times New Roman"/>
          <w:color w:val="auto"/>
        </w:rPr>
        <w:t>UK</w:t>
      </w:r>
    </w:p>
    <w:p w14:paraId="3BB63A21" w14:textId="77777777" w:rsidR="0033246F" w:rsidRPr="004043CB" w:rsidRDefault="0033246F" w:rsidP="0033246F">
      <w:pPr>
        <w:rPr>
          <w:b/>
        </w:rPr>
      </w:pPr>
      <w:r w:rsidRPr="004043CB">
        <w:rPr>
          <w:b/>
        </w:rPr>
        <w:t>Condition</w:t>
      </w:r>
      <w:r>
        <w:rPr>
          <w:b/>
        </w:rPr>
        <w:t xml:space="preserve">: </w:t>
      </w:r>
      <w:r w:rsidR="00746A12" w:rsidRPr="00746A12">
        <w:t>Museum quali</w:t>
      </w:r>
      <w:r w:rsidR="00746A12">
        <w:rPr>
          <w:b/>
        </w:rPr>
        <w:t>ty.</w:t>
      </w:r>
    </w:p>
    <w:p w14:paraId="58E0E53E" w14:textId="77777777" w:rsidR="0033246F" w:rsidRDefault="0033246F" w:rsidP="0033246F">
      <w:r w:rsidRPr="004043CB">
        <w:rPr>
          <w:b/>
        </w:rPr>
        <w:t>Discussion</w:t>
      </w:r>
      <w:r>
        <w:rPr>
          <w:b/>
        </w:rPr>
        <w:t xml:space="preserve">: </w:t>
      </w:r>
      <w:r w:rsidRPr="00C535E8">
        <w:t xml:space="preserve">This </w:t>
      </w:r>
      <w:r>
        <w:t>plaque</w:t>
      </w:r>
      <w:r w:rsidRPr="00C535E8">
        <w:t xml:space="preserve"> is of</w:t>
      </w:r>
      <w:r>
        <w:rPr>
          <w:b/>
        </w:rPr>
        <w:t xml:space="preserve"> </w:t>
      </w:r>
      <w:r>
        <w:rPr>
          <w:rStyle w:val="Emphasis"/>
          <w:i w:val="0"/>
        </w:rPr>
        <w:t>t</w:t>
      </w:r>
      <w:r w:rsidRPr="001C4754">
        <w:rPr>
          <w:rStyle w:val="Emphasis"/>
          <w:i w:val="0"/>
        </w:rPr>
        <w:t>he Bear</w:t>
      </w:r>
      <w:r>
        <w:rPr>
          <w:rStyle w:val="st"/>
        </w:rPr>
        <w:t xml:space="preserve"> God of </w:t>
      </w:r>
      <w:r>
        <w:t>the Haida of British Columbia,</w:t>
      </w:r>
      <w:r>
        <w:rPr>
          <w:rStyle w:val="Emphasis"/>
        </w:rPr>
        <w:t xml:space="preserve"> </w:t>
      </w:r>
      <w:proofErr w:type="spellStart"/>
      <w:r>
        <w:rPr>
          <w:rStyle w:val="st"/>
        </w:rPr>
        <w:t>Kaiti</w:t>
      </w:r>
      <w:proofErr w:type="spellEnd"/>
      <w:r>
        <w:rPr>
          <w:rStyle w:val="st"/>
        </w:rPr>
        <w:t>. He took a tribal woman as his wife, and she became a bear spirit herself</w:t>
      </w:r>
      <w:r>
        <w:t xml:space="preserve">. This story of a human’s transformation into a bear spirit is a story of shamanic conversion. The origins of the bear myth and the essence of shamanic conversion of a human into a bear spirit is found in European Paleolithic cave art where negative hand </w:t>
      </w:r>
      <w:r>
        <w:lastRenderedPageBreak/>
        <w:t xml:space="preserve">prints were stenciled on cave walls by blowing a pigment over the hand of the shaman. Subsequently, these negative prints were slashed by the claws of a cave bear, symbolically linking the shaman with the bear. Among the earliest human altars are those of cave bear skulls set on rock pedestals deep inside the great caves, as though paying homage to a revered animal presence. This plaque is intended to convey the essence of the bear spirit of </w:t>
      </w:r>
      <w:proofErr w:type="spellStart"/>
      <w:r>
        <w:t>Kaiti</w:t>
      </w:r>
      <w:proofErr w:type="spellEnd"/>
      <w:r>
        <w:t xml:space="preserve"> by presenting the </w:t>
      </w:r>
      <w:r w:rsidR="0086115F">
        <w:t xml:space="preserve">Haida </w:t>
      </w:r>
      <w:r>
        <w:t xml:space="preserve">symbols of </w:t>
      </w:r>
    </w:p>
    <w:p w14:paraId="46C772E2" w14:textId="77777777" w:rsidR="0033246F" w:rsidRDefault="0033246F" w:rsidP="0033246F">
      <w:pPr>
        <w:pStyle w:val="ListParagraph"/>
        <w:numPr>
          <w:ilvl w:val="0"/>
          <w:numId w:val="1"/>
        </w:numPr>
      </w:pPr>
      <w:r>
        <w:t>strength in the shoulders</w:t>
      </w:r>
      <w:r w:rsidR="0086115F" w:rsidRPr="0086115F">
        <w:rPr>
          <w:noProof/>
        </w:rPr>
        <w:t xml:space="preserve"> </w:t>
      </w:r>
      <w:r w:rsidR="0086115F">
        <w:rPr>
          <w:noProof/>
        </w:rPr>
        <w:drawing>
          <wp:inline distT="0" distB="0" distL="0" distR="0" wp14:anchorId="6408025F" wp14:editId="224FDF90">
            <wp:extent cx="742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47675"/>
                    </a:xfrm>
                    <a:prstGeom prst="rect">
                      <a:avLst/>
                    </a:prstGeom>
                  </pic:spPr>
                </pic:pic>
              </a:graphicData>
            </a:graphic>
          </wp:inline>
        </w:drawing>
      </w:r>
      <w:r>
        <w:t xml:space="preserve">, </w:t>
      </w:r>
    </w:p>
    <w:p w14:paraId="6C8F2F80" w14:textId="77777777" w:rsidR="0033246F" w:rsidRPr="0033246F" w:rsidRDefault="0033246F" w:rsidP="00071D5B">
      <w:pPr>
        <w:pStyle w:val="ListParagraph"/>
        <w:numPr>
          <w:ilvl w:val="0"/>
          <w:numId w:val="1"/>
        </w:numPr>
        <w:rPr>
          <w:b/>
        </w:rPr>
      </w:pPr>
      <w:r>
        <w:t xml:space="preserve">acuteness of hearing </w:t>
      </w:r>
      <w:r w:rsidR="0086115F">
        <w:rPr>
          <w:noProof/>
        </w:rPr>
        <w:drawing>
          <wp:inline distT="0" distB="0" distL="0" distR="0" wp14:anchorId="6D40641D" wp14:editId="5A4D8D57">
            <wp:extent cx="6953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295275"/>
                    </a:xfrm>
                    <a:prstGeom prst="rect">
                      <a:avLst/>
                    </a:prstGeom>
                  </pic:spPr>
                </pic:pic>
              </a:graphicData>
            </a:graphic>
          </wp:inline>
        </w:drawing>
      </w:r>
    </w:p>
    <w:p w14:paraId="4C1E34D0" w14:textId="77777777" w:rsidR="0033246F" w:rsidRPr="0033246F" w:rsidRDefault="0033246F" w:rsidP="00071D5B">
      <w:pPr>
        <w:pStyle w:val="ListParagraph"/>
        <w:numPr>
          <w:ilvl w:val="0"/>
          <w:numId w:val="1"/>
        </w:numPr>
        <w:rPr>
          <w:b/>
        </w:rPr>
      </w:pPr>
      <w:r>
        <w:t>sight</w:t>
      </w:r>
      <w:r w:rsidR="0086115F">
        <w:t xml:space="preserve"> </w:t>
      </w:r>
      <w:r w:rsidR="0086115F">
        <w:rPr>
          <w:noProof/>
        </w:rPr>
        <w:drawing>
          <wp:inline distT="0" distB="0" distL="0" distR="0" wp14:anchorId="6C343684" wp14:editId="2A1C6615">
            <wp:extent cx="1304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390525"/>
                    </a:xfrm>
                    <a:prstGeom prst="rect">
                      <a:avLst/>
                    </a:prstGeom>
                  </pic:spPr>
                </pic:pic>
              </a:graphicData>
            </a:graphic>
          </wp:inline>
        </w:drawing>
      </w:r>
      <w:r>
        <w:t xml:space="preserve">, and </w:t>
      </w:r>
    </w:p>
    <w:p w14:paraId="3DDCFE62" w14:textId="77777777" w:rsidR="0033246F" w:rsidRPr="0033246F" w:rsidRDefault="0033246F" w:rsidP="0033246F">
      <w:pPr>
        <w:pStyle w:val="ListParagraph"/>
        <w:numPr>
          <w:ilvl w:val="0"/>
          <w:numId w:val="1"/>
        </w:numPr>
        <w:rPr>
          <w:b/>
        </w:rPr>
      </w:pPr>
      <w:r>
        <w:t>speed of travel in the feet</w:t>
      </w:r>
      <w:r w:rsidR="0086115F">
        <w:t xml:space="preserve"> </w:t>
      </w:r>
      <w:r w:rsidR="0086115F">
        <w:rPr>
          <w:noProof/>
        </w:rPr>
        <w:drawing>
          <wp:inline distT="0" distB="0" distL="0" distR="0" wp14:anchorId="1E84FE7C" wp14:editId="6F23A021">
            <wp:extent cx="10763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419100"/>
                    </a:xfrm>
                    <a:prstGeom prst="rect">
                      <a:avLst/>
                    </a:prstGeom>
                  </pic:spPr>
                </pic:pic>
              </a:graphicData>
            </a:graphic>
          </wp:inline>
        </w:drawing>
      </w:r>
      <w:r>
        <w:t xml:space="preserve"> of the bear.</w:t>
      </w:r>
    </w:p>
    <w:p w14:paraId="6217C1E0" w14:textId="77777777" w:rsidR="0033246F" w:rsidRPr="00050BD4" w:rsidRDefault="0033246F" w:rsidP="0033246F">
      <w:pPr>
        <w:rPr>
          <w:b/>
        </w:rPr>
      </w:pPr>
    </w:p>
    <w:p w14:paraId="4475AB21" w14:textId="77777777" w:rsidR="0033246F" w:rsidRDefault="0033246F" w:rsidP="0033246F">
      <w:pPr>
        <w:rPr>
          <w:color w:val="0000FF"/>
        </w:rPr>
      </w:pPr>
    </w:p>
    <w:p w14:paraId="7132FB62" w14:textId="77777777" w:rsidR="0033246F" w:rsidRDefault="0033246F" w:rsidP="0033246F">
      <w:pPr>
        <w:rPr>
          <w:b/>
        </w:rPr>
      </w:pPr>
      <w:r w:rsidRPr="00050BD4">
        <w:rPr>
          <w:b/>
        </w:rPr>
        <w:t>References:</w:t>
      </w:r>
    </w:p>
    <w:p w14:paraId="4BE2DC1B" w14:textId="77777777" w:rsidR="00746A12" w:rsidRPr="00050BD4" w:rsidRDefault="00746A12" w:rsidP="0033246F">
      <w:pPr>
        <w:rPr>
          <w:b/>
        </w:rPr>
      </w:pPr>
    </w:p>
    <w:p w14:paraId="5922DB3D" w14:textId="77777777" w:rsidR="0033246F" w:rsidRDefault="0033246F" w:rsidP="0033246F">
      <w:pPr>
        <w:rPr>
          <w:color w:val="0000FF"/>
        </w:rPr>
      </w:pPr>
      <w:r>
        <w:t xml:space="preserve">Rockwell, David. 1991. </w:t>
      </w:r>
      <w:r w:rsidRPr="00E6039E">
        <w:rPr>
          <w:i/>
        </w:rPr>
        <w:t xml:space="preserve">Giving Voice </w:t>
      </w:r>
      <w:proofErr w:type="gramStart"/>
      <w:r w:rsidRPr="00E6039E">
        <w:rPr>
          <w:i/>
        </w:rPr>
        <w:t>To</w:t>
      </w:r>
      <w:proofErr w:type="gramEnd"/>
      <w:r w:rsidRPr="00E6039E">
        <w:rPr>
          <w:i/>
        </w:rPr>
        <w:t xml:space="preserve"> Bear</w:t>
      </w:r>
      <w:r>
        <w:t>. Toronto, Ontario: Roberts Rinehart.</w:t>
      </w:r>
    </w:p>
    <w:p w14:paraId="29418E6D" w14:textId="77777777" w:rsidR="00746A12" w:rsidRDefault="00746A12" w:rsidP="0033246F"/>
    <w:p w14:paraId="5301A837" w14:textId="77777777" w:rsidR="0033246F" w:rsidRDefault="0033246F" w:rsidP="0033246F">
      <w:r>
        <w:t xml:space="preserve">Shepard, Paul and Barry Sanders. 1985. </w:t>
      </w:r>
      <w:r w:rsidRPr="00E6039E">
        <w:rPr>
          <w:i/>
        </w:rPr>
        <w:t>The Sacred Paw.</w:t>
      </w:r>
      <w:r>
        <w:t xml:space="preserve"> New York, NY: </w:t>
      </w:r>
      <w:proofErr w:type="spellStart"/>
      <w:r>
        <w:t>Arkana</w:t>
      </w:r>
      <w:proofErr w:type="spellEnd"/>
      <w:r>
        <w:t>.</w:t>
      </w:r>
    </w:p>
    <w:p w14:paraId="019F1DCD" w14:textId="77777777" w:rsidR="00746A12" w:rsidRDefault="00746A12" w:rsidP="00746A12">
      <w:pPr>
        <w:rPr>
          <w:bCs/>
          <w:kern w:val="36"/>
        </w:rPr>
      </w:pPr>
    </w:p>
    <w:p w14:paraId="5046F074" w14:textId="77777777" w:rsidR="00746A12" w:rsidRPr="009A106C" w:rsidRDefault="00746A12" w:rsidP="00746A12">
      <w:pPr>
        <w:rPr>
          <w:b/>
        </w:rPr>
      </w:pPr>
      <w:r>
        <w:rPr>
          <w:bCs/>
          <w:kern w:val="36"/>
        </w:rPr>
        <w:t xml:space="preserve">Wright, Robin K. 2001. </w:t>
      </w:r>
      <w:r w:rsidRPr="009A106C">
        <w:rPr>
          <w:bCs/>
          <w:i/>
          <w:kern w:val="36"/>
        </w:rPr>
        <w:t>Northern Haida master carvers</w:t>
      </w:r>
      <w:r>
        <w:rPr>
          <w:bCs/>
          <w:kern w:val="36"/>
        </w:rPr>
        <w:t xml:space="preserve">. </w:t>
      </w:r>
      <w:r>
        <w:rPr>
          <w:rStyle w:val="rdetailvalue"/>
        </w:rPr>
        <w:t>Seattle, WA: University of Washington Press</w:t>
      </w:r>
      <w:r>
        <w:rPr>
          <w:bCs/>
          <w:kern w:val="36"/>
        </w:rPr>
        <w:t>.</w:t>
      </w:r>
    </w:p>
    <w:p w14:paraId="4C8367B6" w14:textId="77777777" w:rsidR="00746A12" w:rsidRPr="002F3187" w:rsidRDefault="00746A12" w:rsidP="0033246F">
      <w:pPr>
        <w:rPr>
          <w:color w:val="0000FF"/>
        </w:rPr>
      </w:pPr>
    </w:p>
    <w:p w14:paraId="682E80B0" w14:textId="77777777" w:rsidR="0033246F" w:rsidRDefault="0033246F" w:rsidP="0033246F"/>
    <w:p w14:paraId="5B0BDC64" w14:textId="77777777" w:rsidR="0033246F" w:rsidRDefault="0033246F"/>
    <w:p w14:paraId="7112DD37" w14:textId="77777777" w:rsidR="0033246F" w:rsidRDefault="0033246F"/>
    <w:p w14:paraId="7BBD6E9A" w14:textId="77777777" w:rsidR="0033246F" w:rsidRPr="0033246F" w:rsidRDefault="0033246F" w:rsidP="0033246F">
      <w:pPr>
        <w:rPr>
          <w:rFonts w:eastAsia="Times New Roman"/>
          <w:color w:val="auto"/>
        </w:rPr>
      </w:pPr>
    </w:p>
    <w:p w14:paraId="2D49123E" w14:textId="77777777" w:rsidR="0033246F" w:rsidRDefault="0033246F"/>
    <w:sectPr w:rsidR="003324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Open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34005"/>
    <w:multiLevelType w:val="hybridMultilevel"/>
    <w:tmpl w:val="49E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6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246F"/>
    <w:rsid w:val="00333C95"/>
    <w:rsid w:val="003348D7"/>
    <w:rsid w:val="00334AB7"/>
    <w:rsid w:val="0033719E"/>
    <w:rsid w:val="003377A2"/>
    <w:rsid w:val="00337D59"/>
    <w:rsid w:val="003420E1"/>
    <w:rsid w:val="00345038"/>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4BA7"/>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46A12"/>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115F"/>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0B82"/>
    <w:rsid w:val="00A93E2E"/>
    <w:rsid w:val="00A93E33"/>
    <w:rsid w:val="00A9405C"/>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9678"/>
  <w15:chartTrackingRefBased/>
  <w15:docId w15:val="{9192BDB6-3EB7-459B-B538-65B997C0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3246F"/>
    <w:rPr>
      <w:b/>
      <w:bCs/>
    </w:rPr>
  </w:style>
  <w:style w:type="character" w:customStyle="1" w:styleId="st">
    <w:name w:val="st"/>
    <w:basedOn w:val="DefaultParagraphFont"/>
    <w:rsid w:val="0033246F"/>
  </w:style>
  <w:style w:type="character" w:styleId="Emphasis">
    <w:name w:val="Emphasis"/>
    <w:basedOn w:val="DefaultParagraphFont"/>
    <w:uiPriority w:val="20"/>
    <w:qFormat/>
    <w:rsid w:val="0033246F"/>
    <w:rPr>
      <w:i/>
      <w:iCs/>
    </w:rPr>
  </w:style>
  <w:style w:type="paragraph" w:styleId="ListParagraph">
    <w:name w:val="List Paragraph"/>
    <w:basedOn w:val="Normal"/>
    <w:uiPriority w:val="34"/>
    <w:qFormat/>
    <w:rsid w:val="0033246F"/>
    <w:pPr>
      <w:ind w:left="720"/>
      <w:contextualSpacing/>
    </w:pPr>
  </w:style>
  <w:style w:type="paragraph" w:styleId="BalloonText">
    <w:name w:val="Balloon Text"/>
    <w:basedOn w:val="Normal"/>
    <w:link w:val="BalloonTextChar"/>
    <w:uiPriority w:val="99"/>
    <w:semiHidden/>
    <w:unhideWhenUsed/>
    <w:rsid w:val="00746A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A12"/>
    <w:rPr>
      <w:rFonts w:ascii="Segoe UI" w:hAnsi="Segoe UI" w:cs="Segoe UI"/>
      <w:sz w:val="18"/>
      <w:szCs w:val="18"/>
    </w:rPr>
  </w:style>
  <w:style w:type="character" w:customStyle="1" w:styleId="rdetailvalue">
    <w:name w:val="rdetail_value"/>
    <w:basedOn w:val="DefaultParagraphFont"/>
    <w:rsid w:val="0074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215925">
      <w:bodyDiv w:val="1"/>
      <w:marLeft w:val="0"/>
      <w:marRight w:val="0"/>
      <w:marTop w:val="0"/>
      <w:marBottom w:val="0"/>
      <w:divBdr>
        <w:top w:val="none" w:sz="0" w:space="0" w:color="auto"/>
        <w:left w:val="none" w:sz="0" w:space="0" w:color="auto"/>
        <w:bottom w:val="none" w:sz="0" w:space="0" w:color="auto"/>
        <w:right w:val="none" w:sz="0" w:space="0" w:color="auto"/>
      </w:divBdr>
      <w:divsChild>
        <w:div w:id="299573458">
          <w:marLeft w:val="0"/>
          <w:marRight w:val="0"/>
          <w:marTop w:val="0"/>
          <w:marBottom w:val="0"/>
          <w:divBdr>
            <w:top w:val="none" w:sz="0" w:space="0" w:color="auto"/>
            <w:left w:val="none" w:sz="0" w:space="0" w:color="auto"/>
            <w:bottom w:val="none" w:sz="0" w:space="0" w:color="auto"/>
            <w:right w:val="none" w:sz="0" w:space="0" w:color="auto"/>
          </w:divBdr>
        </w:div>
        <w:div w:id="1439180549">
          <w:marLeft w:val="0"/>
          <w:marRight w:val="0"/>
          <w:marTop w:val="0"/>
          <w:marBottom w:val="0"/>
          <w:divBdr>
            <w:top w:val="none" w:sz="0" w:space="0" w:color="auto"/>
            <w:left w:val="none" w:sz="0" w:space="0" w:color="auto"/>
            <w:bottom w:val="none" w:sz="0" w:space="0" w:color="auto"/>
            <w:right w:val="none" w:sz="0" w:space="0" w:color="auto"/>
          </w:divBdr>
          <w:divsChild>
            <w:div w:id="766998418">
              <w:marLeft w:val="0"/>
              <w:marRight w:val="0"/>
              <w:marTop w:val="0"/>
              <w:marBottom w:val="0"/>
              <w:divBdr>
                <w:top w:val="none" w:sz="0" w:space="0" w:color="auto"/>
                <w:left w:val="none" w:sz="0" w:space="0" w:color="auto"/>
                <w:bottom w:val="none" w:sz="0" w:space="0" w:color="auto"/>
                <w:right w:val="none" w:sz="0" w:space="0" w:color="auto"/>
              </w:divBdr>
              <w:divsChild>
                <w:div w:id="184905336">
                  <w:marLeft w:val="0"/>
                  <w:marRight w:val="0"/>
                  <w:marTop w:val="0"/>
                  <w:marBottom w:val="0"/>
                  <w:divBdr>
                    <w:top w:val="none" w:sz="0" w:space="0" w:color="auto"/>
                    <w:left w:val="none" w:sz="0" w:space="0" w:color="auto"/>
                    <w:bottom w:val="none" w:sz="0" w:space="0" w:color="auto"/>
                    <w:right w:val="none" w:sz="0" w:space="0" w:color="auto"/>
                  </w:divBdr>
                  <w:divsChild>
                    <w:div w:id="1254364782">
                      <w:marLeft w:val="0"/>
                      <w:marRight w:val="0"/>
                      <w:marTop w:val="0"/>
                      <w:marBottom w:val="0"/>
                      <w:divBdr>
                        <w:top w:val="none" w:sz="0" w:space="0" w:color="auto"/>
                        <w:left w:val="none" w:sz="0" w:space="0" w:color="auto"/>
                        <w:bottom w:val="none" w:sz="0" w:space="0" w:color="auto"/>
                        <w:right w:val="none" w:sz="0" w:space="0" w:color="auto"/>
                      </w:divBdr>
                      <w:divsChild>
                        <w:div w:id="584458347">
                          <w:marLeft w:val="0"/>
                          <w:marRight w:val="0"/>
                          <w:marTop w:val="0"/>
                          <w:marBottom w:val="0"/>
                          <w:divBdr>
                            <w:top w:val="none" w:sz="0" w:space="0" w:color="auto"/>
                            <w:left w:val="none" w:sz="0" w:space="0" w:color="auto"/>
                            <w:bottom w:val="none" w:sz="0" w:space="0" w:color="auto"/>
                            <w:right w:val="none" w:sz="0" w:space="0" w:color="auto"/>
                          </w:divBdr>
                        </w:div>
                        <w:div w:id="1084886422">
                          <w:marLeft w:val="0"/>
                          <w:marRight w:val="0"/>
                          <w:marTop w:val="0"/>
                          <w:marBottom w:val="0"/>
                          <w:divBdr>
                            <w:top w:val="none" w:sz="0" w:space="0" w:color="auto"/>
                            <w:left w:val="none" w:sz="0" w:space="0" w:color="auto"/>
                            <w:bottom w:val="none" w:sz="0" w:space="0" w:color="auto"/>
                            <w:right w:val="none" w:sz="0" w:space="0" w:color="auto"/>
                          </w:divBdr>
                        </w:div>
                        <w:div w:id="940264005">
                          <w:marLeft w:val="0"/>
                          <w:marRight w:val="0"/>
                          <w:marTop w:val="0"/>
                          <w:marBottom w:val="0"/>
                          <w:divBdr>
                            <w:top w:val="none" w:sz="0" w:space="0" w:color="auto"/>
                            <w:left w:val="none" w:sz="0" w:space="0" w:color="auto"/>
                            <w:bottom w:val="none" w:sz="0" w:space="0" w:color="auto"/>
                            <w:right w:val="none" w:sz="0" w:space="0" w:color="auto"/>
                          </w:divBdr>
                        </w:div>
                      </w:divsChild>
                    </w:div>
                    <w:div w:id="211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cp:lastPrinted>2017-02-15T13:50:00Z</cp:lastPrinted>
  <dcterms:created xsi:type="dcterms:W3CDTF">2017-02-15T13:50:00Z</dcterms:created>
  <dcterms:modified xsi:type="dcterms:W3CDTF">2020-07-05T18:52:00Z</dcterms:modified>
</cp:coreProperties>
</file>