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Oceania-Borneo-Dayak-Mask-Wood-pre 1950</w:t>
      </w:r>
    </w:p>
    <w:p>
      <w:pPr>
        <w:pStyle w:val="Heading1"/>
        <w:rPr/>
      </w:pPr>
      <w:r>
        <w:rPr/>
        <w:drawing>
          <wp:inline distT="0" distB="0" distL="0" distR="0">
            <wp:extent cx="1613535" cy="22364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35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4325" cy="22561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43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19250" cy="22701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26060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71675" cy="26054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8780" cy="260540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new-guinea-art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9392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Mar 24,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Apr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766560" cy="6766560"/>
            <wp:effectExtent l="0" t="0" r="0" b="0"/>
            <wp:docPr id="7" name="1918234390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18234390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1" w:tgtFrame="_blank">
        <w:r>
          <w:rPr>
            <w:rStyle w:val="InternetLink"/>
          </w:rPr>
          <w:t>ABSOLUTELY TOP MASK Inland BORNEO Dayak people Indonesia pre-1950's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191823439053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$60.00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$90.00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Thursday, Mar 17,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myworld.ebay.com/new-guinea-art" TargetMode="External"/><Relationship Id="rId9" Type="http://schemas.openxmlformats.org/officeDocument/2006/relationships/hyperlink" Target="http://feedback.ebay.com/ws/eBayISAPI.dll?ViewFeedback&amp;userid=new-guinea-art" TargetMode="External"/><Relationship Id="rId10" Type="http://schemas.openxmlformats.org/officeDocument/2006/relationships/image" Target="media/image7.jpeg"/><Relationship Id="rId11" Type="http://schemas.openxmlformats.org/officeDocument/2006/relationships/hyperlink" Target="http://www.ebay.com/itm/191823439053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2018-12-30T10:46:00Z</dcterms:created>
  <dc:creator>owner</dc:creator>
  <dc:description/>
  <cp:keywords/>
  <dc:language>en-US</dc:language>
  <cp:lastModifiedBy>Coffman</cp:lastModifiedBy>
  <dcterms:modified xsi:type="dcterms:W3CDTF">2018-12-30T10:46:00Z</dcterms:modified>
  <cp:revision>2</cp:revision>
  <dc:subject/>
  <dc:title>DIS-INDO-Borneo-Mask</dc:title>
</cp:coreProperties>
</file>