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D12C0E">
      <w:bookmarkStart w:id="0" w:name="_GoBack"/>
      <w:proofErr w:type="spellStart"/>
      <w:r>
        <w:t>Eur</w:t>
      </w:r>
      <w:proofErr w:type="spellEnd"/>
      <w:r>
        <w:t>-Phoenicia-Ship</w:t>
      </w:r>
    </w:p>
    <w:bookmarkEnd w:id="0"/>
    <w:p w:rsidR="00D12C0E" w:rsidRDefault="00D12C0E">
      <w:r>
        <w:rPr>
          <w:noProof/>
        </w:rPr>
        <w:drawing>
          <wp:inline distT="0" distB="0" distL="0" distR="0">
            <wp:extent cx="4858385" cy="3694430"/>
            <wp:effectExtent l="152400" t="152400" r="151765" b="153670"/>
            <wp:docPr id="2" name="Picture 2" descr="phoenician ship http://media.moddb.com/images/articles/1/29/28110/auto/tireme.gi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enician ship http://media.moddb.com/images/articles/1/29/28110/auto/tireme.gif: "/>
                    <pic:cNvPicPr>
                      <a:picLocks noChangeAspect="1" noChangeArrowheads="1"/>
                    </pic:cNvPicPr>
                  </pic:nvPicPr>
                  <pic:blipFill rotWithShape="1">
                    <a:blip r:embed="rId4">
                      <a:extLst>
                        <a:ext uri="{28A0092B-C50C-407E-A947-70E740481C1C}">
                          <a14:useLocalDpi xmlns:a14="http://schemas.microsoft.com/office/drawing/2010/main" val="0"/>
                        </a:ext>
                      </a:extLst>
                    </a:blip>
                    <a:srcRect l="-24" r="-24"/>
                    <a:stretch/>
                  </pic:blipFill>
                  <pic:spPr bwMode="auto">
                    <a:xfrm>
                      <a:off x="0" y="0"/>
                      <a:ext cx="4858385" cy="3694430"/>
                    </a:xfrm>
                    <a:prstGeom prst="rect">
                      <a:avLst/>
                    </a:prstGeom>
                    <a:solidFill>
                      <a:srgbClr val="FFFFFF">
                        <a:shade val="85000"/>
                      </a:srgbClr>
                    </a:solidFill>
                    <a:ln w="190500" cap="rnd">
                      <a:solidFill>
                        <a:srgbClr val="FFFFFF"/>
                      </a:solidFill>
                    </a:ln>
                    <a:effectLst>
                      <a:innerShdw blurRad="114300">
                        <a:prstClr val="black"/>
                      </a:inn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12C0E" w:rsidRDefault="00D12C0E">
      <w:r>
        <w:rPr>
          <w:noProof/>
        </w:rPr>
        <w:drawing>
          <wp:inline distT="0" distB="0" distL="0" distR="0" wp14:anchorId="2EDA3D3B" wp14:editId="2F0E46E9">
            <wp:extent cx="3819525" cy="454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4543425"/>
                    </a:xfrm>
                    <a:prstGeom prst="rect">
                      <a:avLst/>
                    </a:prstGeom>
                  </pic:spPr>
                </pic:pic>
              </a:graphicData>
            </a:graphic>
          </wp:inline>
        </w:drawing>
      </w:r>
    </w:p>
    <w:p w:rsidR="00D12C0E" w:rsidRPr="00D12C0E" w:rsidRDefault="00D12C0E" w:rsidP="00D12C0E">
      <w:pPr>
        <w:spacing w:before="100" w:beforeAutospacing="1" w:after="100" w:afterAutospacing="1" w:line="240" w:lineRule="auto"/>
        <w:jc w:val="center"/>
        <w:rPr>
          <w:rFonts w:ascii="Times New Roman" w:eastAsia="Times New Roman" w:hAnsi="Times New Roman" w:cs="Times New Roman"/>
          <w:sz w:val="24"/>
          <w:szCs w:val="24"/>
        </w:rPr>
      </w:pPr>
      <w:r w:rsidRPr="00D12C0E">
        <w:rPr>
          <w:rFonts w:ascii="Times New Roman" w:eastAsia="Times New Roman" w:hAnsi="Times New Roman" w:cs="Times New Roman"/>
          <w:noProof/>
          <w:sz w:val="24"/>
          <w:szCs w:val="24"/>
        </w:rPr>
        <w:lastRenderedPageBreak/>
        <w:drawing>
          <wp:inline distT="0" distB="0" distL="0" distR="0">
            <wp:extent cx="4718050" cy="4151630"/>
            <wp:effectExtent l="0" t="0" r="6350" b="1270"/>
            <wp:docPr id="7" name="Picture 7" descr="Greek ships of the mercha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k ships of the merchant cl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8050" cy="4151630"/>
                    </a:xfrm>
                    <a:prstGeom prst="rect">
                      <a:avLst/>
                    </a:prstGeom>
                    <a:noFill/>
                    <a:ln>
                      <a:noFill/>
                    </a:ln>
                  </pic:spPr>
                </pic:pic>
              </a:graphicData>
            </a:graphic>
          </wp:inline>
        </w:drawing>
      </w:r>
      <w:r w:rsidRPr="00D12C0E">
        <w:rPr>
          <w:rFonts w:ascii="Times New Roman" w:eastAsia="Times New Roman" w:hAnsi="Times New Roman" w:cs="Times New Roman"/>
          <w:sz w:val="24"/>
          <w:szCs w:val="24"/>
        </w:rPr>
        <w:br/>
      </w:r>
      <w:proofErr w:type="spellStart"/>
      <w:r w:rsidRPr="00D12C0E">
        <w:rPr>
          <w:rFonts w:ascii="Times New Roman" w:eastAsia="Times New Roman" w:hAnsi="Times New Roman" w:cs="Times New Roman"/>
          <w:sz w:val="24"/>
          <w:szCs w:val="24"/>
        </w:rPr>
        <w:t>Kyrenia</w:t>
      </w:r>
      <w:proofErr w:type="spellEnd"/>
      <w:r w:rsidRPr="00D12C0E">
        <w:rPr>
          <w:rFonts w:ascii="Times New Roman" w:eastAsia="Times New Roman" w:hAnsi="Times New Roman" w:cs="Times New Roman"/>
          <w:sz w:val="24"/>
          <w:szCs w:val="24"/>
        </w:rPr>
        <w:t xml:space="preserve"> Model Under Sail </w:t>
      </w:r>
    </w:p>
    <w:p w:rsidR="00D12C0E" w:rsidRPr="00D12C0E" w:rsidRDefault="00D12C0E" w:rsidP="00D12C0E">
      <w:pPr>
        <w:spacing w:before="100" w:beforeAutospacing="1" w:after="100" w:afterAutospacing="1" w:line="240" w:lineRule="auto"/>
        <w:jc w:val="center"/>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 xml:space="preserve">  </w:t>
      </w:r>
      <w:r w:rsidRPr="00D12C0E">
        <w:rPr>
          <w:rFonts w:ascii="Times New Roman" w:eastAsia="Times New Roman" w:hAnsi="Times New Roman" w:cs="Times New Roman"/>
          <w:noProof/>
          <w:sz w:val="24"/>
          <w:szCs w:val="24"/>
        </w:rPr>
        <w:drawing>
          <wp:inline distT="0" distB="0" distL="0" distR="0">
            <wp:extent cx="4572000" cy="3432175"/>
            <wp:effectExtent l="0" t="0" r="0" b="0"/>
            <wp:docPr id="6" name="Picture 6" descr="http://www.artsales.com/ARTistory/Ancient_Ships/images/kyrenia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rtsales.com/ARTistory/Ancient_Ships/images/kyrenia_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r w:rsidRPr="00D12C0E">
        <w:rPr>
          <w:rFonts w:ascii="Times New Roman" w:eastAsia="Times New Roman" w:hAnsi="Times New Roman" w:cs="Times New Roman"/>
          <w:sz w:val="24"/>
          <w:szCs w:val="24"/>
        </w:rPr>
        <w:br/>
      </w:r>
      <w:proofErr w:type="spellStart"/>
      <w:r w:rsidRPr="00D12C0E">
        <w:rPr>
          <w:rFonts w:ascii="Times New Roman" w:eastAsia="Times New Roman" w:hAnsi="Times New Roman" w:cs="Times New Roman"/>
          <w:sz w:val="24"/>
          <w:szCs w:val="24"/>
        </w:rPr>
        <w:t>Kyrenia</w:t>
      </w:r>
      <w:proofErr w:type="spellEnd"/>
      <w:r w:rsidRPr="00D12C0E">
        <w:rPr>
          <w:rFonts w:ascii="Times New Roman" w:eastAsia="Times New Roman" w:hAnsi="Times New Roman" w:cs="Times New Roman"/>
          <w:sz w:val="24"/>
          <w:szCs w:val="24"/>
        </w:rPr>
        <w:t xml:space="preserve"> Model  </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 xml:space="preserve">The Ancient Greeks, especially the Athenians, exported olive oil, wine, and beautiful painted pottery to many different parts of the Mediterranean. They used these goods to trade for many different imports. This is a picture of a typical Greek merchant ship used to transport goods around the Mediterranean. Recent oceanographic archeological finds are shedding more light on the actual contents of their cargo’s </w:t>
      </w:r>
      <w:r w:rsidRPr="00D12C0E">
        <w:rPr>
          <w:rFonts w:ascii="Times New Roman" w:eastAsia="Times New Roman" w:hAnsi="Times New Roman" w:cs="Times New Roman"/>
          <w:sz w:val="24"/>
          <w:szCs w:val="24"/>
        </w:rPr>
        <w:lastRenderedPageBreak/>
        <w:t xml:space="preserve">and the construction techniques used in the merchant ships of antiquity. It is evident from art history that the Iconography and its varied sources that the general design of these merchant vessels remained consistent and changed little over an extended period of </w:t>
      </w:r>
      <w:proofErr w:type="gramStart"/>
      <w:r w:rsidRPr="00D12C0E">
        <w:rPr>
          <w:rFonts w:ascii="Times New Roman" w:eastAsia="Times New Roman" w:hAnsi="Times New Roman" w:cs="Times New Roman"/>
          <w:sz w:val="24"/>
          <w:szCs w:val="24"/>
        </w:rPr>
        <w:t>time .</w:t>
      </w:r>
      <w:proofErr w:type="gramEnd"/>
    </w:p>
    <w:tbl>
      <w:tblPr>
        <w:tblW w:w="4500" w:type="pct"/>
        <w:jc w:val="center"/>
        <w:tblCellSpacing w:w="0" w:type="dxa"/>
        <w:tblCellMar>
          <w:top w:w="60" w:type="dxa"/>
          <w:left w:w="60" w:type="dxa"/>
          <w:bottom w:w="60" w:type="dxa"/>
          <w:right w:w="60" w:type="dxa"/>
        </w:tblCellMar>
        <w:tblLook w:val="04A0" w:firstRow="1" w:lastRow="0" w:firstColumn="1" w:lastColumn="0" w:noHBand="0" w:noVBand="1"/>
      </w:tblPr>
      <w:tblGrid>
        <w:gridCol w:w="5083"/>
        <w:gridCol w:w="3989"/>
      </w:tblGrid>
      <w:tr w:rsidR="00D12C0E" w:rsidRPr="00D12C0E" w:rsidTr="00D12C0E">
        <w:trPr>
          <w:tblCellSpacing w:w="0" w:type="dxa"/>
          <w:jc w:val="center"/>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noProof/>
                <w:sz w:val="24"/>
                <w:szCs w:val="24"/>
              </w:rPr>
              <w:drawing>
                <wp:inline distT="0" distB="0" distL="0" distR="0">
                  <wp:extent cx="3151505" cy="2719070"/>
                  <wp:effectExtent l="0" t="0" r="0" b="5080"/>
                  <wp:docPr id="5" name="Picture 5" descr="http://www.artsales.com/ARTistory/Ancient_Ships/images/Corbita_Bo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sales.com/ARTistory/Ancient_Ships/images/Corbita_Bo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505" cy="2719070"/>
                          </a:xfrm>
                          <a:prstGeom prst="rect">
                            <a:avLst/>
                          </a:prstGeom>
                          <a:noFill/>
                          <a:ln>
                            <a:noFill/>
                          </a:ln>
                        </pic:spPr>
                      </pic:pic>
                    </a:graphicData>
                  </a:graphic>
                </wp:inline>
              </w:drawing>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 xml:space="preserve">Image from </w:t>
            </w:r>
            <w:hyperlink r:id="rId9" w:history="1">
              <w:r w:rsidRPr="00D12C0E">
                <w:rPr>
                  <w:rFonts w:ascii="Times New Roman" w:eastAsia="Times New Roman" w:hAnsi="Times New Roman" w:cs="Times New Roman"/>
                  <w:color w:val="0000FF"/>
                  <w:sz w:val="24"/>
                  <w:szCs w:val="24"/>
                  <w:u w:val="single"/>
                </w:rPr>
                <w:t xml:space="preserve"> Attic Pottery ancient Greek art of </w:t>
              </w:r>
              <w:r w:rsidRPr="00D12C0E">
                <w:rPr>
                  <w:rFonts w:ascii="Times New Roman" w:eastAsia="Times New Roman" w:hAnsi="Times New Roman" w:cs="Times New Roman"/>
                  <w:color w:val="0000FF"/>
                  <w:sz w:val="24"/>
                  <w:szCs w:val="24"/>
                  <w:u w:val="single"/>
                </w:rPr>
                <w:t>5</w:t>
              </w:r>
              <w:r w:rsidRPr="00D12C0E">
                <w:rPr>
                  <w:rFonts w:ascii="Times New Roman" w:eastAsia="Times New Roman" w:hAnsi="Times New Roman" w:cs="Times New Roman"/>
                  <w:color w:val="0000FF"/>
                  <w:sz w:val="24"/>
                  <w:szCs w:val="24"/>
                  <w:u w:val="single"/>
                </w:rPr>
                <w:t>40 BCE</w:t>
              </w:r>
            </w:hyperlink>
            <w:r w:rsidRPr="00D12C0E">
              <w:rPr>
                <w:rFonts w:ascii="Times New Roman" w:eastAsia="Times New Roman" w:hAnsi="Times New Roman" w:cs="Times New Roman"/>
                <w:sz w:val="24"/>
                <w:szCs w:val="24"/>
              </w:rPr>
              <w:t xml:space="preserve">   </w:t>
            </w:r>
          </w:p>
        </w:tc>
      </w:tr>
    </w:tbl>
    <w:p w:rsidR="00D12C0E" w:rsidRPr="00D12C0E" w:rsidRDefault="00D12C0E" w:rsidP="00D12C0E">
      <w:pPr>
        <w:spacing w:before="100" w:beforeAutospacing="1" w:after="100" w:afterAutospacing="1" w:line="240" w:lineRule="auto"/>
        <w:jc w:val="center"/>
        <w:rPr>
          <w:rFonts w:ascii="Times New Roman" w:eastAsia="Times New Roman" w:hAnsi="Times New Roman" w:cs="Times New Roman"/>
          <w:sz w:val="24"/>
          <w:szCs w:val="24"/>
        </w:rPr>
      </w:pPr>
      <w:hyperlink r:id="rId10" w:history="1">
        <w:r w:rsidRPr="00D12C0E">
          <w:rPr>
            <w:rFonts w:ascii="Times New Roman" w:eastAsia="Times New Roman" w:hAnsi="Times New Roman" w:cs="Times New Roman"/>
            <w:color w:val="0000FF"/>
            <w:sz w:val="24"/>
            <w:szCs w:val="24"/>
            <w:u w:val="single"/>
          </w:rPr>
          <w:t xml:space="preserve">See Trading Vessel Image from Greek Attic Pottery </w:t>
        </w:r>
      </w:hyperlink>
    </w:p>
    <w:tbl>
      <w:tblPr>
        <w:tblW w:w="4500" w:type="pct"/>
        <w:jc w:val="center"/>
        <w:tblCellSpacing w:w="0" w:type="dxa"/>
        <w:tblCellMar>
          <w:top w:w="60" w:type="dxa"/>
          <w:left w:w="60" w:type="dxa"/>
          <w:bottom w:w="60" w:type="dxa"/>
          <w:right w:w="60" w:type="dxa"/>
        </w:tblCellMar>
        <w:tblLook w:val="04A0" w:firstRow="1" w:lastRow="0" w:firstColumn="1" w:lastColumn="0" w:noHBand="0" w:noVBand="1"/>
      </w:tblPr>
      <w:tblGrid>
        <w:gridCol w:w="3701"/>
        <w:gridCol w:w="5371"/>
      </w:tblGrid>
      <w:tr w:rsidR="00D12C0E" w:rsidRPr="00D12C0E" w:rsidTr="00D12C0E">
        <w:trPr>
          <w:tblCellSpacing w:w="0" w:type="dxa"/>
          <w:jc w:val="center"/>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color w:val="FFFFFF"/>
                <w:sz w:val="24"/>
                <w:szCs w:val="24"/>
              </w:rPr>
              <w:t>The configuration of merchant vessels changed little in form and function over time the bucket boat was the norm throughout the Mediterranean</w:t>
            </w:r>
            <w:r w:rsidRPr="00D12C0E">
              <w:rPr>
                <w:rFonts w:ascii="Times New Roman" w:eastAsia="Times New Roman" w:hAnsi="Times New Roman" w:cs="Times New Roman"/>
                <w:sz w:val="24"/>
                <w:szCs w:val="24"/>
              </w:rPr>
              <w:t> </w:t>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noProof/>
                <w:sz w:val="24"/>
                <w:szCs w:val="24"/>
              </w:rPr>
              <w:drawing>
                <wp:inline distT="0" distB="0" distL="0" distR="0">
                  <wp:extent cx="3334385" cy="2456815"/>
                  <wp:effectExtent l="0" t="0" r="0" b="635"/>
                  <wp:docPr id="4" name="Picture 4" descr="http://www.artsales.com/ARTistory/Ancient_Ships/images/Merch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rtsales.com/ARTistory/Ancient_Ships/images/Mercha3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4385" cy="2456815"/>
                          </a:xfrm>
                          <a:prstGeom prst="rect">
                            <a:avLst/>
                          </a:prstGeom>
                          <a:noFill/>
                          <a:ln>
                            <a:noFill/>
                          </a:ln>
                        </pic:spPr>
                      </pic:pic>
                    </a:graphicData>
                  </a:graphic>
                </wp:inline>
              </w:drawing>
            </w:r>
          </w:p>
        </w:tc>
      </w:tr>
    </w:tbl>
    <w:p w:rsidR="00D12C0E" w:rsidRPr="00D12C0E" w:rsidRDefault="00D12C0E" w:rsidP="00D12C0E">
      <w:pPr>
        <w:spacing w:after="0" w:line="240" w:lineRule="auto"/>
        <w:rPr>
          <w:rFonts w:ascii="Times New Roman" w:eastAsia="Times New Roman" w:hAnsi="Times New Roman" w:cs="Times New Roman"/>
          <w:vanish/>
          <w:sz w:val="24"/>
          <w:szCs w:val="24"/>
        </w:rPr>
      </w:pPr>
    </w:p>
    <w:tbl>
      <w:tblPr>
        <w:tblW w:w="4500" w:type="pct"/>
        <w:jc w:val="center"/>
        <w:tblCellSpacing w:w="0" w:type="dxa"/>
        <w:tblCellMar>
          <w:top w:w="60" w:type="dxa"/>
          <w:left w:w="60" w:type="dxa"/>
          <w:bottom w:w="60" w:type="dxa"/>
          <w:right w:w="60" w:type="dxa"/>
        </w:tblCellMar>
        <w:tblLook w:val="04A0" w:firstRow="1" w:lastRow="0" w:firstColumn="1" w:lastColumn="0" w:noHBand="0" w:noVBand="1"/>
      </w:tblPr>
      <w:tblGrid>
        <w:gridCol w:w="4440"/>
        <w:gridCol w:w="4632"/>
      </w:tblGrid>
      <w:tr w:rsidR="00D12C0E" w:rsidRPr="00D12C0E" w:rsidTr="00D12C0E">
        <w:trPr>
          <w:tblCellSpacing w:w="0" w:type="dxa"/>
          <w:jc w:val="center"/>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noProof/>
                <w:sz w:val="24"/>
                <w:szCs w:val="24"/>
              </w:rPr>
              <w:drawing>
                <wp:inline distT="0" distB="0" distL="0" distR="0">
                  <wp:extent cx="2743200" cy="2255520"/>
                  <wp:effectExtent l="0" t="0" r="0" b="0"/>
                  <wp:docPr id="3" name="Picture 3" descr="http://www.artsales.com/ARTistory/Ancient_Ships/images/Mercha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rtsales.com/ARTistory/Ancient_Ships/images/Mercha3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255520"/>
                          </a:xfrm>
                          <a:prstGeom prst="rect">
                            <a:avLst/>
                          </a:prstGeom>
                          <a:noFill/>
                          <a:ln>
                            <a:noFill/>
                          </a:ln>
                        </pic:spPr>
                      </pic:pic>
                    </a:graphicData>
                  </a:graphic>
                </wp:inline>
              </w:drawing>
            </w:r>
          </w:p>
        </w:tc>
        <w:tc>
          <w:tcPr>
            <w:tcW w:w="0" w:type="auto"/>
            <w:vAlign w:val="center"/>
            <w:hideMark/>
          </w:tcPr>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color w:val="FFFFFF"/>
                <w:sz w:val="24"/>
                <w:szCs w:val="24"/>
              </w:rPr>
              <w:t xml:space="preserve">Model of a Roman merchant ship, </w:t>
            </w:r>
            <w:r w:rsidRPr="00D12C0E">
              <w:rPr>
                <w:rFonts w:ascii="Times New Roman" w:eastAsia="Times New Roman" w:hAnsi="Times New Roman" w:cs="Times New Roman"/>
                <w:b/>
                <w:bCs/>
                <w:color w:val="FFFFFF"/>
                <w:sz w:val="24"/>
                <w:szCs w:val="24"/>
              </w:rPr>
              <w:br/>
              <w:t xml:space="preserve">of the </w:t>
            </w:r>
            <w:proofErr w:type="spellStart"/>
            <w:r w:rsidRPr="00D12C0E">
              <w:rPr>
                <w:rFonts w:ascii="Times New Roman" w:eastAsia="Times New Roman" w:hAnsi="Times New Roman" w:cs="Times New Roman"/>
                <w:b/>
                <w:bCs/>
                <w:color w:val="FFFFFF"/>
                <w:sz w:val="24"/>
                <w:szCs w:val="24"/>
              </w:rPr>
              <w:t>Corbita</w:t>
            </w:r>
            <w:proofErr w:type="spellEnd"/>
            <w:r w:rsidRPr="00D12C0E">
              <w:rPr>
                <w:rFonts w:ascii="Times New Roman" w:eastAsia="Times New Roman" w:hAnsi="Times New Roman" w:cs="Times New Roman"/>
                <w:b/>
                <w:bCs/>
                <w:color w:val="FFFFFF"/>
                <w:sz w:val="24"/>
                <w:szCs w:val="24"/>
              </w:rPr>
              <w:t xml:space="preserve"> type From the Museum of the </w:t>
            </w:r>
            <w:proofErr w:type="spellStart"/>
            <w:r w:rsidRPr="00D12C0E">
              <w:rPr>
                <w:rFonts w:ascii="Times New Roman" w:eastAsia="Times New Roman" w:hAnsi="Times New Roman" w:cs="Times New Roman"/>
                <w:b/>
                <w:bCs/>
                <w:color w:val="FFFFFF"/>
                <w:sz w:val="24"/>
                <w:szCs w:val="24"/>
              </w:rPr>
              <w:t>Ephebe</w:t>
            </w:r>
            <w:proofErr w:type="spellEnd"/>
            <w:r w:rsidRPr="00D12C0E">
              <w:rPr>
                <w:rFonts w:ascii="Times New Roman" w:eastAsia="Times New Roman" w:hAnsi="Times New Roman" w:cs="Times New Roman"/>
                <w:b/>
                <w:bCs/>
                <w:color w:val="FFFFFF"/>
                <w:sz w:val="24"/>
                <w:szCs w:val="24"/>
              </w:rPr>
              <w:t>. See wall panel illustration above</w:t>
            </w:r>
            <w:r w:rsidRPr="00D12C0E">
              <w:rPr>
                <w:rFonts w:ascii="Times New Roman" w:eastAsia="Times New Roman" w:hAnsi="Times New Roman" w:cs="Times New Roman"/>
                <w:sz w:val="24"/>
                <w:szCs w:val="24"/>
              </w:rPr>
              <w:t xml:space="preserve"> </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 </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hyperlink r:id="rId13" w:history="1">
              <w:r w:rsidRPr="00D12C0E">
                <w:rPr>
                  <w:rFonts w:ascii="Times New Roman" w:eastAsia="Times New Roman" w:hAnsi="Times New Roman" w:cs="Times New Roman"/>
                  <w:color w:val="0000FF"/>
                  <w:sz w:val="24"/>
                  <w:szCs w:val="24"/>
                  <w:u w:val="single"/>
                </w:rPr>
                <w:t>Compare to image from this ancient Greek art Attic Po</w:t>
              </w:r>
            </w:hyperlink>
          </w:p>
        </w:tc>
      </w:tr>
    </w:tbl>
    <w:p w:rsidR="00D12C0E" w:rsidRPr="00D12C0E" w:rsidRDefault="00D12C0E" w:rsidP="00D12C0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12C0E">
        <w:rPr>
          <w:rFonts w:ascii="Times New Roman" w:eastAsia="Times New Roman" w:hAnsi="Times New Roman" w:cs="Times New Roman"/>
          <w:b/>
          <w:bCs/>
          <w:kern w:val="36"/>
          <w:sz w:val="48"/>
          <w:szCs w:val="48"/>
        </w:rPr>
        <w:lastRenderedPageBreak/>
        <w:t>London B 436 (Vase)</w:t>
      </w:r>
    </w:p>
    <w:p w:rsidR="00D12C0E" w:rsidRPr="00D12C0E" w:rsidRDefault="00D12C0E" w:rsidP="00D12C0E">
      <w:pPr>
        <w:pBdr>
          <w:bottom w:val="single" w:sz="6" w:space="1" w:color="auto"/>
        </w:pBdr>
        <w:spacing w:after="0" w:line="240" w:lineRule="auto"/>
        <w:jc w:val="center"/>
        <w:rPr>
          <w:rFonts w:ascii="Arial" w:eastAsia="Times New Roman" w:hAnsi="Arial" w:cs="Arial"/>
          <w:vanish/>
          <w:sz w:val="16"/>
          <w:szCs w:val="16"/>
        </w:rPr>
      </w:pPr>
      <w:r w:rsidRPr="00D12C0E">
        <w:rPr>
          <w:rFonts w:ascii="Arial" w:eastAsia="Times New Roman" w:hAnsi="Arial" w:cs="Arial"/>
          <w:vanish/>
          <w:sz w:val="16"/>
          <w:szCs w:val="16"/>
        </w:rPr>
        <w:t>Top of Form</w:t>
      </w:r>
    </w:p>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in;height:18pt" o:ole="">
            <v:imagedata r:id="rId14" o:title=""/>
          </v:shape>
          <w:control r:id="rId15" w:name="DefaultOcxName" w:shapeid="_x0000_i1053"/>
        </w:object>
      </w:r>
    </w:p>
    <w:p w:rsidR="00D12C0E" w:rsidRPr="00D12C0E" w:rsidRDefault="00D12C0E" w:rsidP="00D12C0E">
      <w:pPr>
        <w:pBdr>
          <w:top w:val="single" w:sz="6" w:space="1" w:color="auto"/>
        </w:pBdr>
        <w:spacing w:after="0" w:line="240" w:lineRule="auto"/>
        <w:jc w:val="center"/>
        <w:rPr>
          <w:rFonts w:ascii="Arial" w:eastAsia="Times New Roman" w:hAnsi="Arial" w:cs="Arial"/>
          <w:vanish/>
          <w:sz w:val="16"/>
          <w:szCs w:val="16"/>
        </w:rPr>
      </w:pPr>
      <w:r w:rsidRPr="00D12C0E">
        <w:rPr>
          <w:rFonts w:ascii="Arial" w:eastAsia="Times New Roman" w:hAnsi="Arial" w:cs="Arial"/>
          <w:vanish/>
          <w:sz w:val="16"/>
          <w:szCs w:val="16"/>
        </w:rPr>
        <w:t>Bottom of Form</w:t>
      </w:r>
    </w:p>
    <w:p w:rsidR="00D12C0E" w:rsidRPr="00D12C0E" w:rsidRDefault="00D12C0E" w:rsidP="00D12C0E">
      <w:pPr>
        <w:pBdr>
          <w:bottom w:val="single" w:sz="6" w:space="1" w:color="auto"/>
        </w:pBdr>
        <w:spacing w:after="0" w:line="240" w:lineRule="auto"/>
        <w:jc w:val="center"/>
        <w:rPr>
          <w:rFonts w:ascii="Arial" w:eastAsia="Times New Roman" w:hAnsi="Arial" w:cs="Arial"/>
          <w:vanish/>
          <w:sz w:val="16"/>
          <w:szCs w:val="16"/>
        </w:rPr>
      </w:pPr>
      <w:r w:rsidRPr="00D12C0E">
        <w:rPr>
          <w:rFonts w:ascii="Arial" w:eastAsia="Times New Roman" w:hAnsi="Arial" w:cs="Arial"/>
          <w:vanish/>
          <w:sz w:val="16"/>
          <w:szCs w:val="16"/>
        </w:rPr>
        <w:t>Top of Form</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("Agamemnon", "</w:t>
      </w:r>
      <w:proofErr w:type="spellStart"/>
      <w:r w:rsidRPr="00D12C0E">
        <w:rPr>
          <w:rFonts w:ascii="Times New Roman" w:eastAsia="Times New Roman" w:hAnsi="Times New Roman" w:cs="Times New Roman"/>
          <w:sz w:val="24"/>
          <w:szCs w:val="24"/>
        </w:rPr>
        <w:t>Hom</w:t>
      </w:r>
      <w:proofErr w:type="spellEnd"/>
      <w:r w:rsidRPr="00D12C0E">
        <w:rPr>
          <w:rFonts w:ascii="Times New Roman" w:eastAsia="Times New Roman" w:hAnsi="Times New Roman" w:cs="Times New Roman"/>
          <w:sz w:val="24"/>
          <w:szCs w:val="24"/>
        </w:rPr>
        <w:t>. Od. 9.1", "denarius")</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hyperlink r:id="rId16" w:history="1">
        <w:r w:rsidRPr="00D12C0E">
          <w:rPr>
            <w:rFonts w:ascii="Times New Roman" w:eastAsia="Times New Roman" w:hAnsi="Times New Roman" w:cs="Times New Roman"/>
            <w:color w:val="0000FF"/>
            <w:sz w:val="24"/>
            <w:szCs w:val="24"/>
            <w:u w:val="single"/>
          </w:rPr>
          <w:t>All Search Options</w:t>
        </w:r>
      </w:hyperlink>
      <w:r w:rsidRPr="00D12C0E">
        <w:rPr>
          <w:rFonts w:ascii="Times New Roman" w:eastAsia="Times New Roman" w:hAnsi="Times New Roman" w:cs="Times New Roman"/>
          <w:sz w:val="24"/>
          <w:szCs w:val="24"/>
        </w:rPr>
        <w:t xml:space="preserve"> [</w:t>
      </w:r>
      <w:hyperlink r:id="rId17" w:history="1">
        <w:r w:rsidRPr="00D12C0E">
          <w:rPr>
            <w:rFonts w:ascii="Times New Roman" w:eastAsia="Times New Roman" w:hAnsi="Times New Roman" w:cs="Times New Roman"/>
            <w:color w:val="0000FF"/>
            <w:sz w:val="24"/>
            <w:szCs w:val="24"/>
            <w:u w:val="single"/>
          </w:rPr>
          <w:t>view abbreviations</w:t>
        </w:r>
      </w:hyperlink>
      <w:r w:rsidRPr="00D12C0E">
        <w:rPr>
          <w:rFonts w:ascii="Times New Roman" w:eastAsia="Times New Roman" w:hAnsi="Times New Roman" w:cs="Times New Roman"/>
          <w:sz w:val="24"/>
          <w:szCs w:val="24"/>
        </w:rPr>
        <w:t>]</w:t>
      </w:r>
    </w:p>
    <w:p w:rsidR="00D12C0E" w:rsidRPr="00D12C0E" w:rsidRDefault="00D12C0E" w:rsidP="00D12C0E">
      <w:pPr>
        <w:pBdr>
          <w:top w:val="single" w:sz="6" w:space="1" w:color="auto"/>
        </w:pBdr>
        <w:spacing w:after="0" w:line="240" w:lineRule="auto"/>
        <w:jc w:val="center"/>
        <w:rPr>
          <w:rFonts w:ascii="Arial" w:eastAsia="Times New Roman" w:hAnsi="Arial" w:cs="Arial"/>
          <w:vanish/>
          <w:sz w:val="16"/>
          <w:szCs w:val="16"/>
        </w:rPr>
      </w:pPr>
      <w:r w:rsidRPr="00D12C0E">
        <w:rPr>
          <w:rFonts w:ascii="Arial" w:eastAsia="Times New Roman" w:hAnsi="Arial" w:cs="Arial"/>
          <w:vanish/>
          <w:sz w:val="16"/>
          <w:szCs w:val="16"/>
        </w:rPr>
        <w:t>Bottom of Form</w:t>
      </w:r>
    </w:p>
    <w:p w:rsidR="00D12C0E" w:rsidRPr="00D12C0E" w:rsidRDefault="00D12C0E" w:rsidP="00D12C0E">
      <w:pPr>
        <w:spacing w:after="0" w:line="240" w:lineRule="auto"/>
        <w:rPr>
          <w:rFonts w:ascii="Times New Roman" w:eastAsia="Times New Roman" w:hAnsi="Times New Roman" w:cs="Times New Roman"/>
          <w:sz w:val="24"/>
          <w:szCs w:val="24"/>
        </w:rPr>
      </w:pPr>
      <w:hyperlink r:id="rId18" w:history="1">
        <w:r w:rsidRPr="00D12C0E">
          <w:rPr>
            <w:rFonts w:ascii="Times New Roman" w:eastAsia="Times New Roman" w:hAnsi="Times New Roman" w:cs="Times New Roman"/>
            <w:color w:val="0000FF"/>
            <w:sz w:val="24"/>
            <w:szCs w:val="24"/>
            <w:u w:val="single"/>
          </w:rPr>
          <w:t>Home</w:t>
        </w:r>
      </w:hyperlink>
      <w:r w:rsidRPr="00D12C0E">
        <w:rPr>
          <w:rFonts w:ascii="Times New Roman" w:eastAsia="Times New Roman" w:hAnsi="Times New Roman" w:cs="Times New Roman"/>
          <w:sz w:val="24"/>
          <w:szCs w:val="24"/>
        </w:rPr>
        <w:t xml:space="preserve"> </w:t>
      </w:r>
      <w:hyperlink r:id="rId19" w:history="1">
        <w:r w:rsidRPr="00D12C0E">
          <w:rPr>
            <w:rFonts w:ascii="Times New Roman" w:eastAsia="Times New Roman" w:hAnsi="Times New Roman" w:cs="Times New Roman"/>
            <w:color w:val="0000FF"/>
            <w:sz w:val="24"/>
            <w:szCs w:val="24"/>
            <w:u w:val="single"/>
          </w:rPr>
          <w:t>Collections/Texts</w:t>
        </w:r>
      </w:hyperlink>
      <w:r w:rsidRPr="00D12C0E">
        <w:rPr>
          <w:rFonts w:ascii="Times New Roman" w:eastAsia="Times New Roman" w:hAnsi="Times New Roman" w:cs="Times New Roman"/>
          <w:sz w:val="24"/>
          <w:szCs w:val="24"/>
        </w:rPr>
        <w:t xml:space="preserve"> </w:t>
      </w:r>
      <w:hyperlink r:id="rId20" w:tgtFrame="_blank" w:history="1">
        <w:r w:rsidRPr="00D12C0E">
          <w:rPr>
            <w:rFonts w:ascii="Times New Roman" w:eastAsia="Times New Roman" w:hAnsi="Times New Roman" w:cs="Times New Roman"/>
            <w:color w:val="0000FF"/>
            <w:sz w:val="24"/>
            <w:szCs w:val="24"/>
            <w:u w:val="single"/>
          </w:rPr>
          <w:t>Perseus Catalog</w:t>
        </w:r>
      </w:hyperlink>
      <w:r w:rsidRPr="00D12C0E">
        <w:rPr>
          <w:rFonts w:ascii="Times New Roman" w:eastAsia="Times New Roman" w:hAnsi="Times New Roman" w:cs="Times New Roman"/>
          <w:sz w:val="24"/>
          <w:szCs w:val="24"/>
        </w:rPr>
        <w:t xml:space="preserve"> </w:t>
      </w:r>
      <w:hyperlink r:id="rId21" w:history="1">
        <w:r w:rsidRPr="00D12C0E">
          <w:rPr>
            <w:rFonts w:ascii="Times New Roman" w:eastAsia="Times New Roman" w:hAnsi="Times New Roman" w:cs="Times New Roman"/>
            <w:color w:val="0000FF"/>
            <w:sz w:val="24"/>
            <w:szCs w:val="24"/>
            <w:u w:val="single"/>
          </w:rPr>
          <w:t>Research</w:t>
        </w:r>
      </w:hyperlink>
      <w:r w:rsidRPr="00D12C0E">
        <w:rPr>
          <w:rFonts w:ascii="Times New Roman" w:eastAsia="Times New Roman" w:hAnsi="Times New Roman" w:cs="Times New Roman"/>
          <w:sz w:val="24"/>
          <w:szCs w:val="24"/>
        </w:rPr>
        <w:t xml:space="preserve"> </w:t>
      </w:r>
      <w:hyperlink r:id="rId22" w:history="1">
        <w:r w:rsidRPr="00D12C0E">
          <w:rPr>
            <w:rFonts w:ascii="Times New Roman" w:eastAsia="Times New Roman" w:hAnsi="Times New Roman" w:cs="Times New Roman"/>
            <w:color w:val="0000FF"/>
            <w:sz w:val="24"/>
            <w:szCs w:val="24"/>
            <w:u w:val="single"/>
          </w:rPr>
          <w:t>Grants</w:t>
        </w:r>
      </w:hyperlink>
      <w:r w:rsidRPr="00D12C0E">
        <w:rPr>
          <w:rFonts w:ascii="Times New Roman" w:eastAsia="Times New Roman" w:hAnsi="Times New Roman" w:cs="Times New Roman"/>
          <w:sz w:val="24"/>
          <w:szCs w:val="24"/>
        </w:rPr>
        <w:t xml:space="preserve"> </w:t>
      </w:r>
      <w:hyperlink r:id="rId23" w:history="1">
        <w:r w:rsidRPr="00D12C0E">
          <w:rPr>
            <w:rFonts w:ascii="Times New Roman" w:eastAsia="Times New Roman" w:hAnsi="Times New Roman" w:cs="Times New Roman"/>
            <w:color w:val="0000FF"/>
            <w:sz w:val="24"/>
            <w:szCs w:val="24"/>
            <w:u w:val="single"/>
          </w:rPr>
          <w:t>Open Source</w:t>
        </w:r>
      </w:hyperlink>
      <w:r w:rsidRPr="00D12C0E">
        <w:rPr>
          <w:rFonts w:ascii="Times New Roman" w:eastAsia="Times New Roman" w:hAnsi="Times New Roman" w:cs="Times New Roman"/>
          <w:sz w:val="24"/>
          <w:szCs w:val="24"/>
        </w:rPr>
        <w:t xml:space="preserve"> </w:t>
      </w:r>
      <w:hyperlink r:id="rId24" w:history="1">
        <w:r w:rsidRPr="00D12C0E">
          <w:rPr>
            <w:rFonts w:ascii="Times New Roman" w:eastAsia="Times New Roman" w:hAnsi="Times New Roman" w:cs="Times New Roman"/>
            <w:color w:val="0000FF"/>
            <w:sz w:val="24"/>
            <w:szCs w:val="24"/>
            <w:u w:val="single"/>
          </w:rPr>
          <w:t>About</w:t>
        </w:r>
      </w:hyperlink>
      <w:r w:rsidRPr="00D12C0E">
        <w:rPr>
          <w:rFonts w:ascii="Times New Roman" w:eastAsia="Times New Roman" w:hAnsi="Times New Roman" w:cs="Times New Roman"/>
          <w:sz w:val="24"/>
          <w:szCs w:val="24"/>
        </w:rPr>
        <w:t xml:space="preserve"> </w:t>
      </w:r>
      <w:hyperlink r:id="rId25" w:history="1">
        <w:r w:rsidRPr="00D12C0E">
          <w:rPr>
            <w:rFonts w:ascii="Times New Roman" w:eastAsia="Times New Roman" w:hAnsi="Times New Roman" w:cs="Times New Roman"/>
            <w:color w:val="0000FF"/>
            <w:sz w:val="24"/>
            <w:szCs w:val="24"/>
            <w:u w:val="single"/>
          </w:rPr>
          <w:t>Help</w:t>
        </w:r>
      </w:hyperlink>
      <w:r w:rsidRPr="00D12C0E">
        <w:rPr>
          <w:rFonts w:ascii="Times New Roman" w:eastAsia="Times New Roman" w:hAnsi="Times New Roman" w:cs="Times New Roman"/>
          <w:sz w:val="24"/>
          <w:szCs w:val="24"/>
        </w:rPr>
        <w:t xml:space="preserve"> </w:t>
      </w:r>
    </w:p>
    <w:p w:rsidR="00D12C0E" w:rsidRPr="00D12C0E" w:rsidRDefault="00D12C0E" w:rsidP="00D12C0E">
      <w:pPr>
        <w:spacing w:before="100" w:beforeAutospacing="1" w:after="100" w:afterAutospacing="1" w:line="240" w:lineRule="auto"/>
        <w:jc w:val="center"/>
        <w:rPr>
          <w:rFonts w:ascii="Times New Roman" w:eastAsia="Times New Roman" w:hAnsi="Times New Roman" w:cs="Times New Roman"/>
          <w:sz w:val="24"/>
          <w:szCs w:val="24"/>
        </w:rPr>
      </w:pPr>
      <w:r w:rsidRPr="00D12C0E">
        <w:rPr>
          <w:rFonts w:ascii="Times New Roman" w:eastAsia="Times New Roman" w:hAnsi="Times New Roman" w:cs="Times New Roman"/>
          <w:noProof/>
          <w:sz w:val="24"/>
          <w:szCs w:val="24"/>
        </w:rPr>
        <w:drawing>
          <wp:inline distT="0" distB="0" distL="0" distR="0">
            <wp:extent cx="1146175" cy="951230"/>
            <wp:effectExtent l="0" t="0" r="0" b="1270"/>
            <wp:docPr id="13" name="Picture 13" descr="http://images.perseus.tufts.edu/images/thumbs/1990.14.1/1990.14.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perseus.tufts.edu/images/thumbs/1990.14.1/1990.14.01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6175" cy="951230"/>
                    </a:xfrm>
                    <a:prstGeom prst="rect">
                      <a:avLst/>
                    </a:prstGeom>
                    <a:noFill/>
                    <a:ln>
                      <a:noFill/>
                    </a:ln>
                  </pic:spPr>
                </pic:pic>
              </a:graphicData>
            </a:graphic>
          </wp:inline>
        </w:drawing>
      </w:r>
    </w:p>
    <w:p w:rsidR="00D12C0E" w:rsidRPr="00D12C0E" w:rsidRDefault="00D12C0E" w:rsidP="00D12C0E">
      <w:pPr>
        <w:spacing w:after="0" w:line="240" w:lineRule="auto"/>
        <w:jc w:val="center"/>
        <w:rPr>
          <w:rFonts w:ascii="Times New Roman" w:eastAsia="Times New Roman" w:hAnsi="Times New Roman" w:cs="Times New Roman"/>
          <w:sz w:val="24"/>
          <w:szCs w:val="24"/>
        </w:rPr>
      </w:pPr>
      <w:hyperlink r:id="rId27" w:anchor="images" w:history="1">
        <w:r w:rsidRPr="00D12C0E">
          <w:rPr>
            <w:rFonts w:ascii="Times New Roman" w:eastAsia="Times New Roman" w:hAnsi="Times New Roman" w:cs="Times New Roman"/>
            <w:color w:val="0000FF"/>
            <w:sz w:val="24"/>
            <w:szCs w:val="24"/>
            <w:u w:val="single"/>
          </w:rPr>
          <w:t>Image access restricted</w:t>
        </w:r>
      </w:hyperlink>
      <w:r w:rsidRPr="00D12C0E">
        <w:rPr>
          <w:rFonts w:ascii="Times New Roman" w:eastAsia="Times New Roman" w:hAnsi="Times New Roman" w:cs="Times New Roman"/>
          <w:sz w:val="24"/>
          <w:szCs w:val="24"/>
        </w:rPr>
        <w:br/>
        <w:t xml:space="preserve">Side B: war ship </w:t>
      </w:r>
    </w:p>
    <w:p w:rsidR="00D12C0E" w:rsidRPr="00D12C0E" w:rsidRDefault="00D12C0E" w:rsidP="00D12C0E">
      <w:pPr>
        <w:spacing w:before="100" w:beforeAutospacing="1" w:after="100" w:afterAutospacing="1" w:line="240" w:lineRule="auto"/>
        <w:jc w:val="center"/>
        <w:rPr>
          <w:rFonts w:ascii="Times New Roman" w:eastAsia="Times New Roman" w:hAnsi="Times New Roman" w:cs="Times New Roman"/>
          <w:sz w:val="24"/>
          <w:szCs w:val="24"/>
        </w:rPr>
      </w:pPr>
      <w:r w:rsidRPr="00D12C0E">
        <w:rPr>
          <w:rFonts w:ascii="Times New Roman" w:eastAsia="Times New Roman" w:hAnsi="Times New Roman" w:cs="Times New Roman"/>
          <w:noProof/>
          <w:sz w:val="24"/>
          <w:szCs w:val="24"/>
        </w:rPr>
        <w:drawing>
          <wp:inline distT="0" distB="0" distL="0" distR="0">
            <wp:extent cx="1146175" cy="944880"/>
            <wp:effectExtent l="0" t="0" r="0" b="7620"/>
            <wp:docPr id="12" name="Picture 12" descr="http://images.perseus.tufts.edu/images/thumbs/1990.14.1/1990.14.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perseus.tufts.edu/images/thumbs/1990.14.1/1990.14.01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6175" cy="944880"/>
                    </a:xfrm>
                    <a:prstGeom prst="rect">
                      <a:avLst/>
                    </a:prstGeom>
                    <a:noFill/>
                    <a:ln>
                      <a:noFill/>
                    </a:ln>
                  </pic:spPr>
                </pic:pic>
              </a:graphicData>
            </a:graphic>
          </wp:inline>
        </w:drawing>
      </w:r>
    </w:p>
    <w:p w:rsidR="00D12C0E" w:rsidRPr="00D12C0E" w:rsidRDefault="00D12C0E" w:rsidP="00D12C0E">
      <w:pPr>
        <w:spacing w:after="0" w:line="240" w:lineRule="auto"/>
        <w:jc w:val="center"/>
        <w:rPr>
          <w:rFonts w:ascii="Times New Roman" w:eastAsia="Times New Roman" w:hAnsi="Times New Roman" w:cs="Times New Roman"/>
          <w:sz w:val="24"/>
          <w:szCs w:val="24"/>
        </w:rPr>
      </w:pPr>
      <w:hyperlink r:id="rId29" w:anchor="images" w:history="1">
        <w:r w:rsidRPr="00D12C0E">
          <w:rPr>
            <w:rFonts w:ascii="Times New Roman" w:eastAsia="Times New Roman" w:hAnsi="Times New Roman" w:cs="Times New Roman"/>
            <w:color w:val="0000FF"/>
            <w:sz w:val="24"/>
            <w:szCs w:val="24"/>
            <w:u w:val="single"/>
          </w:rPr>
          <w:t>Image access restricted</w:t>
        </w:r>
      </w:hyperlink>
      <w:r w:rsidRPr="00D12C0E">
        <w:rPr>
          <w:rFonts w:ascii="Times New Roman" w:eastAsia="Times New Roman" w:hAnsi="Times New Roman" w:cs="Times New Roman"/>
          <w:sz w:val="24"/>
          <w:szCs w:val="24"/>
        </w:rPr>
        <w:br/>
        <w:t xml:space="preserve">Side B: merchant ship </w:t>
      </w:r>
    </w:p>
    <w:p w:rsidR="00D12C0E" w:rsidRPr="00D12C0E" w:rsidRDefault="00D12C0E" w:rsidP="00D12C0E">
      <w:pPr>
        <w:spacing w:before="100" w:beforeAutospacing="1" w:after="100" w:afterAutospacing="1" w:line="240" w:lineRule="auto"/>
        <w:jc w:val="center"/>
        <w:rPr>
          <w:rFonts w:ascii="Times New Roman" w:eastAsia="Times New Roman" w:hAnsi="Times New Roman" w:cs="Times New Roman"/>
          <w:sz w:val="24"/>
          <w:szCs w:val="24"/>
        </w:rPr>
      </w:pPr>
      <w:r w:rsidRPr="00D12C0E">
        <w:rPr>
          <w:rFonts w:ascii="Times New Roman" w:eastAsia="Times New Roman" w:hAnsi="Times New Roman" w:cs="Times New Roman"/>
          <w:noProof/>
          <w:sz w:val="24"/>
          <w:szCs w:val="24"/>
        </w:rPr>
        <w:drawing>
          <wp:inline distT="0" distB="0" distL="0" distR="0">
            <wp:extent cx="1146175" cy="944880"/>
            <wp:effectExtent l="0" t="0" r="0" b="7620"/>
            <wp:docPr id="11" name="Picture 11" descr="http://images.perseus.tufts.edu/images/thumbs/1990.14.1/1990.14.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perseus.tufts.edu/images/thumbs/1990.14.1/1990.14.01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6175" cy="944880"/>
                    </a:xfrm>
                    <a:prstGeom prst="rect">
                      <a:avLst/>
                    </a:prstGeom>
                    <a:noFill/>
                    <a:ln>
                      <a:noFill/>
                    </a:ln>
                  </pic:spPr>
                </pic:pic>
              </a:graphicData>
            </a:graphic>
          </wp:inline>
        </w:drawing>
      </w:r>
    </w:p>
    <w:p w:rsidR="00D12C0E" w:rsidRPr="00D12C0E" w:rsidRDefault="00D12C0E" w:rsidP="00D12C0E">
      <w:pPr>
        <w:spacing w:after="0" w:line="240" w:lineRule="auto"/>
        <w:jc w:val="center"/>
        <w:rPr>
          <w:rFonts w:ascii="Times New Roman" w:eastAsia="Times New Roman" w:hAnsi="Times New Roman" w:cs="Times New Roman"/>
          <w:sz w:val="24"/>
          <w:szCs w:val="24"/>
        </w:rPr>
      </w:pPr>
      <w:hyperlink r:id="rId31" w:anchor="images" w:history="1">
        <w:r w:rsidRPr="00D12C0E">
          <w:rPr>
            <w:rFonts w:ascii="Times New Roman" w:eastAsia="Times New Roman" w:hAnsi="Times New Roman" w:cs="Times New Roman"/>
            <w:color w:val="0000FF"/>
            <w:sz w:val="24"/>
            <w:szCs w:val="24"/>
            <w:u w:val="single"/>
          </w:rPr>
          <w:t>Image access restricted</w:t>
        </w:r>
      </w:hyperlink>
      <w:r w:rsidRPr="00D12C0E">
        <w:rPr>
          <w:rFonts w:ascii="Times New Roman" w:eastAsia="Times New Roman" w:hAnsi="Times New Roman" w:cs="Times New Roman"/>
          <w:sz w:val="24"/>
          <w:szCs w:val="24"/>
        </w:rPr>
        <w:br/>
        <w:t xml:space="preserve">Side A: oblique from below </w:t>
      </w:r>
    </w:p>
    <w:p w:rsidR="00D12C0E" w:rsidRPr="00D12C0E" w:rsidRDefault="00D12C0E" w:rsidP="00D12C0E">
      <w:pPr>
        <w:spacing w:before="100" w:beforeAutospacing="1" w:after="100" w:afterAutospacing="1" w:line="240" w:lineRule="auto"/>
        <w:jc w:val="center"/>
        <w:rPr>
          <w:rFonts w:ascii="Times New Roman" w:eastAsia="Times New Roman" w:hAnsi="Times New Roman" w:cs="Times New Roman"/>
          <w:sz w:val="24"/>
          <w:szCs w:val="24"/>
        </w:rPr>
      </w:pPr>
      <w:r w:rsidRPr="00D12C0E">
        <w:rPr>
          <w:rFonts w:ascii="Times New Roman" w:eastAsia="Times New Roman" w:hAnsi="Times New Roman" w:cs="Times New Roman"/>
          <w:noProof/>
          <w:sz w:val="24"/>
          <w:szCs w:val="24"/>
        </w:rPr>
        <w:drawing>
          <wp:inline distT="0" distB="0" distL="0" distR="0">
            <wp:extent cx="1146175" cy="944880"/>
            <wp:effectExtent l="0" t="0" r="0" b="7620"/>
            <wp:docPr id="10" name="Picture 10" descr="http://images.perseus.tufts.edu/images/thumbs/1990.14.1/1990.14.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perseus.tufts.edu/images/thumbs/1990.14.1/1990.14.01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6175" cy="944880"/>
                    </a:xfrm>
                    <a:prstGeom prst="rect">
                      <a:avLst/>
                    </a:prstGeom>
                    <a:noFill/>
                    <a:ln>
                      <a:noFill/>
                    </a:ln>
                  </pic:spPr>
                </pic:pic>
              </a:graphicData>
            </a:graphic>
          </wp:inline>
        </w:drawing>
      </w:r>
    </w:p>
    <w:p w:rsidR="00D12C0E" w:rsidRPr="00D12C0E" w:rsidRDefault="00D12C0E" w:rsidP="00D12C0E">
      <w:pPr>
        <w:spacing w:after="0" w:line="240" w:lineRule="auto"/>
        <w:jc w:val="center"/>
        <w:rPr>
          <w:rFonts w:ascii="Times New Roman" w:eastAsia="Times New Roman" w:hAnsi="Times New Roman" w:cs="Times New Roman"/>
          <w:sz w:val="24"/>
          <w:szCs w:val="24"/>
        </w:rPr>
      </w:pPr>
      <w:hyperlink r:id="rId33" w:anchor="images" w:history="1">
        <w:r w:rsidRPr="00D12C0E">
          <w:rPr>
            <w:rFonts w:ascii="Times New Roman" w:eastAsia="Times New Roman" w:hAnsi="Times New Roman" w:cs="Times New Roman"/>
            <w:color w:val="0000FF"/>
            <w:sz w:val="24"/>
            <w:szCs w:val="24"/>
            <w:u w:val="single"/>
          </w:rPr>
          <w:t>Image access restricted</w:t>
        </w:r>
      </w:hyperlink>
      <w:r w:rsidRPr="00D12C0E">
        <w:rPr>
          <w:rFonts w:ascii="Times New Roman" w:eastAsia="Times New Roman" w:hAnsi="Times New Roman" w:cs="Times New Roman"/>
          <w:sz w:val="24"/>
          <w:szCs w:val="24"/>
        </w:rPr>
        <w:br/>
        <w:t xml:space="preserve">Side B: merchant and war ships </w:t>
      </w:r>
    </w:p>
    <w:p w:rsidR="00D12C0E" w:rsidRPr="00D12C0E" w:rsidRDefault="00D12C0E" w:rsidP="00D12C0E">
      <w:pPr>
        <w:spacing w:before="100" w:beforeAutospacing="1" w:after="100" w:afterAutospacing="1" w:line="240" w:lineRule="auto"/>
        <w:jc w:val="center"/>
        <w:rPr>
          <w:rFonts w:ascii="Times New Roman" w:eastAsia="Times New Roman" w:hAnsi="Times New Roman" w:cs="Times New Roman"/>
          <w:sz w:val="24"/>
          <w:szCs w:val="24"/>
        </w:rPr>
      </w:pPr>
      <w:r w:rsidRPr="00D12C0E">
        <w:rPr>
          <w:rFonts w:ascii="Times New Roman" w:eastAsia="Times New Roman" w:hAnsi="Times New Roman" w:cs="Times New Roman"/>
          <w:noProof/>
          <w:sz w:val="24"/>
          <w:szCs w:val="24"/>
        </w:rPr>
        <w:lastRenderedPageBreak/>
        <w:drawing>
          <wp:inline distT="0" distB="0" distL="0" distR="0">
            <wp:extent cx="1146175" cy="944880"/>
            <wp:effectExtent l="0" t="0" r="0" b="7620"/>
            <wp:docPr id="9" name="Picture 9" descr="http://images.perseus.tufts.edu/images/thumbs/1990.14.1/1990.14.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perseus.tufts.edu/images/thumbs/1990.14.1/1990.14.01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6175" cy="944880"/>
                    </a:xfrm>
                    <a:prstGeom prst="rect">
                      <a:avLst/>
                    </a:prstGeom>
                    <a:noFill/>
                    <a:ln>
                      <a:noFill/>
                    </a:ln>
                  </pic:spPr>
                </pic:pic>
              </a:graphicData>
            </a:graphic>
          </wp:inline>
        </w:drawing>
      </w:r>
    </w:p>
    <w:p w:rsidR="00D12C0E" w:rsidRPr="00D12C0E" w:rsidRDefault="00D12C0E" w:rsidP="00D12C0E">
      <w:pPr>
        <w:spacing w:after="0" w:line="240" w:lineRule="auto"/>
        <w:jc w:val="center"/>
        <w:rPr>
          <w:rFonts w:ascii="Times New Roman" w:eastAsia="Times New Roman" w:hAnsi="Times New Roman" w:cs="Times New Roman"/>
          <w:sz w:val="24"/>
          <w:szCs w:val="24"/>
        </w:rPr>
      </w:pPr>
      <w:hyperlink r:id="rId35" w:anchor="images" w:history="1">
        <w:r w:rsidRPr="00D12C0E">
          <w:rPr>
            <w:rFonts w:ascii="Times New Roman" w:eastAsia="Times New Roman" w:hAnsi="Times New Roman" w:cs="Times New Roman"/>
            <w:color w:val="0000FF"/>
            <w:sz w:val="24"/>
            <w:szCs w:val="24"/>
            <w:u w:val="single"/>
          </w:rPr>
          <w:t>Image access restricted</w:t>
        </w:r>
      </w:hyperlink>
      <w:r w:rsidRPr="00D12C0E">
        <w:rPr>
          <w:rFonts w:ascii="Times New Roman" w:eastAsia="Times New Roman" w:hAnsi="Times New Roman" w:cs="Times New Roman"/>
          <w:sz w:val="24"/>
          <w:szCs w:val="24"/>
        </w:rPr>
        <w:br/>
        <w:t xml:space="preserve">Interior: view from above </w:t>
      </w:r>
    </w:p>
    <w:p w:rsidR="00D12C0E" w:rsidRPr="00D12C0E" w:rsidRDefault="00D12C0E" w:rsidP="00D12C0E">
      <w:pPr>
        <w:spacing w:before="100" w:beforeAutospacing="1" w:after="100" w:afterAutospacing="1" w:line="240" w:lineRule="auto"/>
        <w:jc w:val="center"/>
        <w:rPr>
          <w:rFonts w:ascii="Times New Roman" w:eastAsia="Times New Roman" w:hAnsi="Times New Roman" w:cs="Times New Roman"/>
          <w:sz w:val="24"/>
          <w:szCs w:val="24"/>
        </w:rPr>
      </w:pPr>
      <w:r w:rsidRPr="00D12C0E">
        <w:rPr>
          <w:rFonts w:ascii="Times New Roman" w:eastAsia="Times New Roman" w:hAnsi="Times New Roman" w:cs="Times New Roman"/>
          <w:noProof/>
          <w:sz w:val="24"/>
          <w:szCs w:val="24"/>
        </w:rPr>
        <w:drawing>
          <wp:inline distT="0" distB="0" distL="0" distR="0">
            <wp:extent cx="1146175" cy="951230"/>
            <wp:effectExtent l="0" t="0" r="0" b="1270"/>
            <wp:docPr id="8" name="Picture 8" descr="http://images.perseus.tufts.edu/images/thumbs/1990.14.1/1990.14.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perseus.tufts.edu/images/thumbs/1990.14.1/1990.14.01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6175" cy="951230"/>
                    </a:xfrm>
                    <a:prstGeom prst="rect">
                      <a:avLst/>
                    </a:prstGeom>
                    <a:noFill/>
                    <a:ln>
                      <a:noFill/>
                    </a:ln>
                  </pic:spPr>
                </pic:pic>
              </a:graphicData>
            </a:graphic>
          </wp:inline>
        </w:drawing>
      </w:r>
    </w:p>
    <w:p w:rsidR="00D12C0E" w:rsidRPr="00D12C0E" w:rsidRDefault="00D12C0E" w:rsidP="00D12C0E">
      <w:pPr>
        <w:spacing w:after="0" w:line="240" w:lineRule="auto"/>
        <w:jc w:val="center"/>
        <w:rPr>
          <w:rFonts w:ascii="Times New Roman" w:eastAsia="Times New Roman" w:hAnsi="Times New Roman" w:cs="Times New Roman"/>
          <w:sz w:val="24"/>
          <w:szCs w:val="24"/>
        </w:rPr>
      </w:pPr>
      <w:hyperlink r:id="rId37" w:anchor="images" w:history="1">
        <w:r w:rsidRPr="00D12C0E">
          <w:rPr>
            <w:rFonts w:ascii="Times New Roman" w:eastAsia="Times New Roman" w:hAnsi="Times New Roman" w:cs="Times New Roman"/>
            <w:color w:val="0000FF"/>
            <w:sz w:val="24"/>
            <w:szCs w:val="24"/>
            <w:u w:val="single"/>
          </w:rPr>
          <w:t>Image access restricted</w:t>
        </w:r>
      </w:hyperlink>
      <w:r w:rsidRPr="00D12C0E">
        <w:rPr>
          <w:rFonts w:ascii="Times New Roman" w:eastAsia="Times New Roman" w:hAnsi="Times New Roman" w:cs="Times New Roman"/>
          <w:sz w:val="24"/>
          <w:szCs w:val="24"/>
        </w:rPr>
        <w:br/>
        <w:t xml:space="preserve">Side A: warship </w:t>
      </w:r>
    </w:p>
    <w:p w:rsidR="00D12C0E" w:rsidRPr="00D12C0E" w:rsidRDefault="00D12C0E" w:rsidP="00D12C0E">
      <w:pPr>
        <w:pBdr>
          <w:bottom w:val="single" w:sz="6" w:space="1" w:color="auto"/>
        </w:pBdr>
        <w:spacing w:after="0" w:line="240" w:lineRule="auto"/>
        <w:jc w:val="center"/>
        <w:rPr>
          <w:rFonts w:ascii="Arial" w:eastAsia="Times New Roman" w:hAnsi="Arial" w:cs="Arial"/>
          <w:vanish/>
          <w:sz w:val="16"/>
          <w:szCs w:val="16"/>
        </w:rPr>
      </w:pPr>
      <w:r w:rsidRPr="00D12C0E">
        <w:rPr>
          <w:rFonts w:ascii="Arial" w:eastAsia="Times New Roman" w:hAnsi="Arial" w:cs="Arial"/>
          <w:vanish/>
          <w:sz w:val="16"/>
          <w:szCs w:val="16"/>
        </w:rPr>
        <w:t>Top of Form</w:t>
      </w:r>
    </w:p>
    <w:p w:rsidR="00D12C0E" w:rsidRPr="00D12C0E" w:rsidRDefault="00D12C0E" w:rsidP="00D12C0E">
      <w:pPr>
        <w:pBdr>
          <w:top w:val="single" w:sz="6" w:space="1" w:color="auto"/>
        </w:pBdr>
        <w:spacing w:after="0" w:line="240" w:lineRule="auto"/>
        <w:jc w:val="center"/>
        <w:rPr>
          <w:rFonts w:ascii="Arial" w:eastAsia="Times New Roman" w:hAnsi="Arial" w:cs="Arial"/>
          <w:vanish/>
          <w:sz w:val="16"/>
          <w:szCs w:val="16"/>
        </w:rPr>
      </w:pPr>
      <w:r w:rsidRPr="00D12C0E">
        <w:rPr>
          <w:rFonts w:ascii="Arial" w:eastAsia="Times New Roman" w:hAnsi="Arial" w:cs="Arial"/>
          <w:vanish/>
          <w:sz w:val="16"/>
          <w:szCs w:val="16"/>
        </w:rPr>
        <w:t>Bottom of Form</w:t>
      </w:r>
    </w:p>
    <w:tbl>
      <w:tblPr>
        <w:tblW w:w="0" w:type="auto"/>
        <w:tblCellSpacing w:w="30" w:type="dxa"/>
        <w:tblCellMar>
          <w:top w:w="24" w:type="dxa"/>
          <w:left w:w="24" w:type="dxa"/>
          <w:bottom w:w="24" w:type="dxa"/>
          <w:right w:w="24" w:type="dxa"/>
        </w:tblCellMar>
        <w:tblLook w:val="04A0" w:firstRow="1" w:lastRow="0" w:firstColumn="1" w:lastColumn="0" w:noHBand="0" w:noVBand="1"/>
      </w:tblPr>
      <w:tblGrid>
        <w:gridCol w:w="1786"/>
        <w:gridCol w:w="8294"/>
      </w:tblGrid>
      <w:tr w:rsidR="00D12C0E" w:rsidRPr="00D12C0E" w:rsidTr="00D12C0E">
        <w:trPr>
          <w:tblCellSpacing w:w="30" w:type="dxa"/>
        </w:trPr>
        <w:tc>
          <w:tcPr>
            <w:tcW w:w="0" w:type="auto"/>
            <w:gridSpan w:val="2"/>
            <w:vAlign w:val="center"/>
            <w:hideMark/>
          </w:tcPr>
          <w:p w:rsidR="00D12C0E" w:rsidRPr="00D12C0E" w:rsidRDefault="00D12C0E" w:rsidP="00D12C0E">
            <w:pPr>
              <w:spacing w:after="0" w:line="240" w:lineRule="auto"/>
              <w:divId w:val="195779234"/>
              <w:rPr>
                <w:rFonts w:ascii="Times New Roman" w:eastAsia="Times New Roman" w:hAnsi="Times New Roman" w:cs="Times New Roman"/>
                <w:sz w:val="24"/>
                <w:szCs w:val="24"/>
              </w:rPr>
            </w:pPr>
            <w:hyperlink r:id="rId38" w:history="1">
              <w:r w:rsidRPr="00D12C0E">
                <w:rPr>
                  <w:rFonts w:ascii="Times New Roman" w:eastAsia="Times New Roman" w:hAnsi="Times New Roman" w:cs="Times New Roman"/>
                  <w:color w:val="0000FF"/>
                  <w:sz w:val="24"/>
                  <w:szCs w:val="24"/>
                  <w:u w:val="single"/>
                </w:rPr>
                <w:t>Permalink</w:t>
              </w:r>
            </w:hyperlink>
          </w:p>
        </w:tc>
      </w:tr>
      <w:tr w:rsidR="00D12C0E" w:rsidRPr="00D12C0E" w:rsidTr="00D12C0E">
        <w:trPr>
          <w:tblCellSpacing w:w="30" w:type="dxa"/>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Collection:</w:t>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hyperlink r:id="rId39" w:history="1">
              <w:r w:rsidRPr="00D12C0E">
                <w:rPr>
                  <w:rFonts w:ascii="Times New Roman" w:eastAsia="Times New Roman" w:hAnsi="Times New Roman" w:cs="Times New Roman"/>
                  <w:color w:val="0000FF"/>
                  <w:sz w:val="24"/>
                  <w:szCs w:val="24"/>
                  <w:u w:val="single"/>
                </w:rPr>
                <w:t>London, British Museum</w:t>
              </w:r>
            </w:hyperlink>
          </w:p>
        </w:tc>
      </w:tr>
      <w:tr w:rsidR="00D12C0E" w:rsidRPr="00D12C0E" w:rsidTr="00D12C0E">
        <w:trPr>
          <w:tblCellSpacing w:w="30" w:type="dxa"/>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Summary:</w:t>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 xml:space="preserve">Side A: Merchant vessel and war ship sailing towards each other. Side B: Similar to Side A. Int.: </w:t>
            </w:r>
            <w:proofErr w:type="spellStart"/>
            <w:r w:rsidRPr="00D12C0E">
              <w:rPr>
                <w:rFonts w:ascii="Times New Roman" w:eastAsia="Times New Roman" w:hAnsi="Times New Roman" w:cs="Times New Roman"/>
                <w:sz w:val="24"/>
                <w:szCs w:val="24"/>
              </w:rPr>
              <w:t>Gorgoneion</w:t>
            </w:r>
            <w:proofErr w:type="spellEnd"/>
            <w:r w:rsidRPr="00D12C0E">
              <w:rPr>
                <w:rFonts w:ascii="Times New Roman" w:eastAsia="Times New Roman" w:hAnsi="Times New Roman" w:cs="Times New Roman"/>
                <w:sz w:val="24"/>
                <w:szCs w:val="24"/>
              </w:rPr>
              <w:t>.</w:t>
            </w:r>
          </w:p>
        </w:tc>
      </w:tr>
      <w:tr w:rsidR="00D12C0E" w:rsidRPr="00D12C0E" w:rsidTr="00D12C0E">
        <w:trPr>
          <w:tblCellSpacing w:w="30" w:type="dxa"/>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Ware:</w:t>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hyperlink r:id="rId40" w:history="1">
              <w:r w:rsidRPr="00D12C0E">
                <w:rPr>
                  <w:rFonts w:ascii="Times New Roman" w:eastAsia="Times New Roman" w:hAnsi="Times New Roman" w:cs="Times New Roman"/>
                  <w:color w:val="0000FF"/>
                  <w:sz w:val="24"/>
                  <w:szCs w:val="24"/>
                  <w:u w:val="single"/>
                </w:rPr>
                <w:t>Attic Black Figure</w:t>
              </w:r>
            </w:hyperlink>
          </w:p>
        </w:tc>
      </w:tr>
      <w:tr w:rsidR="00D12C0E" w:rsidRPr="00D12C0E" w:rsidTr="00D12C0E">
        <w:trPr>
          <w:tblCellSpacing w:w="30" w:type="dxa"/>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Context:</w:t>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 xml:space="preserve">From </w:t>
            </w:r>
            <w:hyperlink r:id="rId41" w:history="1">
              <w:proofErr w:type="spellStart"/>
              <w:r w:rsidRPr="00D12C0E">
                <w:rPr>
                  <w:rFonts w:ascii="Times New Roman" w:eastAsia="Times New Roman" w:hAnsi="Times New Roman" w:cs="Times New Roman"/>
                  <w:color w:val="0000FF"/>
                  <w:sz w:val="24"/>
                  <w:szCs w:val="24"/>
                  <w:u w:val="single"/>
                </w:rPr>
                <w:t>Vulci</w:t>
              </w:r>
              <w:proofErr w:type="spellEnd"/>
            </w:hyperlink>
          </w:p>
        </w:tc>
      </w:tr>
      <w:tr w:rsidR="00D12C0E" w:rsidRPr="00D12C0E" w:rsidTr="00D12C0E">
        <w:trPr>
          <w:tblCellSpacing w:w="30" w:type="dxa"/>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Date:</w:t>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ca. 540 BC - ca. 500 BC</w:t>
            </w:r>
          </w:p>
        </w:tc>
      </w:tr>
      <w:tr w:rsidR="00D12C0E" w:rsidRPr="00D12C0E" w:rsidTr="00D12C0E">
        <w:trPr>
          <w:tblCellSpacing w:w="30" w:type="dxa"/>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Dimensions:</w:t>
            </w:r>
          </w:p>
        </w:tc>
        <w:tc>
          <w:tcPr>
            <w:tcW w:w="0" w:type="auto"/>
            <w:vAlign w:val="center"/>
            <w:hideMark/>
          </w:tcPr>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H. 0.084 m., D. 0.276 m.</w:t>
            </w:r>
          </w:p>
        </w:tc>
      </w:tr>
      <w:tr w:rsidR="00D12C0E" w:rsidRPr="00D12C0E" w:rsidTr="00D12C0E">
        <w:trPr>
          <w:tblCellSpacing w:w="30" w:type="dxa"/>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Shape:</w:t>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hyperlink r:id="rId42" w:history="1">
              <w:r w:rsidRPr="00D12C0E">
                <w:rPr>
                  <w:rFonts w:ascii="Times New Roman" w:eastAsia="Times New Roman" w:hAnsi="Times New Roman" w:cs="Times New Roman"/>
                  <w:color w:val="0000FF"/>
                  <w:sz w:val="24"/>
                  <w:szCs w:val="24"/>
                  <w:u w:val="single"/>
                </w:rPr>
                <w:t>Kylix</w:t>
              </w:r>
            </w:hyperlink>
          </w:p>
        </w:tc>
      </w:tr>
      <w:tr w:rsidR="00D12C0E" w:rsidRPr="00D12C0E" w:rsidTr="00D12C0E">
        <w:trPr>
          <w:tblCellSpacing w:w="30" w:type="dxa"/>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Beazley Number:</w:t>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479</w:t>
            </w:r>
          </w:p>
        </w:tc>
      </w:tr>
      <w:tr w:rsidR="00D12C0E" w:rsidRPr="00D12C0E" w:rsidTr="00D12C0E">
        <w:trPr>
          <w:tblCellSpacing w:w="30" w:type="dxa"/>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Region:</w:t>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hyperlink r:id="rId43" w:history="1">
              <w:r w:rsidRPr="00D12C0E">
                <w:rPr>
                  <w:rFonts w:ascii="Times New Roman" w:eastAsia="Times New Roman" w:hAnsi="Times New Roman" w:cs="Times New Roman"/>
                  <w:color w:val="0000FF"/>
                  <w:sz w:val="24"/>
                  <w:szCs w:val="24"/>
                  <w:u w:val="single"/>
                </w:rPr>
                <w:t>Etruria</w:t>
              </w:r>
            </w:hyperlink>
          </w:p>
        </w:tc>
      </w:tr>
      <w:tr w:rsidR="00D12C0E" w:rsidRPr="00D12C0E" w:rsidTr="00D12C0E">
        <w:trPr>
          <w:tblCellSpacing w:w="30" w:type="dxa"/>
        </w:trPr>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Period:</w:t>
            </w:r>
          </w:p>
        </w:tc>
        <w:tc>
          <w:tcPr>
            <w:tcW w:w="0" w:type="auto"/>
            <w:vAlign w:val="center"/>
            <w:hideMark/>
          </w:tcPr>
          <w:p w:rsidR="00D12C0E" w:rsidRPr="00D12C0E" w:rsidRDefault="00D12C0E" w:rsidP="00D12C0E">
            <w:pPr>
              <w:spacing w:after="0" w:line="240" w:lineRule="auto"/>
              <w:rPr>
                <w:rFonts w:ascii="Times New Roman" w:eastAsia="Times New Roman" w:hAnsi="Times New Roman" w:cs="Times New Roman"/>
                <w:sz w:val="24"/>
                <w:szCs w:val="24"/>
              </w:rPr>
            </w:pPr>
            <w:hyperlink r:id="rId44" w:history="1">
              <w:r w:rsidRPr="00D12C0E">
                <w:rPr>
                  <w:rFonts w:ascii="Times New Roman" w:eastAsia="Times New Roman" w:hAnsi="Times New Roman" w:cs="Times New Roman"/>
                  <w:color w:val="0000FF"/>
                  <w:sz w:val="24"/>
                  <w:szCs w:val="24"/>
                  <w:u w:val="single"/>
                </w:rPr>
                <w:t>Archaic</w:t>
              </w:r>
            </w:hyperlink>
          </w:p>
        </w:tc>
      </w:tr>
    </w:tbl>
    <w:p w:rsidR="00D12C0E" w:rsidRPr="00D12C0E" w:rsidRDefault="00D12C0E" w:rsidP="00D12C0E">
      <w:pPr>
        <w:spacing w:after="0"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pict>
          <v:rect id="_x0000_i1043" style="width:0;height:1.5pt" o:hralign="center" o:hrstd="t" o:hr="t" fillcolor="#a0a0a0" stroked="f"/>
        </w:pic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Decoration Description:</w:t>
      </w:r>
      <w:r w:rsidRPr="00D12C0E">
        <w:rPr>
          <w:rFonts w:ascii="Times New Roman" w:eastAsia="Times New Roman" w:hAnsi="Times New Roman" w:cs="Times New Roman"/>
          <w:sz w:val="24"/>
          <w:szCs w:val="24"/>
        </w:rPr>
        <w:t xml:space="preserve"> </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Side A: A merchant vessel is facing right, approached by a war ship. The merchant vessel is rigged with a mast and sail, and it has an apotropaic eye painted on its bow. At the stern is a landing-ladder, and a steersman with the steering oars. Along the sides are lattice-work bulwarks. The sails are furled. Sailing towards it is a war ship with mast and sail. Its prow is in the form of a boar's head, and it has a high fore-deck, steering oars and a landing ladder at the stern. The bulwarks are the same as the merchant ship's. Eight figures can be seen rowing the upper set of oars (there are at least as many people on the lower deck) and the sail is fully extended, giving the impression that the boat is moving "full steam ahead."</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Side B: A similar design as Side A. The merchant vessel has unfurled sails in this scene, while the people in the war ship are standing up; one is holding onto the end of a sail, and the other two are hauling on ropes. The war ship is towing a smaller boat, to the right, which has an apotropaic eye painted on the prow. The surface of the sea is indicated with a wavy line.</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lastRenderedPageBreak/>
        <w:t xml:space="preserve">Interior: A </w:t>
      </w:r>
      <w:proofErr w:type="spellStart"/>
      <w:r w:rsidRPr="00D12C0E">
        <w:rPr>
          <w:rFonts w:ascii="Times New Roman" w:eastAsia="Times New Roman" w:hAnsi="Times New Roman" w:cs="Times New Roman"/>
          <w:sz w:val="24"/>
          <w:szCs w:val="24"/>
        </w:rPr>
        <w:t>Gorgoneion</w:t>
      </w:r>
      <w:proofErr w:type="spellEnd"/>
      <w:r w:rsidRPr="00D12C0E">
        <w:rPr>
          <w:rFonts w:ascii="Times New Roman" w:eastAsia="Times New Roman" w:hAnsi="Times New Roman" w:cs="Times New Roman"/>
          <w:sz w:val="24"/>
          <w:szCs w:val="24"/>
        </w:rPr>
        <w:t xml:space="preserve"> is depicted, with curly hair, a protruding tongue, and tusks.</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This was originally interpreted as a boat race scene (Harrison, 29), but it is more likely that it depicts a pirate ship overtaking a merchant vessel. Side A is the first part of the story, where the pirate ship races toward the unsuspecting boat, using all of its oarsmen and sails. On Side B, it has reached its prey; the pirates have leapt up from their oars and are pulling down the sails as they prepare to board the merchant vessel. The latter, realizing too late what is happening, is attempting to escape under sail (</w:t>
      </w:r>
      <w:proofErr w:type="spellStart"/>
      <w:r w:rsidRPr="00D12C0E">
        <w:rPr>
          <w:rFonts w:ascii="Times New Roman" w:eastAsia="Times New Roman" w:hAnsi="Times New Roman" w:cs="Times New Roman"/>
          <w:sz w:val="24"/>
          <w:szCs w:val="24"/>
        </w:rPr>
        <w:t>Casson</w:t>
      </w:r>
      <w:proofErr w:type="spellEnd"/>
      <w:r w:rsidRPr="00D12C0E">
        <w:rPr>
          <w:rFonts w:ascii="Times New Roman" w:eastAsia="Times New Roman" w:hAnsi="Times New Roman" w:cs="Times New Roman"/>
          <w:sz w:val="24"/>
          <w:szCs w:val="24"/>
        </w:rPr>
        <w:t xml:space="preserve"> 1971, 128).</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Collection History:</w:t>
      </w:r>
      <w:r w:rsidRPr="00D12C0E">
        <w:rPr>
          <w:rFonts w:ascii="Times New Roman" w:eastAsia="Times New Roman" w:hAnsi="Times New Roman" w:cs="Times New Roman"/>
          <w:sz w:val="24"/>
          <w:szCs w:val="24"/>
        </w:rPr>
        <w:t xml:space="preserve"> </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 xml:space="preserve">From the </w:t>
      </w:r>
      <w:proofErr w:type="spellStart"/>
      <w:r w:rsidRPr="00D12C0E">
        <w:rPr>
          <w:rFonts w:ascii="Times New Roman" w:eastAsia="Times New Roman" w:hAnsi="Times New Roman" w:cs="Times New Roman"/>
          <w:sz w:val="24"/>
          <w:szCs w:val="24"/>
        </w:rPr>
        <w:t>Blacas</w:t>
      </w:r>
      <w:proofErr w:type="spellEnd"/>
      <w:r w:rsidRPr="00D12C0E">
        <w:rPr>
          <w:rFonts w:ascii="Times New Roman" w:eastAsia="Times New Roman" w:hAnsi="Times New Roman" w:cs="Times New Roman"/>
          <w:sz w:val="24"/>
          <w:szCs w:val="24"/>
        </w:rPr>
        <w:t xml:space="preserve"> Collection</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Sources Used:</w:t>
      </w:r>
      <w:r w:rsidRPr="00D12C0E">
        <w:rPr>
          <w:rFonts w:ascii="Times New Roman" w:eastAsia="Times New Roman" w:hAnsi="Times New Roman" w:cs="Times New Roman"/>
          <w:sz w:val="24"/>
          <w:szCs w:val="24"/>
        </w:rPr>
        <w:t xml:space="preserve"> </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 xml:space="preserve">Walters 1893, 229, n. B436; Boardman 1974, fig. 180; Morrison &amp; Coates 1986, 35, fig. 26; </w:t>
      </w:r>
      <w:proofErr w:type="spellStart"/>
      <w:r w:rsidRPr="00D12C0E">
        <w:rPr>
          <w:rFonts w:ascii="Times New Roman" w:eastAsia="Times New Roman" w:hAnsi="Times New Roman" w:cs="Times New Roman"/>
          <w:sz w:val="24"/>
          <w:szCs w:val="24"/>
        </w:rPr>
        <w:t>Casson</w:t>
      </w:r>
      <w:proofErr w:type="spellEnd"/>
      <w:r w:rsidRPr="00D12C0E">
        <w:rPr>
          <w:rFonts w:ascii="Times New Roman" w:eastAsia="Times New Roman" w:hAnsi="Times New Roman" w:cs="Times New Roman"/>
          <w:sz w:val="24"/>
          <w:szCs w:val="24"/>
        </w:rPr>
        <w:t xml:space="preserve"> 1971, 128; Morrison &amp; Williams 1968, 109, Arch. 85; J. Harrison "Odysseus and the Sirens—</w:t>
      </w:r>
      <w:proofErr w:type="spellStart"/>
      <w:r w:rsidRPr="00D12C0E">
        <w:rPr>
          <w:rFonts w:ascii="Times New Roman" w:eastAsia="Times New Roman" w:hAnsi="Times New Roman" w:cs="Times New Roman"/>
          <w:sz w:val="24"/>
          <w:szCs w:val="24"/>
        </w:rPr>
        <w:t>Dionysiac</w:t>
      </w:r>
      <w:proofErr w:type="spellEnd"/>
      <w:r w:rsidRPr="00D12C0E">
        <w:rPr>
          <w:rFonts w:ascii="Times New Roman" w:eastAsia="Times New Roman" w:hAnsi="Times New Roman" w:cs="Times New Roman"/>
          <w:sz w:val="24"/>
          <w:szCs w:val="24"/>
        </w:rPr>
        <w:t xml:space="preserve"> Boat Races—a Cylix by </w:t>
      </w:r>
      <w:proofErr w:type="spellStart"/>
      <w:r w:rsidRPr="00D12C0E">
        <w:rPr>
          <w:rFonts w:ascii="Times New Roman" w:eastAsia="Times New Roman" w:hAnsi="Times New Roman" w:cs="Times New Roman"/>
          <w:sz w:val="24"/>
          <w:szCs w:val="24"/>
        </w:rPr>
        <w:t>Nikosthenes</w:t>
      </w:r>
      <w:proofErr w:type="spellEnd"/>
      <w:r w:rsidRPr="00D12C0E">
        <w:rPr>
          <w:rFonts w:ascii="Times New Roman" w:eastAsia="Times New Roman" w:hAnsi="Times New Roman" w:cs="Times New Roman"/>
          <w:sz w:val="24"/>
          <w:szCs w:val="24"/>
        </w:rPr>
        <w:t xml:space="preserve">," JHS VI (1885) 29 </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b/>
          <w:bCs/>
          <w:sz w:val="24"/>
          <w:szCs w:val="24"/>
        </w:rPr>
        <w:t>Other Bibliography:</w:t>
      </w:r>
      <w:r w:rsidRPr="00D12C0E">
        <w:rPr>
          <w:rFonts w:ascii="Times New Roman" w:eastAsia="Times New Roman" w:hAnsi="Times New Roman" w:cs="Times New Roman"/>
          <w:sz w:val="24"/>
          <w:szCs w:val="24"/>
        </w:rPr>
        <w:t xml:space="preserve"> </w:t>
      </w:r>
    </w:p>
    <w:p w:rsidR="00D12C0E" w:rsidRPr="00D12C0E" w:rsidRDefault="00D12C0E" w:rsidP="00D12C0E">
      <w:pPr>
        <w:spacing w:before="100" w:beforeAutospacing="1" w:after="100" w:afterAutospacing="1" w:line="240" w:lineRule="auto"/>
        <w:rPr>
          <w:rFonts w:ascii="Times New Roman" w:eastAsia="Times New Roman" w:hAnsi="Times New Roman" w:cs="Times New Roman"/>
          <w:sz w:val="24"/>
          <w:szCs w:val="24"/>
        </w:rPr>
      </w:pPr>
      <w:r w:rsidRPr="00D12C0E">
        <w:rPr>
          <w:rFonts w:ascii="Times New Roman" w:eastAsia="Times New Roman" w:hAnsi="Times New Roman" w:cs="Times New Roman"/>
          <w:sz w:val="24"/>
          <w:szCs w:val="24"/>
        </w:rPr>
        <w:t xml:space="preserve">O. </w:t>
      </w:r>
      <w:proofErr w:type="spellStart"/>
      <w:r w:rsidRPr="00D12C0E">
        <w:rPr>
          <w:rFonts w:ascii="Times New Roman" w:eastAsia="Times New Roman" w:hAnsi="Times New Roman" w:cs="Times New Roman"/>
          <w:sz w:val="24"/>
          <w:szCs w:val="24"/>
        </w:rPr>
        <w:t>Höckmann</w:t>
      </w:r>
      <w:proofErr w:type="spellEnd"/>
      <w:r w:rsidRPr="00D12C0E">
        <w:rPr>
          <w:rFonts w:ascii="Times New Roman" w:eastAsia="Times New Roman" w:hAnsi="Times New Roman" w:cs="Times New Roman"/>
          <w:sz w:val="24"/>
          <w:szCs w:val="24"/>
        </w:rPr>
        <w:t xml:space="preserve">, </w:t>
      </w:r>
      <w:proofErr w:type="spellStart"/>
      <w:r w:rsidRPr="00D12C0E">
        <w:rPr>
          <w:rFonts w:ascii="Times New Roman" w:eastAsia="Times New Roman" w:hAnsi="Times New Roman" w:cs="Times New Roman"/>
          <w:sz w:val="24"/>
          <w:szCs w:val="24"/>
        </w:rPr>
        <w:t>Antike</w:t>
      </w:r>
      <w:proofErr w:type="spellEnd"/>
      <w:r w:rsidRPr="00D12C0E">
        <w:rPr>
          <w:rFonts w:ascii="Times New Roman" w:eastAsia="Times New Roman" w:hAnsi="Times New Roman" w:cs="Times New Roman"/>
          <w:sz w:val="24"/>
          <w:szCs w:val="24"/>
        </w:rPr>
        <w:t xml:space="preserve"> </w:t>
      </w:r>
      <w:proofErr w:type="spellStart"/>
      <w:r w:rsidRPr="00D12C0E">
        <w:rPr>
          <w:rFonts w:ascii="Times New Roman" w:eastAsia="Times New Roman" w:hAnsi="Times New Roman" w:cs="Times New Roman"/>
          <w:sz w:val="24"/>
          <w:szCs w:val="24"/>
        </w:rPr>
        <w:t>Seefahrt</w:t>
      </w:r>
      <w:proofErr w:type="spellEnd"/>
      <w:r w:rsidRPr="00D12C0E">
        <w:rPr>
          <w:rFonts w:ascii="Times New Roman" w:eastAsia="Times New Roman" w:hAnsi="Times New Roman" w:cs="Times New Roman"/>
          <w:sz w:val="24"/>
          <w:szCs w:val="24"/>
        </w:rPr>
        <w:t xml:space="preserve"> (Munich 1985) 55, fig. 43; E. </w:t>
      </w:r>
      <w:proofErr w:type="spellStart"/>
      <w:r w:rsidRPr="00D12C0E">
        <w:rPr>
          <w:rFonts w:ascii="Times New Roman" w:eastAsia="Times New Roman" w:hAnsi="Times New Roman" w:cs="Times New Roman"/>
          <w:sz w:val="24"/>
          <w:szCs w:val="24"/>
        </w:rPr>
        <w:t>Afsmann</w:t>
      </w:r>
      <w:proofErr w:type="spellEnd"/>
      <w:r w:rsidRPr="00D12C0E">
        <w:rPr>
          <w:rFonts w:ascii="Times New Roman" w:eastAsia="Times New Roman" w:hAnsi="Times New Roman" w:cs="Times New Roman"/>
          <w:sz w:val="24"/>
          <w:szCs w:val="24"/>
        </w:rPr>
        <w:t xml:space="preserve"> "</w:t>
      </w:r>
      <w:proofErr w:type="spellStart"/>
      <w:r w:rsidRPr="00D12C0E">
        <w:rPr>
          <w:rFonts w:ascii="Times New Roman" w:eastAsia="Times New Roman" w:hAnsi="Times New Roman" w:cs="Times New Roman"/>
          <w:sz w:val="24"/>
          <w:szCs w:val="24"/>
        </w:rPr>
        <w:t>Nautisch-archäologische</w:t>
      </w:r>
      <w:proofErr w:type="spellEnd"/>
      <w:r w:rsidRPr="00D12C0E">
        <w:rPr>
          <w:rFonts w:ascii="Times New Roman" w:eastAsia="Times New Roman" w:hAnsi="Times New Roman" w:cs="Times New Roman"/>
          <w:sz w:val="24"/>
          <w:szCs w:val="24"/>
        </w:rPr>
        <w:t xml:space="preserve"> </w:t>
      </w:r>
      <w:proofErr w:type="spellStart"/>
      <w:r w:rsidRPr="00D12C0E">
        <w:rPr>
          <w:rFonts w:ascii="Times New Roman" w:eastAsia="Times New Roman" w:hAnsi="Times New Roman" w:cs="Times New Roman"/>
          <w:sz w:val="24"/>
          <w:szCs w:val="24"/>
        </w:rPr>
        <w:t>Untersuchungen</w:t>
      </w:r>
      <w:proofErr w:type="spellEnd"/>
      <w:r w:rsidRPr="00D12C0E">
        <w:rPr>
          <w:rFonts w:ascii="Times New Roman" w:eastAsia="Times New Roman" w:hAnsi="Times New Roman" w:cs="Times New Roman"/>
          <w:sz w:val="24"/>
          <w:szCs w:val="24"/>
        </w:rPr>
        <w:t xml:space="preserve">," </w:t>
      </w:r>
      <w:proofErr w:type="spellStart"/>
      <w:r w:rsidRPr="00D12C0E">
        <w:rPr>
          <w:rFonts w:ascii="Times New Roman" w:eastAsia="Times New Roman" w:hAnsi="Times New Roman" w:cs="Times New Roman"/>
          <w:sz w:val="24"/>
          <w:szCs w:val="24"/>
        </w:rPr>
        <w:t>JdI</w:t>
      </w:r>
      <w:proofErr w:type="spellEnd"/>
      <w:r w:rsidRPr="00D12C0E">
        <w:rPr>
          <w:rFonts w:ascii="Times New Roman" w:eastAsia="Times New Roman" w:hAnsi="Times New Roman" w:cs="Times New Roman"/>
          <w:sz w:val="24"/>
          <w:szCs w:val="24"/>
        </w:rPr>
        <w:t xml:space="preserve"> VII (1892) 53; R. Williams "Notes on Supplementary Plates LXXXV-LXXXVIII," Greece and Rome XVIII (1949) 144, pl. LXXXVIII, 4c; L. </w:t>
      </w:r>
      <w:proofErr w:type="spellStart"/>
      <w:r w:rsidRPr="00D12C0E">
        <w:rPr>
          <w:rFonts w:ascii="Times New Roman" w:eastAsia="Times New Roman" w:hAnsi="Times New Roman" w:cs="Times New Roman"/>
          <w:sz w:val="24"/>
          <w:szCs w:val="24"/>
        </w:rPr>
        <w:t>Casson</w:t>
      </w:r>
      <w:proofErr w:type="spellEnd"/>
      <w:r w:rsidRPr="00D12C0E">
        <w:rPr>
          <w:rFonts w:ascii="Times New Roman" w:eastAsia="Times New Roman" w:hAnsi="Times New Roman" w:cs="Times New Roman"/>
          <w:sz w:val="24"/>
          <w:szCs w:val="24"/>
        </w:rPr>
        <w:t xml:space="preserve"> "</w:t>
      </w:r>
      <w:proofErr w:type="spellStart"/>
      <w:r w:rsidRPr="00D12C0E">
        <w:rPr>
          <w:rFonts w:ascii="Times New Roman" w:eastAsia="Times New Roman" w:hAnsi="Times New Roman" w:cs="Times New Roman"/>
          <w:sz w:val="24"/>
          <w:szCs w:val="24"/>
        </w:rPr>
        <w:t>Hemiolia</w:t>
      </w:r>
      <w:proofErr w:type="spellEnd"/>
      <w:r w:rsidRPr="00D12C0E">
        <w:rPr>
          <w:rFonts w:ascii="Times New Roman" w:eastAsia="Times New Roman" w:hAnsi="Times New Roman" w:cs="Times New Roman"/>
          <w:sz w:val="24"/>
          <w:szCs w:val="24"/>
        </w:rPr>
        <w:t xml:space="preserve"> and </w:t>
      </w:r>
      <w:proofErr w:type="spellStart"/>
      <w:r w:rsidRPr="00D12C0E">
        <w:rPr>
          <w:rFonts w:ascii="Times New Roman" w:eastAsia="Times New Roman" w:hAnsi="Times New Roman" w:cs="Times New Roman"/>
          <w:sz w:val="24"/>
          <w:szCs w:val="24"/>
        </w:rPr>
        <w:t>Triemiolia</w:t>
      </w:r>
      <w:proofErr w:type="spellEnd"/>
      <w:r w:rsidRPr="00D12C0E">
        <w:rPr>
          <w:rFonts w:ascii="Times New Roman" w:eastAsia="Times New Roman" w:hAnsi="Times New Roman" w:cs="Times New Roman"/>
          <w:sz w:val="24"/>
          <w:szCs w:val="24"/>
        </w:rPr>
        <w:t xml:space="preserve">" JHS LXXVIII (1958) 14-16, pl. V, VI; R. Williams "Early Greek Ships of Two Levels," JHS LXXVIII (1958) 127, pl. </w:t>
      </w:r>
      <w:proofErr w:type="spellStart"/>
      <w:r w:rsidRPr="00D12C0E">
        <w:rPr>
          <w:rFonts w:ascii="Times New Roman" w:eastAsia="Times New Roman" w:hAnsi="Times New Roman" w:cs="Times New Roman"/>
          <w:sz w:val="24"/>
          <w:szCs w:val="24"/>
        </w:rPr>
        <w:t>XIVe</w:t>
      </w:r>
      <w:proofErr w:type="spellEnd"/>
    </w:p>
    <w:p w:rsidR="00D12C0E" w:rsidRDefault="00D12C0E"/>
    <w:sectPr w:rsidR="00D12C0E"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C0E"/>
    <w:rsid w:val="0000162B"/>
    <w:rsid w:val="00003BD7"/>
    <w:rsid w:val="0001706D"/>
    <w:rsid w:val="00027CE8"/>
    <w:rsid w:val="00041AA4"/>
    <w:rsid w:val="000505A1"/>
    <w:rsid w:val="00055A9C"/>
    <w:rsid w:val="00062047"/>
    <w:rsid w:val="00065636"/>
    <w:rsid w:val="00065DB6"/>
    <w:rsid w:val="00067A3C"/>
    <w:rsid w:val="00084668"/>
    <w:rsid w:val="00085949"/>
    <w:rsid w:val="000901AC"/>
    <w:rsid w:val="00091FDA"/>
    <w:rsid w:val="00094A49"/>
    <w:rsid w:val="000A0621"/>
    <w:rsid w:val="000A4AB8"/>
    <w:rsid w:val="000C43B8"/>
    <w:rsid w:val="000E2D48"/>
    <w:rsid w:val="000F0EE4"/>
    <w:rsid w:val="000F35A2"/>
    <w:rsid w:val="000F58F1"/>
    <w:rsid w:val="0011027E"/>
    <w:rsid w:val="0011700F"/>
    <w:rsid w:val="0013010C"/>
    <w:rsid w:val="00130887"/>
    <w:rsid w:val="00135862"/>
    <w:rsid w:val="001477EE"/>
    <w:rsid w:val="00153479"/>
    <w:rsid w:val="00161F1B"/>
    <w:rsid w:val="00162278"/>
    <w:rsid w:val="00174ACB"/>
    <w:rsid w:val="00182334"/>
    <w:rsid w:val="0019234D"/>
    <w:rsid w:val="001A5F6F"/>
    <w:rsid w:val="001B6E29"/>
    <w:rsid w:val="001D1968"/>
    <w:rsid w:val="001E0729"/>
    <w:rsid w:val="001E2105"/>
    <w:rsid w:val="001E365E"/>
    <w:rsid w:val="001F347F"/>
    <w:rsid w:val="00210575"/>
    <w:rsid w:val="0021487B"/>
    <w:rsid w:val="00215513"/>
    <w:rsid w:val="00217D1D"/>
    <w:rsid w:val="00237EB1"/>
    <w:rsid w:val="0024149A"/>
    <w:rsid w:val="00251D9A"/>
    <w:rsid w:val="00256ACB"/>
    <w:rsid w:val="00270172"/>
    <w:rsid w:val="00270E0E"/>
    <w:rsid w:val="00291626"/>
    <w:rsid w:val="002A0F6C"/>
    <w:rsid w:val="002A25A3"/>
    <w:rsid w:val="002A538B"/>
    <w:rsid w:val="002E2F00"/>
    <w:rsid w:val="002F333C"/>
    <w:rsid w:val="002F6BFE"/>
    <w:rsid w:val="00304226"/>
    <w:rsid w:val="00306932"/>
    <w:rsid w:val="0031028B"/>
    <w:rsid w:val="00316204"/>
    <w:rsid w:val="00321B6F"/>
    <w:rsid w:val="003348D7"/>
    <w:rsid w:val="003377A2"/>
    <w:rsid w:val="00360FBB"/>
    <w:rsid w:val="0037637F"/>
    <w:rsid w:val="00392FB8"/>
    <w:rsid w:val="003A1F5E"/>
    <w:rsid w:val="003A7AEC"/>
    <w:rsid w:val="003B1BBA"/>
    <w:rsid w:val="003B2EA8"/>
    <w:rsid w:val="003C26AE"/>
    <w:rsid w:val="003D350A"/>
    <w:rsid w:val="003E532C"/>
    <w:rsid w:val="003E579F"/>
    <w:rsid w:val="003E6978"/>
    <w:rsid w:val="003F05AF"/>
    <w:rsid w:val="0040056B"/>
    <w:rsid w:val="004133B9"/>
    <w:rsid w:val="004148F0"/>
    <w:rsid w:val="004152F1"/>
    <w:rsid w:val="00415551"/>
    <w:rsid w:val="00425F3E"/>
    <w:rsid w:val="0043232E"/>
    <w:rsid w:val="0044288D"/>
    <w:rsid w:val="004437F0"/>
    <w:rsid w:val="00454BD4"/>
    <w:rsid w:val="00467E7C"/>
    <w:rsid w:val="00470496"/>
    <w:rsid w:val="00470CC5"/>
    <w:rsid w:val="004714B2"/>
    <w:rsid w:val="004718DF"/>
    <w:rsid w:val="00483DDF"/>
    <w:rsid w:val="00491C3E"/>
    <w:rsid w:val="004A26C9"/>
    <w:rsid w:val="004B0915"/>
    <w:rsid w:val="004B4047"/>
    <w:rsid w:val="004C7A27"/>
    <w:rsid w:val="004E4F31"/>
    <w:rsid w:val="004E70BC"/>
    <w:rsid w:val="004F7A42"/>
    <w:rsid w:val="00502CB4"/>
    <w:rsid w:val="00507034"/>
    <w:rsid w:val="0053246E"/>
    <w:rsid w:val="00532A62"/>
    <w:rsid w:val="00534E07"/>
    <w:rsid w:val="00534FF2"/>
    <w:rsid w:val="00542F63"/>
    <w:rsid w:val="005466F8"/>
    <w:rsid w:val="005476E6"/>
    <w:rsid w:val="00567AC6"/>
    <w:rsid w:val="00577D40"/>
    <w:rsid w:val="0058549A"/>
    <w:rsid w:val="005A387C"/>
    <w:rsid w:val="005C0557"/>
    <w:rsid w:val="005D0D38"/>
    <w:rsid w:val="005D1CC0"/>
    <w:rsid w:val="005F5F4F"/>
    <w:rsid w:val="00606514"/>
    <w:rsid w:val="006071F9"/>
    <w:rsid w:val="00617980"/>
    <w:rsid w:val="00630740"/>
    <w:rsid w:val="006463A4"/>
    <w:rsid w:val="0069225F"/>
    <w:rsid w:val="0069282A"/>
    <w:rsid w:val="006928D8"/>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92D28"/>
    <w:rsid w:val="007A23CE"/>
    <w:rsid w:val="007B410A"/>
    <w:rsid w:val="007B5668"/>
    <w:rsid w:val="007B7A50"/>
    <w:rsid w:val="007D5D22"/>
    <w:rsid w:val="007F2D0E"/>
    <w:rsid w:val="008008F0"/>
    <w:rsid w:val="00814E42"/>
    <w:rsid w:val="00830214"/>
    <w:rsid w:val="0083480A"/>
    <w:rsid w:val="00847B3D"/>
    <w:rsid w:val="0085172E"/>
    <w:rsid w:val="0085590C"/>
    <w:rsid w:val="00863FD6"/>
    <w:rsid w:val="008645D9"/>
    <w:rsid w:val="0086680A"/>
    <w:rsid w:val="00870CB9"/>
    <w:rsid w:val="0087249F"/>
    <w:rsid w:val="00877D6B"/>
    <w:rsid w:val="008814FE"/>
    <w:rsid w:val="00895A36"/>
    <w:rsid w:val="008A7AF4"/>
    <w:rsid w:val="008C4D54"/>
    <w:rsid w:val="008D0597"/>
    <w:rsid w:val="008D2A1B"/>
    <w:rsid w:val="008D424C"/>
    <w:rsid w:val="008F5D0A"/>
    <w:rsid w:val="00903030"/>
    <w:rsid w:val="009060D0"/>
    <w:rsid w:val="00913604"/>
    <w:rsid w:val="00924D6C"/>
    <w:rsid w:val="00930C58"/>
    <w:rsid w:val="009331D5"/>
    <w:rsid w:val="00955C53"/>
    <w:rsid w:val="00955D64"/>
    <w:rsid w:val="0096275C"/>
    <w:rsid w:val="00975627"/>
    <w:rsid w:val="00976D01"/>
    <w:rsid w:val="0098066C"/>
    <w:rsid w:val="00987EA8"/>
    <w:rsid w:val="009909DD"/>
    <w:rsid w:val="009B070F"/>
    <w:rsid w:val="009C2C0F"/>
    <w:rsid w:val="009E10B5"/>
    <w:rsid w:val="009F1E61"/>
    <w:rsid w:val="009F4E00"/>
    <w:rsid w:val="00A04001"/>
    <w:rsid w:val="00A15646"/>
    <w:rsid w:val="00A16C35"/>
    <w:rsid w:val="00A274BA"/>
    <w:rsid w:val="00A43570"/>
    <w:rsid w:val="00A454E8"/>
    <w:rsid w:val="00A46A57"/>
    <w:rsid w:val="00A4746E"/>
    <w:rsid w:val="00A6107D"/>
    <w:rsid w:val="00A8168A"/>
    <w:rsid w:val="00AA413C"/>
    <w:rsid w:val="00AB06EA"/>
    <w:rsid w:val="00AB7332"/>
    <w:rsid w:val="00AC785E"/>
    <w:rsid w:val="00AD55D6"/>
    <w:rsid w:val="00AE5A7E"/>
    <w:rsid w:val="00AF7F52"/>
    <w:rsid w:val="00B048CC"/>
    <w:rsid w:val="00B07AE5"/>
    <w:rsid w:val="00B12B2C"/>
    <w:rsid w:val="00B20D7A"/>
    <w:rsid w:val="00B2732F"/>
    <w:rsid w:val="00B3298B"/>
    <w:rsid w:val="00B35139"/>
    <w:rsid w:val="00B42F4D"/>
    <w:rsid w:val="00B43FEB"/>
    <w:rsid w:val="00B44B1E"/>
    <w:rsid w:val="00B56131"/>
    <w:rsid w:val="00B565D3"/>
    <w:rsid w:val="00B75368"/>
    <w:rsid w:val="00B83F68"/>
    <w:rsid w:val="00B92197"/>
    <w:rsid w:val="00BA3532"/>
    <w:rsid w:val="00BA75CB"/>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71D9"/>
    <w:rsid w:val="00CA4578"/>
    <w:rsid w:val="00CA6A8E"/>
    <w:rsid w:val="00CE4E9C"/>
    <w:rsid w:val="00CE53CB"/>
    <w:rsid w:val="00CF6CBD"/>
    <w:rsid w:val="00D01B0E"/>
    <w:rsid w:val="00D12C0E"/>
    <w:rsid w:val="00D1334D"/>
    <w:rsid w:val="00D16FC5"/>
    <w:rsid w:val="00D4486D"/>
    <w:rsid w:val="00D479DB"/>
    <w:rsid w:val="00D73DC3"/>
    <w:rsid w:val="00DB537E"/>
    <w:rsid w:val="00DB5F81"/>
    <w:rsid w:val="00DC2B73"/>
    <w:rsid w:val="00DE2682"/>
    <w:rsid w:val="00DE29E7"/>
    <w:rsid w:val="00DE5C32"/>
    <w:rsid w:val="00DE73D9"/>
    <w:rsid w:val="00DF2457"/>
    <w:rsid w:val="00E04B87"/>
    <w:rsid w:val="00E058A4"/>
    <w:rsid w:val="00E105DF"/>
    <w:rsid w:val="00E123FB"/>
    <w:rsid w:val="00E24574"/>
    <w:rsid w:val="00E31BC0"/>
    <w:rsid w:val="00E42753"/>
    <w:rsid w:val="00E577B7"/>
    <w:rsid w:val="00E612D2"/>
    <w:rsid w:val="00E75408"/>
    <w:rsid w:val="00E85105"/>
    <w:rsid w:val="00E9254F"/>
    <w:rsid w:val="00EA64EF"/>
    <w:rsid w:val="00EC0A59"/>
    <w:rsid w:val="00ED738C"/>
    <w:rsid w:val="00EE08A4"/>
    <w:rsid w:val="00EF737E"/>
    <w:rsid w:val="00F10BD0"/>
    <w:rsid w:val="00F10CBE"/>
    <w:rsid w:val="00F1551D"/>
    <w:rsid w:val="00F210CE"/>
    <w:rsid w:val="00F27008"/>
    <w:rsid w:val="00F43E8C"/>
    <w:rsid w:val="00F6498A"/>
    <w:rsid w:val="00F66767"/>
    <w:rsid w:val="00F75CF0"/>
    <w:rsid w:val="00F86A7D"/>
    <w:rsid w:val="00F938E4"/>
    <w:rsid w:val="00FA193D"/>
    <w:rsid w:val="00FA2A87"/>
    <w:rsid w:val="00FA6561"/>
    <w:rsid w:val="00FB6F43"/>
    <w:rsid w:val="00FC04F9"/>
    <w:rsid w:val="00FC7F1B"/>
    <w:rsid w:val="00FD1028"/>
    <w:rsid w:val="00FD1926"/>
    <w:rsid w:val="00FE5452"/>
    <w:rsid w:val="00FE5986"/>
    <w:rsid w:val="00FF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7756"/>
  <w15:chartTrackingRefBased/>
  <w15:docId w15:val="{E2A3D169-226C-42FA-B2C4-11ABDDB6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2C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paragraph" w:customStyle="1" w:styleId="caption">
    <w:name w:val="caption"/>
    <w:basedOn w:val="Normal"/>
    <w:rsid w:val="00D12C0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12C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C0E"/>
    <w:rPr>
      <w:color w:val="0000FF"/>
      <w:u w:val="single"/>
    </w:rPr>
  </w:style>
  <w:style w:type="character" w:customStyle="1" w:styleId="content">
    <w:name w:val="content"/>
    <w:basedOn w:val="DefaultParagraphFont"/>
    <w:rsid w:val="00D12C0E"/>
  </w:style>
  <w:style w:type="character" w:styleId="Strong">
    <w:name w:val="Strong"/>
    <w:basedOn w:val="DefaultParagraphFont"/>
    <w:uiPriority w:val="22"/>
    <w:qFormat/>
    <w:rsid w:val="00D12C0E"/>
    <w:rPr>
      <w:b/>
      <w:bCs/>
    </w:rPr>
  </w:style>
  <w:style w:type="character" w:customStyle="1" w:styleId="Heading1Char">
    <w:name w:val="Heading 1 Char"/>
    <w:basedOn w:val="DefaultParagraphFont"/>
    <w:link w:val="Heading1"/>
    <w:uiPriority w:val="9"/>
    <w:rsid w:val="00D12C0E"/>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D12C0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C0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C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C0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647691">
      <w:bodyDiv w:val="1"/>
      <w:marLeft w:val="0"/>
      <w:marRight w:val="0"/>
      <w:marTop w:val="0"/>
      <w:marBottom w:val="0"/>
      <w:divBdr>
        <w:top w:val="none" w:sz="0" w:space="0" w:color="auto"/>
        <w:left w:val="none" w:sz="0" w:space="0" w:color="auto"/>
        <w:bottom w:val="none" w:sz="0" w:space="0" w:color="auto"/>
        <w:right w:val="none" w:sz="0" w:space="0" w:color="auto"/>
      </w:divBdr>
    </w:div>
    <w:div w:id="2106874288">
      <w:bodyDiv w:val="1"/>
      <w:marLeft w:val="0"/>
      <w:marRight w:val="0"/>
      <w:marTop w:val="0"/>
      <w:marBottom w:val="0"/>
      <w:divBdr>
        <w:top w:val="none" w:sz="0" w:space="0" w:color="auto"/>
        <w:left w:val="none" w:sz="0" w:space="0" w:color="auto"/>
        <w:bottom w:val="none" w:sz="0" w:space="0" w:color="auto"/>
        <w:right w:val="none" w:sz="0" w:space="0" w:color="auto"/>
      </w:divBdr>
      <w:divsChild>
        <w:div w:id="753673127">
          <w:marLeft w:val="0"/>
          <w:marRight w:val="0"/>
          <w:marTop w:val="0"/>
          <w:marBottom w:val="0"/>
          <w:divBdr>
            <w:top w:val="none" w:sz="0" w:space="0" w:color="auto"/>
            <w:left w:val="none" w:sz="0" w:space="0" w:color="auto"/>
            <w:bottom w:val="none" w:sz="0" w:space="0" w:color="auto"/>
            <w:right w:val="none" w:sz="0" w:space="0" w:color="auto"/>
          </w:divBdr>
          <w:divsChild>
            <w:div w:id="1731150428">
              <w:marLeft w:val="0"/>
              <w:marRight w:val="0"/>
              <w:marTop w:val="0"/>
              <w:marBottom w:val="0"/>
              <w:divBdr>
                <w:top w:val="none" w:sz="0" w:space="0" w:color="auto"/>
                <w:left w:val="none" w:sz="0" w:space="0" w:color="auto"/>
                <w:bottom w:val="none" w:sz="0" w:space="0" w:color="auto"/>
                <w:right w:val="none" w:sz="0" w:space="0" w:color="auto"/>
              </w:divBdr>
            </w:div>
            <w:div w:id="1715620136">
              <w:marLeft w:val="0"/>
              <w:marRight w:val="0"/>
              <w:marTop w:val="0"/>
              <w:marBottom w:val="0"/>
              <w:divBdr>
                <w:top w:val="none" w:sz="0" w:space="0" w:color="auto"/>
                <w:left w:val="none" w:sz="0" w:space="0" w:color="auto"/>
                <w:bottom w:val="none" w:sz="0" w:space="0" w:color="auto"/>
                <w:right w:val="none" w:sz="0" w:space="0" w:color="auto"/>
              </w:divBdr>
            </w:div>
          </w:divsChild>
        </w:div>
        <w:div w:id="371657254">
          <w:marLeft w:val="0"/>
          <w:marRight w:val="0"/>
          <w:marTop w:val="0"/>
          <w:marBottom w:val="0"/>
          <w:divBdr>
            <w:top w:val="none" w:sz="0" w:space="0" w:color="auto"/>
            <w:left w:val="none" w:sz="0" w:space="0" w:color="auto"/>
            <w:bottom w:val="none" w:sz="0" w:space="0" w:color="auto"/>
            <w:right w:val="none" w:sz="0" w:space="0" w:color="auto"/>
          </w:divBdr>
          <w:divsChild>
            <w:div w:id="1166942961">
              <w:marLeft w:val="0"/>
              <w:marRight w:val="0"/>
              <w:marTop w:val="0"/>
              <w:marBottom w:val="0"/>
              <w:divBdr>
                <w:top w:val="none" w:sz="0" w:space="0" w:color="auto"/>
                <w:left w:val="none" w:sz="0" w:space="0" w:color="auto"/>
                <w:bottom w:val="none" w:sz="0" w:space="0" w:color="auto"/>
                <w:right w:val="none" w:sz="0" w:space="0" w:color="auto"/>
              </w:divBdr>
            </w:div>
          </w:divsChild>
        </w:div>
        <w:div w:id="427508471">
          <w:marLeft w:val="0"/>
          <w:marRight w:val="0"/>
          <w:marTop w:val="0"/>
          <w:marBottom w:val="0"/>
          <w:divBdr>
            <w:top w:val="none" w:sz="0" w:space="0" w:color="auto"/>
            <w:left w:val="none" w:sz="0" w:space="0" w:color="auto"/>
            <w:bottom w:val="none" w:sz="0" w:space="0" w:color="auto"/>
            <w:right w:val="none" w:sz="0" w:space="0" w:color="auto"/>
          </w:divBdr>
          <w:divsChild>
            <w:div w:id="1743676676">
              <w:marLeft w:val="0"/>
              <w:marRight w:val="0"/>
              <w:marTop w:val="0"/>
              <w:marBottom w:val="0"/>
              <w:divBdr>
                <w:top w:val="none" w:sz="0" w:space="0" w:color="auto"/>
                <w:left w:val="none" w:sz="0" w:space="0" w:color="auto"/>
                <w:bottom w:val="none" w:sz="0" w:space="0" w:color="auto"/>
                <w:right w:val="none" w:sz="0" w:space="0" w:color="auto"/>
              </w:divBdr>
              <w:divsChild>
                <w:div w:id="1336305290">
                  <w:marLeft w:val="0"/>
                  <w:marRight w:val="0"/>
                  <w:marTop w:val="0"/>
                  <w:marBottom w:val="0"/>
                  <w:divBdr>
                    <w:top w:val="none" w:sz="0" w:space="0" w:color="auto"/>
                    <w:left w:val="none" w:sz="0" w:space="0" w:color="auto"/>
                    <w:bottom w:val="none" w:sz="0" w:space="0" w:color="auto"/>
                    <w:right w:val="none" w:sz="0" w:space="0" w:color="auto"/>
                  </w:divBdr>
                </w:div>
              </w:divsChild>
            </w:div>
            <w:div w:id="1760787819">
              <w:marLeft w:val="0"/>
              <w:marRight w:val="0"/>
              <w:marTop w:val="0"/>
              <w:marBottom w:val="0"/>
              <w:divBdr>
                <w:top w:val="none" w:sz="0" w:space="0" w:color="auto"/>
                <w:left w:val="none" w:sz="0" w:space="0" w:color="auto"/>
                <w:bottom w:val="none" w:sz="0" w:space="0" w:color="auto"/>
                <w:right w:val="none" w:sz="0" w:space="0" w:color="auto"/>
              </w:divBdr>
              <w:divsChild>
                <w:div w:id="1839345310">
                  <w:marLeft w:val="0"/>
                  <w:marRight w:val="0"/>
                  <w:marTop w:val="0"/>
                  <w:marBottom w:val="0"/>
                  <w:divBdr>
                    <w:top w:val="none" w:sz="0" w:space="0" w:color="auto"/>
                    <w:left w:val="none" w:sz="0" w:space="0" w:color="auto"/>
                    <w:bottom w:val="none" w:sz="0" w:space="0" w:color="auto"/>
                    <w:right w:val="none" w:sz="0" w:space="0" w:color="auto"/>
                  </w:divBdr>
                  <w:divsChild>
                    <w:div w:id="820385742">
                      <w:marLeft w:val="0"/>
                      <w:marRight w:val="0"/>
                      <w:marTop w:val="0"/>
                      <w:marBottom w:val="0"/>
                      <w:divBdr>
                        <w:top w:val="none" w:sz="0" w:space="0" w:color="auto"/>
                        <w:left w:val="none" w:sz="0" w:space="0" w:color="auto"/>
                        <w:bottom w:val="none" w:sz="0" w:space="0" w:color="auto"/>
                        <w:right w:val="none" w:sz="0" w:space="0" w:color="auto"/>
                      </w:divBdr>
                      <w:divsChild>
                        <w:div w:id="1724601875">
                          <w:marLeft w:val="0"/>
                          <w:marRight w:val="0"/>
                          <w:marTop w:val="0"/>
                          <w:marBottom w:val="0"/>
                          <w:divBdr>
                            <w:top w:val="none" w:sz="0" w:space="0" w:color="auto"/>
                            <w:left w:val="none" w:sz="0" w:space="0" w:color="auto"/>
                            <w:bottom w:val="none" w:sz="0" w:space="0" w:color="auto"/>
                            <w:right w:val="none" w:sz="0" w:space="0" w:color="auto"/>
                          </w:divBdr>
                        </w:div>
                      </w:divsChild>
                    </w:div>
                    <w:div w:id="950550407">
                      <w:marLeft w:val="0"/>
                      <w:marRight w:val="0"/>
                      <w:marTop w:val="0"/>
                      <w:marBottom w:val="0"/>
                      <w:divBdr>
                        <w:top w:val="none" w:sz="0" w:space="0" w:color="auto"/>
                        <w:left w:val="none" w:sz="0" w:space="0" w:color="auto"/>
                        <w:bottom w:val="none" w:sz="0" w:space="0" w:color="auto"/>
                        <w:right w:val="none" w:sz="0" w:space="0" w:color="auto"/>
                      </w:divBdr>
                      <w:divsChild>
                        <w:div w:id="975523610">
                          <w:marLeft w:val="0"/>
                          <w:marRight w:val="0"/>
                          <w:marTop w:val="0"/>
                          <w:marBottom w:val="0"/>
                          <w:divBdr>
                            <w:top w:val="none" w:sz="0" w:space="0" w:color="auto"/>
                            <w:left w:val="none" w:sz="0" w:space="0" w:color="auto"/>
                            <w:bottom w:val="none" w:sz="0" w:space="0" w:color="auto"/>
                            <w:right w:val="none" w:sz="0" w:space="0" w:color="auto"/>
                          </w:divBdr>
                        </w:div>
                      </w:divsChild>
                    </w:div>
                    <w:div w:id="724451928">
                      <w:marLeft w:val="0"/>
                      <w:marRight w:val="0"/>
                      <w:marTop w:val="0"/>
                      <w:marBottom w:val="0"/>
                      <w:divBdr>
                        <w:top w:val="none" w:sz="0" w:space="0" w:color="auto"/>
                        <w:left w:val="none" w:sz="0" w:space="0" w:color="auto"/>
                        <w:bottom w:val="none" w:sz="0" w:space="0" w:color="auto"/>
                        <w:right w:val="none" w:sz="0" w:space="0" w:color="auto"/>
                      </w:divBdr>
                      <w:divsChild>
                        <w:div w:id="1140151219">
                          <w:marLeft w:val="0"/>
                          <w:marRight w:val="0"/>
                          <w:marTop w:val="0"/>
                          <w:marBottom w:val="0"/>
                          <w:divBdr>
                            <w:top w:val="none" w:sz="0" w:space="0" w:color="auto"/>
                            <w:left w:val="none" w:sz="0" w:space="0" w:color="auto"/>
                            <w:bottom w:val="none" w:sz="0" w:space="0" w:color="auto"/>
                            <w:right w:val="none" w:sz="0" w:space="0" w:color="auto"/>
                          </w:divBdr>
                        </w:div>
                      </w:divsChild>
                    </w:div>
                    <w:div w:id="1641033097">
                      <w:marLeft w:val="0"/>
                      <w:marRight w:val="0"/>
                      <w:marTop w:val="0"/>
                      <w:marBottom w:val="0"/>
                      <w:divBdr>
                        <w:top w:val="none" w:sz="0" w:space="0" w:color="auto"/>
                        <w:left w:val="none" w:sz="0" w:space="0" w:color="auto"/>
                        <w:bottom w:val="none" w:sz="0" w:space="0" w:color="auto"/>
                        <w:right w:val="none" w:sz="0" w:space="0" w:color="auto"/>
                      </w:divBdr>
                      <w:divsChild>
                        <w:div w:id="1129282681">
                          <w:marLeft w:val="0"/>
                          <w:marRight w:val="0"/>
                          <w:marTop w:val="0"/>
                          <w:marBottom w:val="0"/>
                          <w:divBdr>
                            <w:top w:val="none" w:sz="0" w:space="0" w:color="auto"/>
                            <w:left w:val="none" w:sz="0" w:space="0" w:color="auto"/>
                            <w:bottom w:val="none" w:sz="0" w:space="0" w:color="auto"/>
                            <w:right w:val="none" w:sz="0" w:space="0" w:color="auto"/>
                          </w:divBdr>
                        </w:div>
                      </w:divsChild>
                    </w:div>
                    <w:div w:id="868370985">
                      <w:marLeft w:val="0"/>
                      <w:marRight w:val="0"/>
                      <w:marTop w:val="0"/>
                      <w:marBottom w:val="0"/>
                      <w:divBdr>
                        <w:top w:val="none" w:sz="0" w:space="0" w:color="auto"/>
                        <w:left w:val="none" w:sz="0" w:space="0" w:color="auto"/>
                        <w:bottom w:val="none" w:sz="0" w:space="0" w:color="auto"/>
                        <w:right w:val="none" w:sz="0" w:space="0" w:color="auto"/>
                      </w:divBdr>
                      <w:divsChild>
                        <w:div w:id="1937057846">
                          <w:marLeft w:val="0"/>
                          <w:marRight w:val="0"/>
                          <w:marTop w:val="0"/>
                          <w:marBottom w:val="0"/>
                          <w:divBdr>
                            <w:top w:val="none" w:sz="0" w:space="0" w:color="auto"/>
                            <w:left w:val="none" w:sz="0" w:space="0" w:color="auto"/>
                            <w:bottom w:val="none" w:sz="0" w:space="0" w:color="auto"/>
                            <w:right w:val="none" w:sz="0" w:space="0" w:color="auto"/>
                          </w:divBdr>
                        </w:div>
                      </w:divsChild>
                    </w:div>
                    <w:div w:id="1400594602">
                      <w:marLeft w:val="0"/>
                      <w:marRight w:val="0"/>
                      <w:marTop w:val="0"/>
                      <w:marBottom w:val="0"/>
                      <w:divBdr>
                        <w:top w:val="none" w:sz="0" w:space="0" w:color="auto"/>
                        <w:left w:val="none" w:sz="0" w:space="0" w:color="auto"/>
                        <w:bottom w:val="none" w:sz="0" w:space="0" w:color="auto"/>
                        <w:right w:val="none" w:sz="0" w:space="0" w:color="auto"/>
                      </w:divBdr>
                      <w:divsChild>
                        <w:div w:id="6823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89511">
          <w:marLeft w:val="0"/>
          <w:marRight w:val="0"/>
          <w:marTop w:val="0"/>
          <w:marBottom w:val="0"/>
          <w:divBdr>
            <w:top w:val="none" w:sz="0" w:space="0" w:color="auto"/>
            <w:left w:val="none" w:sz="0" w:space="0" w:color="auto"/>
            <w:bottom w:val="none" w:sz="0" w:space="0" w:color="auto"/>
            <w:right w:val="none" w:sz="0" w:space="0" w:color="auto"/>
          </w:divBdr>
          <w:divsChild>
            <w:div w:id="1957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ww.perseus.tufts.edu/cgi-bin/image?lookup=1990.14.0122" TargetMode="External"/><Relationship Id="rId18" Type="http://schemas.openxmlformats.org/officeDocument/2006/relationships/hyperlink" Target="http://www.perseus.tufts.edu/hopper/home" TargetMode="External"/><Relationship Id="rId26" Type="http://schemas.openxmlformats.org/officeDocument/2006/relationships/image" Target="media/image9.jpeg"/><Relationship Id="rId39" Type="http://schemas.openxmlformats.org/officeDocument/2006/relationships/hyperlink" Target="http://www.perseus.tufts.edu/hopper/artifactBrowser?object=Vase&amp;field=Collection&amp;value=London%2C+British+Museum" TargetMode="External"/><Relationship Id="rId3" Type="http://schemas.openxmlformats.org/officeDocument/2006/relationships/webSettings" Target="webSettings.xml"/><Relationship Id="rId21" Type="http://schemas.openxmlformats.org/officeDocument/2006/relationships/hyperlink" Target="http://www.perseus.tufts.edu/hopper/research" TargetMode="External"/><Relationship Id="rId34" Type="http://schemas.openxmlformats.org/officeDocument/2006/relationships/image" Target="media/image13.jpeg"/><Relationship Id="rId42" Type="http://schemas.openxmlformats.org/officeDocument/2006/relationships/hyperlink" Target="http://www.perseus.tufts.edu/hopper/artifactBrowser?object=Vase&amp;field=Shape&amp;value=Kylix" TargetMode="External"/><Relationship Id="rId7" Type="http://schemas.openxmlformats.org/officeDocument/2006/relationships/image" Target="media/image4.jpeg"/><Relationship Id="rId12" Type="http://schemas.openxmlformats.org/officeDocument/2006/relationships/image" Target="media/image7.jpeg"/><Relationship Id="rId17" Type="http://schemas.openxmlformats.org/officeDocument/2006/relationships/hyperlink" Target="javascript:abbrev_help()" TargetMode="External"/><Relationship Id="rId25" Type="http://schemas.openxmlformats.org/officeDocument/2006/relationships/hyperlink" Target="http://www.perseus.tufts.edu/hopper/help" TargetMode="External"/><Relationship Id="rId33" Type="http://schemas.openxmlformats.org/officeDocument/2006/relationships/hyperlink" Target="http://www.perseus.tufts.edu/hopper/help/copyright.jsp" TargetMode="External"/><Relationship Id="rId38" Type="http://schemas.openxmlformats.org/officeDocument/2006/relationships/hyperlink" Target="http://data.perseus.org/artifacts/vase/London+B+436"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perseus.tufts.edu/hopper/search" TargetMode="External"/><Relationship Id="rId20" Type="http://schemas.openxmlformats.org/officeDocument/2006/relationships/hyperlink" Target="http://catalog.perseus.org" TargetMode="External"/><Relationship Id="rId29" Type="http://schemas.openxmlformats.org/officeDocument/2006/relationships/hyperlink" Target="http://www.perseus.tufts.edu/hopper/help/copyright.jsp" TargetMode="External"/><Relationship Id="rId41" Type="http://schemas.openxmlformats.org/officeDocument/2006/relationships/hyperlink" Target="http://www.perseus.tufts.edu/hopper/artifactBrowser?object=Vase&amp;field=Context&amp;value=Vulci"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24" Type="http://schemas.openxmlformats.org/officeDocument/2006/relationships/hyperlink" Target="http://www.perseus.tufts.edu/hopper/about" TargetMode="External"/><Relationship Id="rId32" Type="http://schemas.openxmlformats.org/officeDocument/2006/relationships/image" Target="media/image12.jpeg"/><Relationship Id="rId37" Type="http://schemas.openxmlformats.org/officeDocument/2006/relationships/hyperlink" Target="http://www.perseus.tufts.edu/hopper/help/copyright.jsp" TargetMode="External"/><Relationship Id="rId40" Type="http://schemas.openxmlformats.org/officeDocument/2006/relationships/hyperlink" Target="http://www.perseus.tufts.edu/hopper/artifactBrowser?object=Vase&amp;field=Ware&amp;value=Attic+Black+Figure" TargetMode="External"/><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control" Target="activeX/activeX1.xml"/><Relationship Id="rId23" Type="http://schemas.openxmlformats.org/officeDocument/2006/relationships/hyperlink" Target="http://www.perseus.tufts.edu/hopper/opensource" TargetMode="External"/><Relationship Id="rId28" Type="http://schemas.openxmlformats.org/officeDocument/2006/relationships/image" Target="media/image10.jpeg"/><Relationship Id="rId36" Type="http://schemas.openxmlformats.org/officeDocument/2006/relationships/image" Target="media/image14.jpeg"/><Relationship Id="rId10" Type="http://schemas.openxmlformats.org/officeDocument/2006/relationships/hyperlink" Target="http://www.perseus.tufts.edu/cgi-bin/image?lookup=1990.14.0122" TargetMode="External"/><Relationship Id="rId19" Type="http://schemas.openxmlformats.org/officeDocument/2006/relationships/hyperlink" Target="http://www.perseus.tufts.edu/hopper/collections" TargetMode="External"/><Relationship Id="rId31" Type="http://schemas.openxmlformats.org/officeDocument/2006/relationships/hyperlink" Target="http://www.perseus.tufts.edu/hopper/help/copyright.jsp" TargetMode="External"/><Relationship Id="rId44" Type="http://schemas.openxmlformats.org/officeDocument/2006/relationships/hyperlink" Target="http://www.perseus.tufts.edu/hopper/artifactBrowser?object=Vase&amp;field=Period&amp;value=Archaic" TargetMode="External"/><Relationship Id="rId4" Type="http://schemas.openxmlformats.org/officeDocument/2006/relationships/image" Target="media/image1.jpeg"/><Relationship Id="rId9" Type="http://schemas.openxmlformats.org/officeDocument/2006/relationships/hyperlink" Target="http://www.perseus.tufts.edu/cgi-bin/image?lookup=1990.14.0124" TargetMode="External"/><Relationship Id="rId14" Type="http://schemas.openxmlformats.org/officeDocument/2006/relationships/image" Target="media/image8.wmf"/><Relationship Id="rId22" Type="http://schemas.openxmlformats.org/officeDocument/2006/relationships/hyperlink" Target="http://www.perseus.tufts.edu/hopper/grants" TargetMode="External"/><Relationship Id="rId27" Type="http://schemas.openxmlformats.org/officeDocument/2006/relationships/hyperlink" Target="http://www.perseus.tufts.edu/hopper/help/copyright.jsp" TargetMode="External"/><Relationship Id="rId30" Type="http://schemas.openxmlformats.org/officeDocument/2006/relationships/image" Target="media/image11.jpeg"/><Relationship Id="rId35" Type="http://schemas.openxmlformats.org/officeDocument/2006/relationships/hyperlink" Target="http://www.perseus.tufts.edu/hopper/help/copyright.jsp" TargetMode="External"/><Relationship Id="rId43" Type="http://schemas.openxmlformats.org/officeDocument/2006/relationships/hyperlink" Target="http://www.perseus.tufts.edu/hopper/artifactBrowser?object=Vase&amp;field=Region&amp;value=Etruri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2016-12-16T15:41:00Z</dcterms:created>
  <dcterms:modified xsi:type="dcterms:W3CDTF">2016-12-16T15:49:00Z</dcterms:modified>
</cp:coreProperties>
</file>