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1028B" w:rsidRDefault="00935859">
      <w:r>
        <w:t>A 183 Afr-Egy-Amulet-</w:t>
      </w:r>
      <w:r>
        <w:t>Anubis-</w:t>
      </w:r>
      <w:r>
        <w:t>Faience-</w:t>
      </w:r>
      <w:r>
        <w:rPr>
          <w:rStyle w:val="Strong"/>
        </w:rPr>
        <w:t>192 .16 m</w:t>
      </w:r>
      <w:r>
        <w:rPr>
          <w:rStyle w:val="Strong"/>
        </w:rPr>
        <w:t>m</w:t>
      </w:r>
    </w:p>
    <w:p w:rsidR="00935859" w:rsidRDefault="00935859"/>
    <w:p w:rsidR="00935859" w:rsidRDefault="00935859" w:rsidP="00935859">
      <w:pPr>
        <w:rPr>
          <w:rStyle w:val="Strong"/>
        </w:rPr>
      </w:pPr>
      <w:r>
        <w:rPr>
          <w:rStyle w:val="Strong"/>
        </w:rPr>
        <w:t>Case No.:</w:t>
      </w:r>
      <w:r>
        <w:rPr>
          <w:rStyle w:val="Strong"/>
        </w:rPr>
        <w:t xml:space="preserve"> 2</w:t>
      </w:r>
    </w:p>
    <w:p w:rsidR="00935859" w:rsidRDefault="00935859" w:rsidP="00935859">
      <w:pPr>
        <w:rPr>
          <w:rStyle w:val="Strong"/>
        </w:rPr>
      </w:pPr>
      <w:r>
        <w:rPr>
          <w:rStyle w:val="Strong"/>
        </w:rPr>
        <w:t>Accession Number: A183</w:t>
      </w:r>
    </w:p>
    <w:p w:rsidR="00935859" w:rsidRDefault="00935859" w:rsidP="00935859">
      <w:pPr>
        <w:rPr>
          <w:rStyle w:val="Strong"/>
        </w:rPr>
      </w:pPr>
      <w:r>
        <w:rPr>
          <w:rStyle w:val="Strong"/>
        </w:rPr>
        <w:t>Formal Label:</w:t>
      </w:r>
      <w:r>
        <w:rPr>
          <w:rStyle w:val="Strong"/>
        </w:rPr>
        <w:t xml:space="preserve"> Anubis Amulet Faience 192 .16 mm</w:t>
      </w:r>
    </w:p>
    <w:p w:rsidR="00935859" w:rsidRDefault="00935859" w:rsidP="00935859">
      <w:pPr>
        <w:pStyle w:val="NormalWeb"/>
      </w:pPr>
      <w:r>
        <w:rPr>
          <w:b/>
        </w:rPr>
        <w:t>Display Description</w:t>
      </w:r>
      <w:r>
        <w:rPr>
          <w:rStyle w:val="Strong"/>
        </w:rPr>
        <w:t>:</w:t>
      </w:r>
      <w:r>
        <w:rPr>
          <w:rStyle w:val="Strong"/>
        </w:rPr>
        <w:t xml:space="preserve"> </w:t>
      </w:r>
      <w:r>
        <w:t xml:space="preserve">This aquamarine faience </w:t>
      </w:r>
      <w:r>
        <w:t xml:space="preserve">(glazed ceramic) </w:t>
      </w:r>
      <w:r>
        <w:t xml:space="preserve">amulet represents the jackal god Anubis in his anthropomorphic form, wearing the kilt. </w:t>
      </w:r>
      <w:r>
        <w:t xml:space="preserve">He is </w:t>
      </w:r>
      <w:r>
        <w:rPr>
          <w:rStyle w:val="st"/>
        </w:rPr>
        <w:t>a god associated with mummification and the afterlife</w:t>
      </w:r>
      <w:r>
        <w:rPr>
          <w:rStyle w:val="st"/>
        </w:rPr>
        <w:t xml:space="preserve">. </w:t>
      </w:r>
      <w:r>
        <w:t>Amulets are objects generally kept on the person that are believed to confer some benefit to the wearer</w:t>
      </w:r>
      <w:r>
        <w:t xml:space="preserve"> especially so since o</w:t>
      </w:r>
      <w:r w:rsidRPr="00935859">
        <w:t xml:space="preserve">ne of </w:t>
      </w:r>
      <w:r>
        <w:t>Anubis’</w:t>
      </w:r>
      <w:r w:rsidRPr="00935859">
        <w:t xml:space="preserve"> main roles was ''The Guardian of the Scales''</w:t>
      </w:r>
      <w:r>
        <w:t xml:space="preserve"> to decide the soul’s fate</w:t>
      </w:r>
      <w:r w:rsidRPr="00935859">
        <w:t>.</w:t>
      </w:r>
      <w:r w:rsidRPr="00935859">
        <w:t xml:space="preserve"> </w:t>
      </w:r>
      <w:r>
        <w:t>A</w:t>
      </w:r>
      <w:r w:rsidRPr="00935859">
        <w:t xml:space="preserve">fter death a person meets the gods who put his or her heart on a special scale. The scenes of the weighing of the heart ceremony from the </w:t>
      </w:r>
      <w:r w:rsidRPr="00935859">
        <w:rPr>
          <w:i/>
        </w:rPr>
        <w:t>Book of the Dead</w:t>
      </w:r>
      <w:r w:rsidRPr="00935859">
        <w:t xml:space="preserve"> present Anubis - who measured if the person was worthy </w:t>
      </w:r>
      <w:r>
        <w:t>to live an eternal life (Petrie 1914). A</w:t>
      </w:r>
      <w:r w:rsidRPr="00935859">
        <w:t xml:space="preserve"> shrine and cemetery of mummified dogs and jackals was discovered at </w:t>
      </w:r>
      <w:proofErr w:type="spellStart"/>
      <w:r w:rsidRPr="00935859">
        <w:t>Anubeion</w:t>
      </w:r>
      <w:proofErr w:type="spellEnd"/>
      <w:r w:rsidRPr="00935859">
        <w:t>, east of Saqqara. </w:t>
      </w:r>
      <w:r>
        <w:t>A</w:t>
      </w:r>
      <w:r>
        <w:t xml:space="preserve">long the </w:t>
      </w:r>
      <w:r w:rsidRPr="00935859">
        <w:rPr>
          <w:smallCaps/>
          <w:color w:val="000000" w:themeColor="text1"/>
        </w:rPr>
        <w:t>ne</w:t>
      </w:r>
      <w:r>
        <w:t xml:space="preserve"> edge of the Saqqara cemeteries, next to the Teti pyramid, are two huge adjacent brick precincts, the </w:t>
      </w:r>
      <w:proofErr w:type="spellStart"/>
      <w:r>
        <w:t>Anubieion</w:t>
      </w:r>
      <w:proofErr w:type="spellEnd"/>
      <w:r>
        <w:t xml:space="preserve"> in the </w:t>
      </w:r>
      <w:r>
        <w:t>n</w:t>
      </w:r>
      <w:r>
        <w:t xml:space="preserve"> and the </w:t>
      </w:r>
      <w:proofErr w:type="spellStart"/>
      <w:r>
        <w:t>Bubasteion</w:t>
      </w:r>
      <w:proofErr w:type="spellEnd"/>
      <w:r>
        <w:t xml:space="preserve"> in the </w:t>
      </w:r>
      <w:r w:rsidRPr="00935859">
        <w:rPr>
          <w:smallCaps/>
        </w:rPr>
        <w:t>s</w:t>
      </w:r>
      <w:r>
        <w:t xml:space="preserve"> dating</w:t>
      </w:r>
      <w:r>
        <w:t xml:space="preserve"> to the reign of King </w:t>
      </w:r>
      <w:r w:rsidRPr="00935859">
        <w:t>Ah</w:t>
      </w:r>
      <w:r w:rsidRPr="00935859">
        <w:t>mose</w:t>
      </w:r>
      <w:r>
        <w:t xml:space="preserve"> (570-526 BC - 26th Dynasty)</w:t>
      </w:r>
      <w:r>
        <w:t xml:space="preserve"> who was responsible for building the town of </w:t>
      </w:r>
      <w:proofErr w:type="spellStart"/>
      <w:r w:rsidRPr="00935859">
        <w:t>Naukratis</w:t>
      </w:r>
      <w:proofErr w:type="spellEnd"/>
      <w:r>
        <w:t xml:space="preserve">, the Greek colony in Egypt </w:t>
      </w:r>
      <w:r>
        <w:t>and</w:t>
      </w:r>
      <w:r>
        <w:t xml:space="preserve"> the main trading point between Egyptians and </w:t>
      </w:r>
      <w:proofErr w:type="gramStart"/>
      <w:r>
        <w:t>Greeks..</w:t>
      </w:r>
      <w:proofErr w:type="gramEnd"/>
      <w:r>
        <w:t xml:space="preserve"> </w:t>
      </w:r>
    </w:p>
    <w:p w:rsidR="00935859" w:rsidRPr="00935859" w:rsidRDefault="00935859" w:rsidP="00935859">
      <w:pPr>
        <w:rPr>
          <w:rFonts w:eastAsia="Times New Roman"/>
        </w:rPr>
      </w:pPr>
    </w:p>
    <w:p w:rsidR="00935859" w:rsidRDefault="00935859" w:rsidP="00935859">
      <w:pPr>
        <w:rPr>
          <w:rStyle w:val="Strong"/>
        </w:rPr>
      </w:pPr>
    </w:p>
    <w:p w:rsidR="00935859" w:rsidRDefault="00935859" w:rsidP="00935859">
      <w:r>
        <w:rPr>
          <w:rStyle w:val="Strong"/>
        </w:rPr>
        <w:t>LC Classification:</w:t>
      </w:r>
      <w:r>
        <w:t xml:space="preserve"> </w:t>
      </w:r>
      <w:r>
        <w:rPr>
          <w:rFonts w:ascii="Arial Unicode MS" w:eastAsia="Arial Unicode MS" w:hAnsi="Arial Unicode MS" w:cs="Arial Unicode MS" w:hint="eastAsia"/>
          <w:color w:val="000000"/>
          <w:sz w:val="20"/>
          <w:szCs w:val="20"/>
          <w:shd w:val="clear" w:color="auto" w:fill="EBEBEB"/>
        </w:rPr>
        <w:t>DT62.U84</w:t>
      </w:r>
    </w:p>
    <w:p w:rsidR="00935859" w:rsidRDefault="00935859" w:rsidP="00935859">
      <w:r>
        <w:rPr>
          <w:rStyle w:val="Strong"/>
        </w:rPr>
        <w:t>Date or Time Horizon:</w:t>
      </w:r>
      <w:r>
        <w:t xml:space="preserve"> Late period, 525-334 BCE.</w:t>
      </w:r>
    </w:p>
    <w:p w:rsidR="00935859" w:rsidRDefault="00935859" w:rsidP="00935859">
      <w:pPr>
        <w:rPr>
          <w:rStyle w:val="Strong"/>
        </w:rPr>
      </w:pPr>
      <w:r>
        <w:rPr>
          <w:rStyle w:val="Strong"/>
        </w:rPr>
        <w:t>Geographical Area:</w:t>
      </w:r>
      <w:r>
        <w:rPr>
          <w:rStyle w:val="Strong"/>
        </w:rPr>
        <w:t xml:space="preserve"> Delta?</w:t>
      </w:r>
    </w:p>
    <w:p w:rsidR="00935859" w:rsidRDefault="00935859" w:rsidP="00935859">
      <w:r>
        <w:rPr>
          <w:rStyle w:val="Strong"/>
        </w:rPr>
        <w:t>Map, GPS Coordinates:</w:t>
      </w:r>
      <w:r>
        <w:t xml:space="preserve"> </w:t>
      </w:r>
    </w:p>
    <w:p w:rsidR="00935859" w:rsidRDefault="00935859" w:rsidP="00935859">
      <w:r>
        <w:rPr>
          <w:rStyle w:val="Strong"/>
        </w:rPr>
        <w:t>Cultural Affiliation:</w:t>
      </w:r>
      <w:r>
        <w:t xml:space="preserve"> </w:t>
      </w:r>
    </w:p>
    <w:p w:rsidR="00935859" w:rsidRDefault="00935859" w:rsidP="00935859">
      <w:r>
        <w:rPr>
          <w:rStyle w:val="Strong"/>
        </w:rPr>
        <w:t>Medium:</w:t>
      </w:r>
      <w:r>
        <w:t xml:space="preserve"> </w:t>
      </w:r>
      <w:r>
        <w:t>Faience</w:t>
      </w:r>
    </w:p>
    <w:p w:rsidR="00935859" w:rsidRDefault="00935859" w:rsidP="00935859">
      <w:pPr>
        <w:rPr>
          <w:rStyle w:val="Strong"/>
        </w:rPr>
      </w:pPr>
      <w:r>
        <w:rPr>
          <w:rStyle w:val="Strong"/>
        </w:rPr>
        <w:t>Dimensions: H 192.16 mm, 7.57 in</w:t>
      </w:r>
      <w:r>
        <w:rPr>
          <w:rFonts w:ascii="Open Sans" w:hAnsi="Open Sans"/>
          <w:b/>
          <w:bCs/>
          <w:color w:val="646673"/>
          <w:sz w:val="72"/>
          <w:szCs w:val="72"/>
          <w:shd w:val="clear" w:color="auto" w:fill="FFFFFF"/>
        </w:rPr>
        <w:br/>
      </w:r>
      <w:r>
        <w:rPr>
          <w:rStyle w:val="Strong"/>
        </w:rPr>
        <w:t xml:space="preserve">Weight: </w:t>
      </w:r>
    </w:p>
    <w:p w:rsidR="00935859" w:rsidRDefault="00935859" w:rsidP="00935859">
      <w:r>
        <w:rPr>
          <w:rStyle w:val="Strong"/>
        </w:rPr>
        <w:t>Provenance:</w:t>
      </w:r>
      <w:r>
        <w:rPr>
          <w:rStyle w:val="Strong"/>
        </w:rPr>
        <w:t xml:space="preserve"> old European collection</w:t>
      </w:r>
    </w:p>
    <w:p w:rsidR="00935859" w:rsidRPr="004043CB" w:rsidRDefault="00935859" w:rsidP="00935859">
      <w:pPr>
        <w:rPr>
          <w:b/>
        </w:rPr>
      </w:pPr>
      <w:r w:rsidRPr="004043CB">
        <w:rPr>
          <w:b/>
        </w:rPr>
        <w:t>Condition</w:t>
      </w:r>
      <w:r>
        <w:rPr>
          <w:b/>
        </w:rPr>
        <w:t>:</w:t>
      </w:r>
      <w:r>
        <w:rPr>
          <w:b/>
        </w:rPr>
        <w:t xml:space="preserve"> original</w:t>
      </w:r>
    </w:p>
    <w:p w:rsidR="00935859" w:rsidRDefault="00935859" w:rsidP="00935859">
      <w:pPr>
        <w:rPr>
          <w:b/>
        </w:rPr>
      </w:pPr>
      <w:r w:rsidRPr="004043CB">
        <w:rPr>
          <w:b/>
        </w:rPr>
        <w:t>Discussion</w:t>
      </w:r>
      <w:r>
        <w:rPr>
          <w:b/>
        </w:rPr>
        <w:t>:</w:t>
      </w:r>
    </w:p>
    <w:p w:rsidR="00935859" w:rsidRDefault="00935859" w:rsidP="00935859">
      <w:r>
        <w:t xml:space="preserve">The earliest jackal-form amulet, made of bone, was found in a </w:t>
      </w:r>
      <w:proofErr w:type="spellStart"/>
      <w:r>
        <w:t>predynastic</w:t>
      </w:r>
      <w:proofErr w:type="spellEnd"/>
      <w:r>
        <w:t xml:space="preserve"> </w:t>
      </w:r>
      <w:proofErr w:type="spellStart"/>
      <w:r>
        <w:t>Naqada</w:t>
      </w:r>
      <w:proofErr w:type="spellEnd"/>
      <w:r>
        <w:t xml:space="preserve"> 2 burial and shows the animal couchant, in profile and with the scored markings characteristic of contemporary amulets. By the Sixth Dynasty glazed-composition walking jackals and, rather more significantly, jackal-headed walking human figures occur, the earliest </w:t>
      </w:r>
      <w:proofErr w:type="spellStart"/>
      <w:r>
        <w:t>amuletic</w:t>
      </w:r>
      <w:proofErr w:type="spellEnd"/>
      <w:r>
        <w:t xml:space="preserve"> representation of an animal-headed deity. . . Thereafter these two forms and the jackal-headed deity, both walking and seated, continued to be made until the end of the dynastic history, generally in glazed composition or metal” (Andrews 1994:46, 47).</w:t>
      </w:r>
      <w:r>
        <w:br/>
      </w:r>
      <w:r>
        <w:br/>
      </w:r>
      <w:r>
        <w:rPr>
          <w:b/>
          <w:bCs/>
        </w:rPr>
        <w:t>Amulet</w:t>
      </w:r>
      <w:r>
        <w:br/>
      </w:r>
      <w:r>
        <w:br/>
        <w:t xml:space="preserve">Egyptians created an astonishing variety of amulets. The </w:t>
      </w:r>
      <w:proofErr w:type="spellStart"/>
      <w:r>
        <w:t>Dendera</w:t>
      </w:r>
      <w:proofErr w:type="spellEnd"/>
      <w:r>
        <w:t xml:space="preserve"> Amulets List, engraved on the thickness of a temple doorway, shows 104 different amulets for funerary use. The MacGregor Papyrus shows and names each one (Andrews 1994:7). Petrie described some 270 kinds of amulets in </w:t>
      </w:r>
      <w:r>
        <w:t xml:space="preserve">1914. </w:t>
      </w:r>
      <w:r>
        <w:t xml:space="preserve">He devised a classification system: “The various ascertained meanings may be completely put in order under five great classes… (I) the amulets of </w:t>
      </w:r>
      <w:proofErr w:type="spellStart"/>
      <w:r>
        <w:t>Similars</w:t>
      </w:r>
      <w:proofErr w:type="spellEnd"/>
      <w:r>
        <w:t xml:space="preserve"> which are for influencing similar parts, or functions, or occurrences, for the wearer; (II) the amulets of Powers, for conferring powers and capacities, especially upon the dead; (III) the amulets of Property, which are entirely derived from the funeral offerings, and are thus peculiar to Egypt; (IV) the amulets for Protection, such as charms and curative amulets; (V) the figures of Gods, connected with the worship o</w:t>
      </w:r>
      <w:r>
        <w:t>f the gods and their functions.</w:t>
      </w:r>
    </w:p>
    <w:p w:rsidR="00935859" w:rsidRDefault="00935859" w:rsidP="00935859">
      <w:pPr>
        <w:spacing w:after="240"/>
      </w:pPr>
      <w:r>
        <w:br/>
      </w:r>
      <w:r>
        <w:t>A</w:t>
      </w:r>
      <w:r>
        <w:t xml:space="preserve">mulets </w:t>
      </w:r>
      <w:r>
        <w:t>evolved from</w:t>
      </w:r>
      <w:r>
        <w:t xml:space="preserve"> </w:t>
      </w:r>
      <w:r>
        <w:t>t</w:t>
      </w:r>
      <w:r>
        <w:t>he first amulets in Pre-dynastic ti</w:t>
      </w:r>
      <w:r>
        <w:t>mes a</w:t>
      </w:r>
      <w:r>
        <w:t xml:space="preserve"> natural </w:t>
      </w:r>
      <w:proofErr w:type="gramStart"/>
      <w:r>
        <w:t>objects</w:t>
      </w:r>
      <w:proofErr w:type="gramEnd"/>
      <w:r>
        <w:t xml:space="preserve"> such as shells </w:t>
      </w:r>
      <w:r>
        <w:t>of</w:t>
      </w:r>
      <w:r>
        <w:t xml:space="preserve"> body parts of animals, such as claws from birds of prey. </w:t>
      </w:r>
      <w:r>
        <w:t>A</w:t>
      </w:r>
      <w:r>
        <w:t>nimal</w:t>
      </w:r>
      <w:r>
        <w:t xml:space="preserve"> amulets</w:t>
      </w:r>
      <w:r>
        <w:t>, such as the hippopot</w:t>
      </w:r>
      <w:r>
        <w:t xml:space="preserve">amus, falcon, and jackal, </w:t>
      </w:r>
      <w:proofErr w:type="gramStart"/>
      <w:r>
        <w:t>These</w:t>
      </w:r>
      <w:proofErr w:type="gramEnd"/>
      <w:r>
        <w:t xml:space="preserve"> powerful images developed </w:t>
      </w:r>
      <w:bookmarkStart w:id="0" w:name="_GoBack"/>
      <w:bookmarkEnd w:id="0"/>
      <w:r>
        <w:t>t</w:t>
      </w:r>
      <w:r>
        <w:t>hrough the Old Kingdom, with increasing levels of sophistication</w:t>
      </w:r>
      <w:r>
        <w:t xml:space="preserve"> until</w:t>
      </w:r>
      <w:r>
        <w:t xml:space="preserve"> abstract symbolic subjects </w:t>
      </w:r>
      <w:r>
        <w:t xml:space="preserve">emerged as amulets: </w:t>
      </w:r>
      <w:r>
        <w:t xml:space="preserve">the </w:t>
      </w:r>
      <w:r>
        <w:rPr>
          <w:i/>
          <w:iCs/>
        </w:rPr>
        <w:t>Ankh</w:t>
      </w:r>
      <w:r>
        <w:t xml:space="preserve"> (sign </w:t>
      </w:r>
      <w:r>
        <w:t xml:space="preserve">of </w:t>
      </w:r>
      <w:r>
        <w:t xml:space="preserve">“life”), the </w:t>
      </w:r>
      <w:proofErr w:type="spellStart"/>
      <w:r>
        <w:rPr>
          <w:i/>
          <w:iCs/>
        </w:rPr>
        <w:t>Udjat</w:t>
      </w:r>
      <w:proofErr w:type="spellEnd"/>
      <w:r>
        <w:t xml:space="preserve"> eye of Horus, the </w:t>
      </w:r>
      <w:proofErr w:type="spellStart"/>
      <w:r>
        <w:rPr>
          <w:i/>
          <w:iCs/>
        </w:rPr>
        <w:t>Djed</w:t>
      </w:r>
      <w:proofErr w:type="spellEnd"/>
      <w:r>
        <w:t xml:space="preserve"> pillar, and the scarab). During the First Intermediate Period amulets represent human body parts (ear, tongue, h</w:t>
      </w:r>
      <w:r>
        <w:t>and, arm, phallus, leg, heart</w:t>
      </w:r>
      <w:r>
        <w:t xml:space="preserve">). The Middle Kingdom expanded the whole range of objects and gave the scarab its final form. </w:t>
      </w:r>
      <w:r>
        <w:t>A</w:t>
      </w:r>
      <w:r>
        <w:t xml:space="preserve">mulets representing major gods remained </w:t>
      </w:r>
      <w:r>
        <w:t xml:space="preserve">comparatively </w:t>
      </w:r>
      <w:r>
        <w:t xml:space="preserve">rare until the end of the New Kingdom, </w:t>
      </w:r>
      <w:r>
        <w:t>when</w:t>
      </w:r>
      <w:r>
        <w:t xml:space="preserve"> they suddenly flourished, and became as a group the most prevalent type until the end of </w:t>
      </w:r>
      <w:r>
        <w:t>the Late Period</w:t>
      </w:r>
      <w:r>
        <w:t>. (Andrews 1994</w:t>
      </w:r>
      <w:r>
        <w:t>: 46-47</w:t>
      </w:r>
      <w:r>
        <w:t>)</w:t>
      </w:r>
      <w:r>
        <w:t>.</w:t>
      </w:r>
      <w:r>
        <w:br/>
      </w:r>
    </w:p>
    <w:p w:rsidR="00935859" w:rsidRDefault="00935859" w:rsidP="00935859">
      <w:pPr>
        <w:pStyle w:val="Heading3"/>
      </w:pPr>
      <w:r>
        <w:t>Bibliography (on Amulet)</w:t>
      </w:r>
    </w:p>
    <w:p w:rsidR="00935859" w:rsidRPr="00935859" w:rsidRDefault="00935859" w:rsidP="00935859">
      <w:r>
        <w:t>Andrews, Carol</w:t>
      </w:r>
      <w:r>
        <w:br/>
        <w:t xml:space="preserve">1994 </w:t>
      </w:r>
      <w:r>
        <w:rPr>
          <w:i/>
          <w:iCs/>
        </w:rPr>
        <w:t>Amulets of Ancient Egypt</w:t>
      </w:r>
      <w:r>
        <w:t>. University of Texas Press.</w:t>
      </w:r>
      <w:r>
        <w:br/>
      </w:r>
      <w:r>
        <w:br/>
      </w:r>
    </w:p>
    <w:p w:rsidR="00935859" w:rsidRDefault="00935859" w:rsidP="00935859">
      <w:pPr>
        <w:rPr>
          <w:b/>
        </w:rPr>
      </w:pPr>
      <w:r w:rsidRPr="00050BD4">
        <w:rPr>
          <w:b/>
        </w:rPr>
        <w:t>References</w:t>
      </w:r>
      <w:r>
        <w:rPr>
          <w:b/>
        </w:rPr>
        <w:t>:</w:t>
      </w:r>
    </w:p>
    <w:p w:rsidR="00935859" w:rsidRDefault="00935859" w:rsidP="00935859"/>
    <w:p w:rsidR="00935859" w:rsidRDefault="00935859" w:rsidP="00935859">
      <w:pPr>
        <w:rPr>
          <w:b/>
        </w:rPr>
      </w:pPr>
      <w:r>
        <w:t>Coulson,</w:t>
      </w:r>
      <w:r>
        <w:t xml:space="preserve"> </w:t>
      </w:r>
      <w:r>
        <w:t xml:space="preserve">William D. E. </w:t>
      </w:r>
      <w:r>
        <w:t>and</w:t>
      </w:r>
      <w:r>
        <w:t xml:space="preserve"> Albert Leonard. </w:t>
      </w:r>
      <w:r>
        <w:t xml:space="preserve">1996. </w:t>
      </w:r>
      <w:r w:rsidRPr="00935859">
        <w:rPr>
          <w:i/>
        </w:rPr>
        <w:t xml:space="preserve">Cities of the Delta Pt.1, </w:t>
      </w:r>
      <w:proofErr w:type="spellStart"/>
      <w:r w:rsidRPr="00935859">
        <w:rPr>
          <w:i/>
        </w:rPr>
        <w:t>Naukratis</w:t>
      </w:r>
      <w:proofErr w:type="spellEnd"/>
      <w:r w:rsidRPr="00935859">
        <w:rPr>
          <w:i/>
        </w:rPr>
        <w:t>. preliminary report on the 1977-78 and 1980 seasons.</w:t>
      </w:r>
      <w:r>
        <w:t xml:space="preserve"> Malibu.</w:t>
      </w:r>
    </w:p>
    <w:p w:rsidR="00935859" w:rsidRDefault="00935859" w:rsidP="00935859"/>
    <w:p w:rsidR="00935859" w:rsidRDefault="00935859" w:rsidP="00935859">
      <w:r>
        <w:t>Giddy</w:t>
      </w:r>
      <w:r>
        <w:t xml:space="preserve">, </w:t>
      </w:r>
      <w:r>
        <w:t>Lisa L.</w:t>
      </w:r>
      <w:r>
        <w:t xml:space="preserve"> 1992.</w:t>
      </w:r>
      <w:r>
        <w:t xml:space="preserve"> </w:t>
      </w:r>
      <w:r w:rsidRPr="00935859">
        <w:rPr>
          <w:i/>
        </w:rPr>
        <w:t xml:space="preserve">The </w:t>
      </w:r>
      <w:proofErr w:type="spellStart"/>
      <w:r w:rsidRPr="00935859">
        <w:rPr>
          <w:i/>
        </w:rPr>
        <w:t>Anubieion</w:t>
      </w:r>
      <w:proofErr w:type="spellEnd"/>
      <w:r w:rsidRPr="00935859">
        <w:rPr>
          <w:i/>
        </w:rPr>
        <w:t xml:space="preserve"> at Saqqara II</w:t>
      </w:r>
      <w:r>
        <w:t>. The Cemeteries. London</w:t>
      </w:r>
    </w:p>
    <w:p w:rsidR="00935859" w:rsidRDefault="00935859" w:rsidP="00935859"/>
    <w:p w:rsidR="00935859" w:rsidRPr="00935859" w:rsidRDefault="00935859" w:rsidP="00935859">
      <w:r w:rsidRPr="00935859">
        <w:rPr>
          <w:rFonts w:hint="eastAsia"/>
        </w:rPr>
        <w:t>Janes, Glenn. 2002</w:t>
      </w:r>
      <w:r w:rsidRPr="00935859">
        <w:rPr>
          <w:rFonts w:hint="eastAsia"/>
          <w:i/>
        </w:rPr>
        <w:t xml:space="preserve">. </w:t>
      </w:r>
      <w:proofErr w:type="spellStart"/>
      <w:r w:rsidRPr="00935859">
        <w:rPr>
          <w:rFonts w:hint="eastAsia"/>
          <w:i/>
        </w:rPr>
        <w:t>Shabtis</w:t>
      </w:r>
      <w:proofErr w:type="spellEnd"/>
      <w:r w:rsidRPr="00935859">
        <w:rPr>
          <w:rFonts w:hint="eastAsia"/>
          <w:i/>
        </w:rPr>
        <w:t xml:space="preserve">, a private </w:t>
      </w:r>
      <w:proofErr w:type="gramStart"/>
      <w:r w:rsidRPr="00935859">
        <w:rPr>
          <w:rFonts w:hint="eastAsia"/>
          <w:i/>
        </w:rPr>
        <w:t>view :</w:t>
      </w:r>
      <w:proofErr w:type="gramEnd"/>
      <w:r w:rsidRPr="00935859">
        <w:rPr>
          <w:rFonts w:hint="eastAsia"/>
          <w:i/>
        </w:rPr>
        <w:t xml:space="preserve"> ancient Egyptian funerary statuettes in European private collections</w:t>
      </w:r>
      <w:r w:rsidRPr="00935859">
        <w:rPr>
          <w:rFonts w:hint="eastAsia"/>
        </w:rPr>
        <w:t xml:space="preserve">; photography Tom </w:t>
      </w:r>
      <w:proofErr w:type="spellStart"/>
      <w:r w:rsidRPr="00935859">
        <w:rPr>
          <w:rFonts w:hint="eastAsia"/>
        </w:rPr>
        <w:t>Bangbala</w:t>
      </w:r>
      <w:proofErr w:type="spellEnd"/>
      <w:r w:rsidRPr="00935859">
        <w:rPr>
          <w:rFonts w:hint="eastAsia"/>
        </w:rPr>
        <w:t xml:space="preserve">. </w:t>
      </w:r>
      <w:proofErr w:type="gramStart"/>
      <w:r w:rsidRPr="00935859">
        <w:rPr>
          <w:rFonts w:hint="eastAsia"/>
        </w:rPr>
        <w:t>Paris :</w:t>
      </w:r>
      <w:proofErr w:type="gramEnd"/>
      <w:r w:rsidRPr="00935859">
        <w:rPr>
          <w:rFonts w:hint="eastAsia"/>
        </w:rPr>
        <w:t xml:space="preserve"> </w:t>
      </w:r>
      <w:proofErr w:type="spellStart"/>
      <w:r w:rsidRPr="00935859">
        <w:rPr>
          <w:rFonts w:hint="eastAsia"/>
        </w:rPr>
        <w:t>Cybèle</w:t>
      </w:r>
      <w:proofErr w:type="spellEnd"/>
      <w:r w:rsidRPr="00935859">
        <w:rPr>
          <w:rFonts w:hint="eastAsia"/>
        </w:rPr>
        <w:t>.</w:t>
      </w:r>
    </w:p>
    <w:p w:rsidR="00935859" w:rsidRPr="00935859" w:rsidRDefault="00935859" w:rsidP="00935859">
      <w:r>
        <w:t>Petrie, W.M. Flinders</w:t>
      </w:r>
      <w:r>
        <w:br/>
        <w:t xml:space="preserve">1914 </w:t>
      </w:r>
      <w:r>
        <w:rPr>
          <w:i/>
          <w:iCs/>
        </w:rPr>
        <w:t>Amulets</w:t>
      </w:r>
      <w:r>
        <w:t>. London: Constable &amp; Company.</w:t>
      </w:r>
    </w:p>
    <w:p w:rsidR="00935859" w:rsidRPr="00935859" w:rsidRDefault="00935859" w:rsidP="00935859">
      <w:pPr>
        <w:rPr>
          <w:rFonts w:eastAsia="Times New Roman"/>
        </w:rPr>
      </w:pPr>
    </w:p>
    <w:p w:rsidR="00935859" w:rsidRPr="00935859" w:rsidRDefault="00935859" w:rsidP="00935859">
      <w:r w:rsidRPr="00935859">
        <w:t>Petrie,</w:t>
      </w:r>
      <w:r>
        <w:t xml:space="preserve"> </w:t>
      </w:r>
      <w:r w:rsidRPr="00935859">
        <w:t>W.</w:t>
      </w:r>
      <w:r>
        <w:t xml:space="preserve"> </w:t>
      </w:r>
      <w:r w:rsidRPr="00935859">
        <w:t>M.</w:t>
      </w:r>
      <w:r>
        <w:t xml:space="preserve"> </w:t>
      </w:r>
      <w:r w:rsidRPr="00935859">
        <w:t>Flinders.</w:t>
      </w:r>
      <w:r>
        <w:t xml:space="preserve"> 1935. </w:t>
      </w:r>
      <w:proofErr w:type="spellStart"/>
      <w:r w:rsidRPr="00935859">
        <w:rPr>
          <w:i/>
        </w:rPr>
        <w:t>Shabtis</w:t>
      </w:r>
      <w:proofErr w:type="spellEnd"/>
      <w:r w:rsidRPr="00935859">
        <w:rPr>
          <w:i/>
        </w:rPr>
        <w:t>. Illustrated by the Egyptian collection in University College, London.</w:t>
      </w:r>
      <w:r w:rsidRPr="00935859">
        <w:t xml:space="preserve"> </w:t>
      </w:r>
      <w:r>
        <w:t>London: University College.</w:t>
      </w:r>
    </w:p>
    <w:tbl>
      <w:tblPr>
        <w:tblW w:w="5000" w:type="pct"/>
        <w:tblCellSpacing w:w="12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9371"/>
      </w:tblGrid>
      <w:tr w:rsidR="00935859" w:rsidRPr="00935859" w:rsidTr="00935859">
        <w:trPr>
          <w:tblCellSpacing w:w="12" w:type="dxa"/>
        </w:trPr>
        <w:tc>
          <w:tcPr>
            <w:tcW w:w="0" w:type="auto"/>
            <w:vAlign w:val="center"/>
            <w:hideMark/>
          </w:tcPr>
          <w:p w:rsidR="00935859" w:rsidRDefault="00935859" w:rsidP="00935859">
            <w:r w:rsidRPr="00935859">
              <w:t xml:space="preserve">Schneider, Hans D. 1977. </w:t>
            </w:r>
            <w:r w:rsidRPr="00935859">
              <w:rPr>
                <w:rFonts w:hint="eastAsia"/>
                <w:i/>
              </w:rPr>
              <w:t>Shabtis: an introduction to the history of ancient Egyptian funerary statuettes with a catalogue of the collection of </w:t>
            </w:r>
            <w:proofErr w:type="spellStart"/>
            <w:r w:rsidRPr="00935859">
              <w:rPr>
                <w:rFonts w:hint="eastAsia"/>
                <w:i/>
              </w:rPr>
              <w:t>shabtis</w:t>
            </w:r>
            <w:proofErr w:type="spellEnd"/>
            <w:r w:rsidRPr="00935859">
              <w:rPr>
                <w:rFonts w:hint="eastAsia"/>
                <w:i/>
              </w:rPr>
              <w:t> in</w:t>
            </w:r>
            <w:r w:rsidRPr="00935859">
              <w:rPr>
                <w:i/>
              </w:rPr>
              <w:t xml:space="preserve"> </w:t>
            </w:r>
            <w:r w:rsidRPr="00935859">
              <w:rPr>
                <w:rFonts w:hint="eastAsia"/>
                <w:i/>
              </w:rPr>
              <w:t>the National Museum of Antiquities at Leiden</w:t>
            </w:r>
            <w:r w:rsidRPr="00935859">
              <w:rPr>
                <w:i/>
              </w:rPr>
              <w:t>.</w:t>
            </w:r>
            <w:r w:rsidRPr="00935859">
              <w:t xml:space="preserve"> </w:t>
            </w:r>
            <w:r>
              <w:t>3 v.</w:t>
            </w:r>
            <w:r w:rsidRPr="00935859">
              <w:rPr>
                <w:rFonts w:hint="eastAsia"/>
              </w:rPr>
              <w:br/>
            </w:r>
            <w:r>
              <w:t>P</w:t>
            </w:r>
            <w:r w:rsidRPr="00935859">
              <w:rPr>
                <w:rFonts w:hint="eastAsia"/>
              </w:rPr>
              <w:t xml:space="preserve">t.1. An introduction to the history of ancient Egyptian funerary statuettes -- </w:t>
            </w:r>
            <w:r>
              <w:t>P</w:t>
            </w:r>
            <w:r w:rsidRPr="00935859">
              <w:rPr>
                <w:rFonts w:hint="eastAsia"/>
              </w:rPr>
              <w:t xml:space="preserve">t.2. A catalogue of the collection of shabtis in the National Museum of Antiquities at Leiden -- </w:t>
            </w:r>
            <w:r>
              <w:t>P</w:t>
            </w:r>
            <w:r w:rsidRPr="00935859">
              <w:rPr>
                <w:rFonts w:hint="eastAsia"/>
              </w:rPr>
              <w:t>t. 3. Illustrations.</w:t>
            </w:r>
            <w:r>
              <w:t xml:space="preserve"> </w:t>
            </w:r>
            <w:r w:rsidRPr="00935859">
              <w:rPr>
                <w:rFonts w:hint="eastAsia"/>
              </w:rPr>
              <w:t xml:space="preserve">Collections of the National Museum of Antiquities at Leiden, </w:t>
            </w:r>
            <w:proofErr w:type="gramStart"/>
            <w:r w:rsidRPr="00935859">
              <w:rPr>
                <w:rFonts w:hint="eastAsia"/>
              </w:rPr>
              <w:t>C.N.M.A.L. ;</w:t>
            </w:r>
            <w:proofErr w:type="gramEnd"/>
            <w:r w:rsidRPr="00935859">
              <w:rPr>
                <w:rFonts w:hint="eastAsia"/>
              </w:rPr>
              <w:t xml:space="preserve"> v. 2 Leiden: Rijksmuseum van </w:t>
            </w:r>
            <w:proofErr w:type="spellStart"/>
            <w:r w:rsidRPr="00935859">
              <w:rPr>
                <w:rFonts w:hint="eastAsia"/>
              </w:rPr>
              <w:t>Oudheden</w:t>
            </w:r>
            <w:proofErr w:type="spellEnd"/>
            <w:r>
              <w:t>.</w:t>
            </w:r>
          </w:p>
          <w:p w:rsidR="00935859" w:rsidRDefault="00935859" w:rsidP="00935859"/>
          <w:p w:rsidR="00935859" w:rsidRDefault="00935859" w:rsidP="00935859"/>
          <w:p w:rsidR="00935859" w:rsidRPr="00935859" w:rsidRDefault="00935859" w:rsidP="00935859"/>
        </w:tc>
      </w:tr>
    </w:tbl>
    <w:p w:rsidR="00935859" w:rsidRPr="00935859" w:rsidRDefault="00935859" w:rsidP="00935859"/>
    <w:sectPr w:rsidR="00935859" w:rsidRPr="00935859" w:rsidSect="00215513">
      <w:pgSz w:w="12240" w:h="15840"/>
      <w:pgMar w:top="720" w:right="720" w:bottom="72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Open Sans">
    <w:altName w:val="Times New Roman"/>
    <w:panose1 w:val="00000000000000000000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46C3218"/>
    <w:multiLevelType w:val="multilevel"/>
    <w:tmpl w:val="17CC2F9A"/>
    <w:lvl w:ilvl="0">
      <w:start w:val="1"/>
      <w:numFmt w:val="bullet"/>
      <w:lvlText w:val=""/>
      <w:lvlJc w:val="left"/>
      <w:pPr>
        <w:tabs>
          <w:tab w:val="num" w:pos="1530"/>
        </w:tabs>
        <w:ind w:left="153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2250"/>
        </w:tabs>
        <w:ind w:left="225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970"/>
        </w:tabs>
        <w:ind w:left="297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3690"/>
        </w:tabs>
        <w:ind w:left="369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4410"/>
        </w:tabs>
        <w:ind w:left="441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5130"/>
        </w:tabs>
        <w:ind w:left="513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850"/>
        </w:tabs>
        <w:ind w:left="585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6570"/>
        </w:tabs>
        <w:ind w:left="657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7290"/>
        </w:tabs>
        <w:ind w:left="729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028B"/>
    <w:rsid w:val="00001276"/>
    <w:rsid w:val="0000162B"/>
    <w:rsid w:val="00001C7F"/>
    <w:rsid w:val="00002035"/>
    <w:rsid w:val="000027FF"/>
    <w:rsid w:val="000037A2"/>
    <w:rsid w:val="00003BD7"/>
    <w:rsid w:val="000056BD"/>
    <w:rsid w:val="00005C00"/>
    <w:rsid w:val="000069FC"/>
    <w:rsid w:val="00007490"/>
    <w:rsid w:val="000078F0"/>
    <w:rsid w:val="000100D0"/>
    <w:rsid w:val="0001654F"/>
    <w:rsid w:val="0001706D"/>
    <w:rsid w:val="00021D8D"/>
    <w:rsid w:val="00022AD5"/>
    <w:rsid w:val="000256C5"/>
    <w:rsid w:val="000270E1"/>
    <w:rsid w:val="00027CE8"/>
    <w:rsid w:val="00034458"/>
    <w:rsid w:val="000361EE"/>
    <w:rsid w:val="00040E49"/>
    <w:rsid w:val="00041AA4"/>
    <w:rsid w:val="000426BC"/>
    <w:rsid w:val="000428B8"/>
    <w:rsid w:val="000470D7"/>
    <w:rsid w:val="000505A1"/>
    <w:rsid w:val="00050E14"/>
    <w:rsid w:val="00051927"/>
    <w:rsid w:val="00055A9C"/>
    <w:rsid w:val="00056DA0"/>
    <w:rsid w:val="000575F3"/>
    <w:rsid w:val="00060D4A"/>
    <w:rsid w:val="00061410"/>
    <w:rsid w:val="00062047"/>
    <w:rsid w:val="00062442"/>
    <w:rsid w:val="00063536"/>
    <w:rsid w:val="00065636"/>
    <w:rsid w:val="00065DB6"/>
    <w:rsid w:val="000676A5"/>
    <w:rsid w:val="00067A3C"/>
    <w:rsid w:val="00071CD0"/>
    <w:rsid w:val="00073BC0"/>
    <w:rsid w:val="000744B6"/>
    <w:rsid w:val="00076744"/>
    <w:rsid w:val="00076E35"/>
    <w:rsid w:val="000806A9"/>
    <w:rsid w:val="0008237A"/>
    <w:rsid w:val="000827D7"/>
    <w:rsid w:val="00084668"/>
    <w:rsid w:val="00084FC0"/>
    <w:rsid w:val="0008544D"/>
    <w:rsid w:val="00085949"/>
    <w:rsid w:val="00085C96"/>
    <w:rsid w:val="00086BBF"/>
    <w:rsid w:val="00087285"/>
    <w:rsid w:val="000901AC"/>
    <w:rsid w:val="00090DC0"/>
    <w:rsid w:val="00091FDA"/>
    <w:rsid w:val="0009389D"/>
    <w:rsid w:val="00093ACD"/>
    <w:rsid w:val="00094A49"/>
    <w:rsid w:val="000A0621"/>
    <w:rsid w:val="000A23D2"/>
    <w:rsid w:val="000A32AC"/>
    <w:rsid w:val="000A3A3F"/>
    <w:rsid w:val="000A4AB8"/>
    <w:rsid w:val="000A5A22"/>
    <w:rsid w:val="000A6100"/>
    <w:rsid w:val="000A6589"/>
    <w:rsid w:val="000A68D7"/>
    <w:rsid w:val="000A6D55"/>
    <w:rsid w:val="000A71E4"/>
    <w:rsid w:val="000B6379"/>
    <w:rsid w:val="000B7106"/>
    <w:rsid w:val="000C43B8"/>
    <w:rsid w:val="000C5BC2"/>
    <w:rsid w:val="000D0764"/>
    <w:rsid w:val="000D08B3"/>
    <w:rsid w:val="000D1438"/>
    <w:rsid w:val="000D427C"/>
    <w:rsid w:val="000D75F1"/>
    <w:rsid w:val="000E1663"/>
    <w:rsid w:val="000E16B1"/>
    <w:rsid w:val="000E1EC9"/>
    <w:rsid w:val="000E2D48"/>
    <w:rsid w:val="000E41DB"/>
    <w:rsid w:val="000E59B0"/>
    <w:rsid w:val="000E717C"/>
    <w:rsid w:val="000E7DC4"/>
    <w:rsid w:val="000F0EE4"/>
    <w:rsid w:val="000F1A69"/>
    <w:rsid w:val="000F35A2"/>
    <w:rsid w:val="000F49D3"/>
    <w:rsid w:val="000F4DEC"/>
    <w:rsid w:val="000F58F1"/>
    <w:rsid w:val="000F6359"/>
    <w:rsid w:val="00102735"/>
    <w:rsid w:val="001039CA"/>
    <w:rsid w:val="0010453D"/>
    <w:rsid w:val="00107101"/>
    <w:rsid w:val="001077F4"/>
    <w:rsid w:val="0011027E"/>
    <w:rsid w:val="00113007"/>
    <w:rsid w:val="001131C6"/>
    <w:rsid w:val="001132A5"/>
    <w:rsid w:val="001142D5"/>
    <w:rsid w:val="00114EC4"/>
    <w:rsid w:val="00115FDF"/>
    <w:rsid w:val="0011700F"/>
    <w:rsid w:val="001179B0"/>
    <w:rsid w:val="00120355"/>
    <w:rsid w:val="00123429"/>
    <w:rsid w:val="0012436F"/>
    <w:rsid w:val="0013010C"/>
    <w:rsid w:val="00130887"/>
    <w:rsid w:val="00133449"/>
    <w:rsid w:val="00133B37"/>
    <w:rsid w:val="0013584C"/>
    <w:rsid w:val="00135862"/>
    <w:rsid w:val="00137444"/>
    <w:rsid w:val="001404B0"/>
    <w:rsid w:val="00140F4C"/>
    <w:rsid w:val="001436E1"/>
    <w:rsid w:val="001438F4"/>
    <w:rsid w:val="001449D9"/>
    <w:rsid w:val="00145ACC"/>
    <w:rsid w:val="0014709E"/>
    <w:rsid w:val="001477EE"/>
    <w:rsid w:val="00151176"/>
    <w:rsid w:val="001521A5"/>
    <w:rsid w:val="00153479"/>
    <w:rsid w:val="00156C4F"/>
    <w:rsid w:val="001600CE"/>
    <w:rsid w:val="00160EBE"/>
    <w:rsid w:val="00161A0C"/>
    <w:rsid w:val="00161A23"/>
    <w:rsid w:val="00161F1B"/>
    <w:rsid w:val="00162278"/>
    <w:rsid w:val="00162BFD"/>
    <w:rsid w:val="00165A5D"/>
    <w:rsid w:val="00166583"/>
    <w:rsid w:val="001673A2"/>
    <w:rsid w:val="00167E2C"/>
    <w:rsid w:val="00170513"/>
    <w:rsid w:val="0017127C"/>
    <w:rsid w:val="00174ACB"/>
    <w:rsid w:val="00176212"/>
    <w:rsid w:val="001805D6"/>
    <w:rsid w:val="00181831"/>
    <w:rsid w:val="00182334"/>
    <w:rsid w:val="00183092"/>
    <w:rsid w:val="0018328C"/>
    <w:rsid w:val="0018380D"/>
    <w:rsid w:val="00186528"/>
    <w:rsid w:val="00187EA3"/>
    <w:rsid w:val="0019013E"/>
    <w:rsid w:val="001915C8"/>
    <w:rsid w:val="0019234D"/>
    <w:rsid w:val="0019377B"/>
    <w:rsid w:val="001947CC"/>
    <w:rsid w:val="00194A72"/>
    <w:rsid w:val="00194D03"/>
    <w:rsid w:val="00194F6C"/>
    <w:rsid w:val="001958B4"/>
    <w:rsid w:val="001A2628"/>
    <w:rsid w:val="001A5D79"/>
    <w:rsid w:val="001A5F6F"/>
    <w:rsid w:val="001B06A6"/>
    <w:rsid w:val="001B411B"/>
    <w:rsid w:val="001B52CA"/>
    <w:rsid w:val="001B569F"/>
    <w:rsid w:val="001B6E29"/>
    <w:rsid w:val="001C066A"/>
    <w:rsid w:val="001C0C34"/>
    <w:rsid w:val="001C1334"/>
    <w:rsid w:val="001C1C7D"/>
    <w:rsid w:val="001C1EE5"/>
    <w:rsid w:val="001C4300"/>
    <w:rsid w:val="001C5409"/>
    <w:rsid w:val="001C5E0D"/>
    <w:rsid w:val="001D1968"/>
    <w:rsid w:val="001D3060"/>
    <w:rsid w:val="001D6463"/>
    <w:rsid w:val="001D7B76"/>
    <w:rsid w:val="001E0729"/>
    <w:rsid w:val="001E1722"/>
    <w:rsid w:val="001E209D"/>
    <w:rsid w:val="001E2105"/>
    <w:rsid w:val="001E2847"/>
    <w:rsid w:val="001E334D"/>
    <w:rsid w:val="001E35C1"/>
    <w:rsid w:val="001E365E"/>
    <w:rsid w:val="001E3D91"/>
    <w:rsid w:val="001E64AE"/>
    <w:rsid w:val="001E6616"/>
    <w:rsid w:val="001E7CA6"/>
    <w:rsid w:val="001E7ED1"/>
    <w:rsid w:val="001F0927"/>
    <w:rsid w:val="001F1592"/>
    <w:rsid w:val="001F2FE1"/>
    <w:rsid w:val="001F3209"/>
    <w:rsid w:val="001F347F"/>
    <w:rsid w:val="001F4C3E"/>
    <w:rsid w:val="00201360"/>
    <w:rsid w:val="00201C28"/>
    <w:rsid w:val="0020240D"/>
    <w:rsid w:val="00204C01"/>
    <w:rsid w:val="002051B0"/>
    <w:rsid w:val="0020596E"/>
    <w:rsid w:val="00205F1A"/>
    <w:rsid w:val="00210575"/>
    <w:rsid w:val="00211528"/>
    <w:rsid w:val="00211E62"/>
    <w:rsid w:val="00212489"/>
    <w:rsid w:val="0021487B"/>
    <w:rsid w:val="00215513"/>
    <w:rsid w:val="00215A1F"/>
    <w:rsid w:val="00217D1D"/>
    <w:rsid w:val="00221076"/>
    <w:rsid w:val="002212D0"/>
    <w:rsid w:val="002222A5"/>
    <w:rsid w:val="0022358C"/>
    <w:rsid w:val="002252AB"/>
    <w:rsid w:val="00226BE1"/>
    <w:rsid w:val="00227BB0"/>
    <w:rsid w:val="00230818"/>
    <w:rsid w:val="00232232"/>
    <w:rsid w:val="002332EB"/>
    <w:rsid w:val="00236823"/>
    <w:rsid w:val="0023718F"/>
    <w:rsid w:val="00237EB1"/>
    <w:rsid w:val="0024061C"/>
    <w:rsid w:val="0024149A"/>
    <w:rsid w:val="00242407"/>
    <w:rsid w:val="00243847"/>
    <w:rsid w:val="00246964"/>
    <w:rsid w:val="00251D9A"/>
    <w:rsid w:val="00252AA9"/>
    <w:rsid w:val="00256ACB"/>
    <w:rsid w:val="00261118"/>
    <w:rsid w:val="002614E1"/>
    <w:rsid w:val="00264CD9"/>
    <w:rsid w:val="002652D7"/>
    <w:rsid w:val="00270172"/>
    <w:rsid w:val="00270E0E"/>
    <w:rsid w:val="00271E64"/>
    <w:rsid w:val="00274FAD"/>
    <w:rsid w:val="00276128"/>
    <w:rsid w:val="00276E81"/>
    <w:rsid w:val="00280BEF"/>
    <w:rsid w:val="00283C05"/>
    <w:rsid w:val="00284E82"/>
    <w:rsid w:val="00286E13"/>
    <w:rsid w:val="00287734"/>
    <w:rsid w:val="00291284"/>
    <w:rsid w:val="00291626"/>
    <w:rsid w:val="00295D9D"/>
    <w:rsid w:val="00296640"/>
    <w:rsid w:val="002A0F6C"/>
    <w:rsid w:val="002A16EA"/>
    <w:rsid w:val="002A2088"/>
    <w:rsid w:val="002A25A3"/>
    <w:rsid w:val="002A538B"/>
    <w:rsid w:val="002A5727"/>
    <w:rsid w:val="002A775C"/>
    <w:rsid w:val="002B2F27"/>
    <w:rsid w:val="002B5080"/>
    <w:rsid w:val="002B52F1"/>
    <w:rsid w:val="002B756F"/>
    <w:rsid w:val="002C0E34"/>
    <w:rsid w:val="002C12A3"/>
    <w:rsid w:val="002C2049"/>
    <w:rsid w:val="002C4596"/>
    <w:rsid w:val="002C4F6B"/>
    <w:rsid w:val="002D09F6"/>
    <w:rsid w:val="002D2373"/>
    <w:rsid w:val="002D29B3"/>
    <w:rsid w:val="002D3A6D"/>
    <w:rsid w:val="002D4157"/>
    <w:rsid w:val="002D4B1F"/>
    <w:rsid w:val="002D5542"/>
    <w:rsid w:val="002D5F9A"/>
    <w:rsid w:val="002E076F"/>
    <w:rsid w:val="002E0CD8"/>
    <w:rsid w:val="002E2F00"/>
    <w:rsid w:val="002E45DB"/>
    <w:rsid w:val="002E60B2"/>
    <w:rsid w:val="002F135A"/>
    <w:rsid w:val="002F1594"/>
    <w:rsid w:val="002F264F"/>
    <w:rsid w:val="002F333C"/>
    <w:rsid w:val="002F6BFE"/>
    <w:rsid w:val="002F7CF7"/>
    <w:rsid w:val="003041BB"/>
    <w:rsid w:val="00304226"/>
    <w:rsid w:val="00304C60"/>
    <w:rsid w:val="00304E0E"/>
    <w:rsid w:val="00305B2F"/>
    <w:rsid w:val="00306119"/>
    <w:rsid w:val="00306932"/>
    <w:rsid w:val="003073A8"/>
    <w:rsid w:val="00307420"/>
    <w:rsid w:val="0031028B"/>
    <w:rsid w:val="00310685"/>
    <w:rsid w:val="003119DD"/>
    <w:rsid w:val="00312704"/>
    <w:rsid w:val="00316204"/>
    <w:rsid w:val="00316871"/>
    <w:rsid w:val="0031738D"/>
    <w:rsid w:val="0031774F"/>
    <w:rsid w:val="003179BD"/>
    <w:rsid w:val="00317A65"/>
    <w:rsid w:val="00321B6F"/>
    <w:rsid w:val="00322B59"/>
    <w:rsid w:val="0032341F"/>
    <w:rsid w:val="0032616B"/>
    <w:rsid w:val="003261D5"/>
    <w:rsid w:val="00326ADD"/>
    <w:rsid w:val="003277A3"/>
    <w:rsid w:val="00330DA6"/>
    <w:rsid w:val="00333C95"/>
    <w:rsid w:val="003348D7"/>
    <w:rsid w:val="00334AB7"/>
    <w:rsid w:val="0033719E"/>
    <w:rsid w:val="003377A2"/>
    <w:rsid w:val="00337D59"/>
    <w:rsid w:val="003420E1"/>
    <w:rsid w:val="00345038"/>
    <w:rsid w:val="00346042"/>
    <w:rsid w:val="00347898"/>
    <w:rsid w:val="0035108D"/>
    <w:rsid w:val="003530B0"/>
    <w:rsid w:val="00354F08"/>
    <w:rsid w:val="00355556"/>
    <w:rsid w:val="003557E3"/>
    <w:rsid w:val="00356639"/>
    <w:rsid w:val="003567F1"/>
    <w:rsid w:val="00357227"/>
    <w:rsid w:val="00360E5D"/>
    <w:rsid w:val="00360FBB"/>
    <w:rsid w:val="00363C4D"/>
    <w:rsid w:val="00366526"/>
    <w:rsid w:val="003718A8"/>
    <w:rsid w:val="003728C7"/>
    <w:rsid w:val="00373EAC"/>
    <w:rsid w:val="00375262"/>
    <w:rsid w:val="0037637F"/>
    <w:rsid w:val="0037667C"/>
    <w:rsid w:val="00376932"/>
    <w:rsid w:val="00376B63"/>
    <w:rsid w:val="00392FB8"/>
    <w:rsid w:val="003944BF"/>
    <w:rsid w:val="0039468F"/>
    <w:rsid w:val="00395E08"/>
    <w:rsid w:val="00396EF4"/>
    <w:rsid w:val="00397236"/>
    <w:rsid w:val="003972EE"/>
    <w:rsid w:val="003973EF"/>
    <w:rsid w:val="003A1F5E"/>
    <w:rsid w:val="003A2B98"/>
    <w:rsid w:val="003A3650"/>
    <w:rsid w:val="003A40FB"/>
    <w:rsid w:val="003A50BC"/>
    <w:rsid w:val="003A55AF"/>
    <w:rsid w:val="003A7AEC"/>
    <w:rsid w:val="003B0283"/>
    <w:rsid w:val="003B1BBA"/>
    <w:rsid w:val="003B2EA8"/>
    <w:rsid w:val="003B6298"/>
    <w:rsid w:val="003B739B"/>
    <w:rsid w:val="003C2078"/>
    <w:rsid w:val="003C26AE"/>
    <w:rsid w:val="003C50DF"/>
    <w:rsid w:val="003D043E"/>
    <w:rsid w:val="003D2954"/>
    <w:rsid w:val="003D3094"/>
    <w:rsid w:val="003D350A"/>
    <w:rsid w:val="003D4356"/>
    <w:rsid w:val="003D497E"/>
    <w:rsid w:val="003D62B0"/>
    <w:rsid w:val="003D718A"/>
    <w:rsid w:val="003E11EF"/>
    <w:rsid w:val="003E1BD8"/>
    <w:rsid w:val="003E4179"/>
    <w:rsid w:val="003E532C"/>
    <w:rsid w:val="003E579F"/>
    <w:rsid w:val="003E6978"/>
    <w:rsid w:val="003F05AF"/>
    <w:rsid w:val="003F098C"/>
    <w:rsid w:val="003F2E56"/>
    <w:rsid w:val="003F3643"/>
    <w:rsid w:val="003F3682"/>
    <w:rsid w:val="003F3CC7"/>
    <w:rsid w:val="00400160"/>
    <w:rsid w:val="0040056B"/>
    <w:rsid w:val="0040468B"/>
    <w:rsid w:val="00405119"/>
    <w:rsid w:val="00406402"/>
    <w:rsid w:val="00407E83"/>
    <w:rsid w:val="00411972"/>
    <w:rsid w:val="004133B9"/>
    <w:rsid w:val="004133BE"/>
    <w:rsid w:val="004148F0"/>
    <w:rsid w:val="00414AC3"/>
    <w:rsid w:val="004152F1"/>
    <w:rsid w:val="00415551"/>
    <w:rsid w:val="00416328"/>
    <w:rsid w:val="00417D50"/>
    <w:rsid w:val="0042077C"/>
    <w:rsid w:val="00424624"/>
    <w:rsid w:val="00425A56"/>
    <w:rsid w:val="00425F3E"/>
    <w:rsid w:val="004270CC"/>
    <w:rsid w:val="00427D07"/>
    <w:rsid w:val="00430179"/>
    <w:rsid w:val="0043232E"/>
    <w:rsid w:val="00434C3A"/>
    <w:rsid w:val="00435310"/>
    <w:rsid w:val="0044288D"/>
    <w:rsid w:val="0044311E"/>
    <w:rsid w:val="004437F0"/>
    <w:rsid w:val="004438A1"/>
    <w:rsid w:val="0044460C"/>
    <w:rsid w:val="00446D98"/>
    <w:rsid w:val="00452EE9"/>
    <w:rsid w:val="0045385F"/>
    <w:rsid w:val="004546EA"/>
    <w:rsid w:val="00454BD4"/>
    <w:rsid w:val="0045553A"/>
    <w:rsid w:val="0045581E"/>
    <w:rsid w:val="00456A93"/>
    <w:rsid w:val="00457150"/>
    <w:rsid w:val="004620F2"/>
    <w:rsid w:val="00462AB3"/>
    <w:rsid w:val="0046441F"/>
    <w:rsid w:val="00464AD5"/>
    <w:rsid w:val="00466965"/>
    <w:rsid w:val="00467E7C"/>
    <w:rsid w:val="00470496"/>
    <w:rsid w:val="00470659"/>
    <w:rsid w:val="00470CC5"/>
    <w:rsid w:val="004714B2"/>
    <w:rsid w:val="004718DF"/>
    <w:rsid w:val="00471A73"/>
    <w:rsid w:val="00474D74"/>
    <w:rsid w:val="004753E7"/>
    <w:rsid w:val="004758B8"/>
    <w:rsid w:val="004773C0"/>
    <w:rsid w:val="00480067"/>
    <w:rsid w:val="00480195"/>
    <w:rsid w:val="004808C8"/>
    <w:rsid w:val="00480AD4"/>
    <w:rsid w:val="00483DDF"/>
    <w:rsid w:val="00485947"/>
    <w:rsid w:val="00485CDE"/>
    <w:rsid w:val="00491C3E"/>
    <w:rsid w:val="00496444"/>
    <w:rsid w:val="004968B3"/>
    <w:rsid w:val="004A0F98"/>
    <w:rsid w:val="004A26C9"/>
    <w:rsid w:val="004A58F7"/>
    <w:rsid w:val="004B0915"/>
    <w:rsid w:val="004B1039"/>
    <w:rsid w:val="004B2492"/>
    <w:rsid w:val="004B2FF9"/>
    <w:rsid w:val="004B4047"/>
    <w:rsid w:val="004B74B8"/>
    <w:rsid w:val="004C2223"/>
    <w:rsid w:val="004C2B7F"/>
    <w:rsid w:val="004C7A27"/>
    <w:rsid w:val="004D1E4C"/>
    <w:rsid w:val="004D4D3A"/>
    <w:rsid w:val="004D4EE0"/>
    <w:rsid w:val="004D5FBA"/>
    <w:rsid w:val="004E1535"/>
    <w:rsid w:val="004E4F31"/>
    <w:rsid w:val="004E5426"/>
    <w:rsid w:val="004E5D86"/>
    <w:rsid w:val="004E6712"/>
    <w:rsid w:val="004E6DB0"/>
    <w:rsid w:val="004E70BC"/>
    <w:rsid w:val="004F0A37"/>
    <w:rsid w:val="004F7A42"/>
    <w:rsid w:val="00502CB4"/>
    <w:rsid w:val="0050540C"/>
    <w:rsid w:val="0050577D"/>
    <w:rsid w:val="005062DD"/>
    <w:rsid w:val="00507034"/>
    <w:rsid w:val="0051731B"/>
    <w:rsid w:val="005174D9"/>
    <w:rsid w:val="0052225D"/>
    <w:rsid w:val="00523781"/>
    <w:rsid w:val="00525B77"/>
    <w:rsid w:val="00526058"/>
    <w:rsid w:val="00530A21"/>
    <w:rsid w:val="00531692"/>
    <w:rsid w:val="0053246E"/>
    <w:rsid w:val="00532A62"/>
    <w:rsid w:val="005341BF"/>
    <w:rsid w:val="00534E07"/>
    <w:rsid w:val="00534FF2"/>
    <w:rsid w:val="00536819"/>
    <w:rsid w:val="00536D0E"/>
    <w:rsid w:val="005374E9"/>
    <w:rsid w:val="00541B56"/>
    <w:rsid w:val="00542F63"/>
    <w:rsid w:val="00543528"/>
    <w:rsid w:val="005435FE"/>
    <w:rsid w:val="005447BB"/>
    <w:rsid w:val="00544947"/>
    <w:rsid w:val="00545324"/>
    <w:rsid w:val="005466F8"/>
    <w:rsid w:val="005476E6"/>
    <w:rsid w:val="00547B63"/>
    <w:rsid w:val="0055596A"/>
    <w:rsid w:val="005574A2"/>
    <w:rsid w:val="00560BE4"/>
    <w:rsid w:val="005613B8"/>
    <w:rsid w:val="0056178C"/>
    <w:rsid w:val="00562E51"/>
    <w:rsid w:val="00564554"/>
    <w:rsid w:val="005646EC"/>
    <w:rsid w:val="0056672D"/>
    <w:rsid w:val="005667CE"/>
    <w:rsid w:val="00567AC6"/>
    <w:rsid w:val="00567D0D"/>
    <w:rsid w:val="0057016A"/>
    <w:rsid w:val="00570620"/>
    <w:rsid w:val="005712DD"/>
    <w:rsid w:val="00571722"/>
    <w:rsid w:val="00573269"/>
    <w:rsid w:val="00575923"/>
    <w:rsid w:val="00577D40"/>
    <w:rsid w:val="00577D4F"/>
    <w:rsid w:val="00581A25"/>
    <w:rsid w:val="0058549A"/>
    <w:rsid w:val="00586BB0"/>
    <w:rsid w:val="00590B9E"/>
    <w:rsid w:val="0059661F"/>
    <w:rsid w:val="005A213D"/>
    <w:rsid w:val="005A387C"/>
    <w:rsid w:val="005A4059"/>
    <w:rsid w:val="005A4543"/>
    <w:rsid w:val="005A5569"/>
    <w:rsid w:val="005A5D41"/>
    <w:rsid w:val="005A7504"/>
    <w:rsid w:val="005A7FAB"/>
    <w:rsid w:val="005B3BB6"/>
    <w:rsid w:val="005B44CD"/>
    <w:rsid w:val="005B741C"/>
    <w:rsid w:val="005C0557"/>
    <w:rsid w:val="005C22FD"/>
    <w:rsid w:val="005C529B"/>
    <w:rsid w:val="005C53A3"/>
    <w:rsid w:val="005C62B0"/>
    <w:rsid w:val="005C63FF"/>
    <w:rsid w:val="005D0D38"/>
    <w:rsid w:val="005D1B69"/>
    <w:rsid w:val="005D1CC0"/>
    <w:rsid w:val="005D6CAA"/>
    <w:rsid w:val="005E2620"/>
    <w:rsid w:val="005E2A3E"/>
    <w:rsid w:val="005E2E20"/>
    <w:rsid w:val="005E3F7D"/>
    <w:rsid w:val="005E4B7D"/>
    <w:rsid w:val="005E6EF9"/>
    <w:rsid w:val="005F09C2"/>
    <w:rsid w:val="005F4289"/>
    <w:rsid w:val="005F5F4F"/>
    <w:rsid w:val="005F7E38"/>
    <w:rsid w:val="0060195E"/>
    <w:rsid w:val="006044C8"/>
    <w:rsid w:val="00604703"/>
    <w:rsid w:val="0060510E"/>
    <w:rsid w:val="0060650B"/>
    <w:rsid w:val="00606514"/>
    <w:rsid w:val="006067B3"/>
    <w:rsid w:val="006071F9"/>
    <w:rsid w:val="006105DF"/>
    <w:rsid w:val="00611320"/>
    <w:rsid w:val="006115A4"/>
    <w:rsid w:val="00612C01"/>
    <w:rsid w:val="006163C0"/>
    <w:rsid w:val="006171F9"/>
    <w:rsid w:val="00617980"/>
    <w:rsid w:val="00617EE3"/>
    <w:rsid w:val="00621B52"/>
    <w:rsid w:val="00623989"/>
    <w:rsid w:val="00625234"/>
    <w:rsid w:val="00626336"/>
    <w:rsid w:val="00627E18"/>
    <w:rsid w:val="00630135"/>
    <w:rsid w:val="00630740"/>
    <w:rsid w:val="00630FF2"/>
    <w:rsid w:val="00635BEF"/>
    <w:rsid w:val="00642001"/>
    <w:rsid w:val="00643CE5"/>
    <w:rsid w:val="00645996"/>
    <w:rsid w:val="0064615D"/>
    <w:rsid w:val="006463A4"/>
    <w:rsid w:val="0065074A"/>
    <w:rsid w:val="00650ED2"/>
    <w:rsid w:val="0065270C"/>
    <w:rsid w:val="0065590B"/>
    <w:rsid w:val="00655FAF"/>
    <w:rsid w:val="00660910"/>
    <w:rsid w:val="00664346"/>
    <w:rsid w:val="0066559D"/>
    <w:rsid w:val="0066580B"/>
    <w:rsid w:val="0066604D"/>
    <w:rsid w:val="00670384"/>
    <w:rsid w:val="006706A0"/>
    <w:rsid w:val="006739A3"/>
    <w:rsid w:val="00674ECB"/>
    <w:rsid w:val="00680976"/>
    <w:rsid w:val="00683B8A"/>
    <w:rsid w:val="00684CBC"/>
    <w:rsid w:val="00684EC6"/>
    <w:rsid w:val="006862A3"/>
    <w:rsid w:val="00687013"/>
    <w:rsid w:val="00687DBB"/>
    <w:rsid w:val="00690073"/>
    <w:rsid w:val="006901F9"/>
    <w:rsid w:val="006911B6"/>
    <w:rsid w:val="0069165A"/>
    <w:rsid w:val="00691670"/>
    <w:rsid w:val="0069225F"/>
    <w:rsid w:val="0069282A"/>
    <w:rsid w:val="006928D8"/>
    <w:rsid w:val="00692CF2"/>
    <w:rsid w:val="00694332"/>
    <w:rsid w:val="0069473C"/>
    <w:rsid w:val="00694B4D"/>
    <w:rsid w:val="00695E64"/>
    <w:rsid w:val="00695FFC"/>
    <w:rsid w:val="00696891"/>
    <w:rsid w:val="006A13A4"/>
    <w:rsid w:val="006A1BA4"/>
    <w:rsid w:val="006A393F"/>
    <w:rsid w:val="006B0047"/>
    <w:rsid w:val="006B00C5"/>
    <w:rsid w:val="006B1B06"/>
    <w:rsid w:val="006B33AD"/>
    <w:rsid w:val="006B5B06"/>
    <w:rsid w:val="006B75E2"/>
    <w:rsid w:val="006C1622"/>
    <w:rsid w:val="006C409F"/>
    <w:rsid w:val="006C5D51"/>
    <w:rsid w:val="006D1759"/>
    <w:rsid w:val="006D21EB"/>
    <w:rsid w:val="006D3623"/>
    <w:rsid w:val="006D46C4"/>
    <w:rsid w:val="006D4B9E"/>
    <w:rsid w:val="006E1D8D"/>
    <w:rsid w:val="006E4EA1"/>
    <w:rsid w:val="006E4FED"/>
    <w:rsid w:val="006E54AC"/>
    <w:rsid w:val="006F2123"/>
    <w:rsid w:val="006F4334"/>
    <w:rsid w:val="006F6493"/>
    <w:rsid w:val="006F6E5F"/>
    <w:rsid w:val="006F747B"/>
    <w:rsid w:val="00701424"/>
    <w:rsid w:val="007028EF"/>
    <w:rsid w:val="007053E6"/>
    <w:rsid w:val="00706410"/>
    <w:rsid w:val="00710086"/>
    <w:rsid w:val="007116E7"/>
    <w:rsid w:val="00713695"/>
    <w:rsid w:val="00714261"/>
    <w:rsid w:val="007149C5"/>
    <w:rsid w:val="007168A8"/>
    <w:rsid w:val="00717B6E"/>
    <w:rsid w:val="00717FF3"/>
    <w:rsid w:val="00730746"/>
    <w:rsid w:val="007311EE"/>
    <w:rsid w:val="00731758"/>
    <w:rsid w:val="007335D0"/>
    <w:rsid w:val="007344D3"/>
    <w:rsid w:val="00735C90"/>
    <w:rsid w:val="00736101"/>
    <w:rsid w:val="0073617A"/>
    <w:rsid w:val="00736343"/>
    <w:rsid w:val="00740F00"/>
    <w:rsid w:val="00742E1A"/>
    <w:rsid w:val="0075260E"/>
    <w:rsid w:val="00752FAC"/>
    <w:rsid w:val="007552FE"/>
    <w:rsid w:val="00757BCC"/>
    <w:rsid w:val="00760160"/>
    <w:rsid w:val="0076177D"/>
    <w:rsid w:val="007634D3"/>
    <w:rsid w:val="007643A4"/>
    <w:rsid w:val="00764A9A"/>
    <w:rsid w:val="00765317"/>
    <w:rsid w:val="007671F8"/>
    <w:rsid w:val="007708F7"/>
    <w:rsid w:val="00771A5F"/>
    <w:rsid w:val="007769AD"/>
    <w:rsid w:val="00777DB4"/>
    <w:rsid w:val="007809E9"/>
    <w:rsid w:val="00783002"/>
    <w:rsid w:val="0078589C"/>
    <w:rsid w:val="00785B75"/>
    <w:rsid w:val="00787F58"/>
    <w:rsid w:val="00791B13"/>
    <w:rsid w:val="0079247D"/>
    <w:rsid w:val="00792D28"/>
    <w:rsid w:val="00793B97"/>
    <w:rsid w:val="007A23CE"/>
    <w:rsid w:val="007A5A79"/>
    <w:rsid w:val="007A792B"/>
    <w:rsid w:val="007A7E23"/>
    <w:rsid w:val="007B2BA3"/>
    <w:rsid w:val="007B345D"/>
    <w:rsid w:val="007B358E"/>
    <w:rsid w:val="007B35B8"/>
    <w:rsid w:val="007B3877"/>
    <w:rsid w:val="007B410A"/>
    <w:rsid w:val="007B5668"/>
    <w:rsid w:val="007B7A2E"/>
    <w:rsid w:val="007B7A50"/>
    <w:rsid w:val="007C3DE2"/>
    <w:rsid w:val="007C41CD"/>
    <w:rsid w:val="007C545F"/>
    <w:rsid w:val="007C7D06"/>
    <w:rsid w:val="007D27ED"/>
    <w:rsid w:val="007D4BBD"/>
    <w:rsid w:val="007D5BE5"/>
    <w:rsid w:val="007D5D22"/>
    <w:rsid w:val="007D6195"/>
    <w:rsid w:val="007D6419"/>
    <w:rsid w:val="007D694F"/>
    <w:rsid w:val="007D7577"/>
    <w:rsid w:val="007E08BB"/>
    <w:rsid w:val="007E15E2"/>
    <w:rsid w:val="007E49BF"/>
    <w:rsid w:val="007F2D0E"/>
    <w:rsid w:val="007F4FFD"/>
    <w:rsid w:val="007F609D"/>
    <w:rsid w:val="007F6E84"/>
    <w:rsid w:val="007F6FFF"/>
    <w:rsid w:val="008008F0"/>
    <w:rsid w:val="0080305E"/>
    <w:rsid w:val="008047BB"/>
    <w:rsid w:val="008047FB"/>
    <w:rsid w:val="00806D96"/>
    <w:rsid w:val="008073F3"/>
    <w:rsid w:val="00807EE0"/>
    <w:rsid w:val="0081005B"/>
    <w:rsid w:val="008102F6"/>
    <w:rsid w:val="00813DAE"/>
    <w:rsid w:val="00814701"/>
    <w:rsid w:val="00814E42"/>
    <w:rsid w:val="00820E1C"/>
    <w:rsid w:val="00821D2A"/>
    <w:rsid w:val="00823927"/>
    <w:rsid w:val="00825847"/>
    <w:rsid w:val="00825CEA"/>
    <w:rsid w:val="008275C0"/>
    <w:rsid w:val="00827BD6"/>
    <w:rsid w:val="00827D97"/>
    <w:rsid w:val="00830214"/>
    <w:rsid w:val="00830D10"/>
    <w:rsid w:val="00831251"/>
    <w:rsid w:val="00831833"/>
    <w:rsid w:val="0083480A"/>
    <w:rsid w:val="00841F10"/>
    <w:rsid w:val="00842B31"/>
    <w:rsid w:val="00845E41"/>
    <w:rsid w:val="00847B3D"/>
    <w:rsid w:val="0085172E"/>
    <w:rsid w:val="00852631"/>
    <w:rsid w:val="00852902"/>
    <w:rsid w:val="00852E35"/>
    <w:rsid w:val="0085590C"/>
    <w:rsid w:val="00857956"/>
    <w:rsid w:val="00857B6D"/>
    <w:rsid w:val="00862D85"/>
    <w:rsid w:val="00863FD6"/>
    <w:rsid w:val="008644F9"/>
    <w:rsid w:val="008645D9"/>
    <w:rsid w:val="008654BF"/>
    <w:rsid w:val="00866655"/>
    <w:rsid w:val="0086680A"/>
    <w:rsid w:val="00870CB9"/>
    <w:rsid w:val="00870DFF"/>
    <w:rsid w:val="0087249F"/>
    <w:rsid w:val="0087480D"/>
    <w:rsid w:val="00874D86"/>
    <w:rsid w:val="00876F39"/>
    <w:rsid w:val="00877D6B"/>
    <w:rsid w:val="0088048B"/>
    <w:rsid w:val="008814FE"/>
    <w:rsid w:val="00881544"/>
    <w:rsid w:val="00883481"/>
    <w:rsid w:val="00884E9B"/>
    <w:rsid w:val="00886BCB"/>
    <w:rsid w:val="0088711A"/>
    <w:rsid w:val="00887323"/>
    <w:rsid w:val="00887717"/>
    <w:rsid w:val="00890097"/>
    <w:rsid w:val="00895A36"/>
    <w:rsid w:val="00896F72"/>
    <w:rsid w:val="00897F0C"/>
    <w:rsid w:val="008A0ADD"/>
    <w:rsid w:val="008A14EF"/>
    <w:rsid w:val="008A1889"/>
    <w:rsid w:val="008A36CC"/>
    <w:rsid w:val="008A7AF4"/>
    <w:rsid w:val="008B0F0B"/>
    <w:rsid w:val="008B1490"/>
    <w:rsid w:val="008B4639"/>
    <w:rsid w:val="008B533A"/>
    <w:rsid w:val="008B5C03"/>
    <w:rsid w:val="008B5D73"/>
    <w:rsid w:val="008B6D67"/>
    <w:rsid w:val="008C0C45"/>
    <w:rsid w:val="008C1162"/>
    <w:rsid w:val="008C230C"/>
    <w:rsid w:val="008C4D54"/>
    <w:rsid w:val="008C6834"/>
    <w:rsid w:val="008C7830"/>
    <w:rsid w:val="008D0597"/>
    <w:rsid w:val="008D0ECB"/>
    <w:rsid w:val="008D17C6"/>
    <w:rsid w:val="008D2A1B"/>
    <w:rsid w:val="008D424C"/>
    <w:rsid w:val="008D5347"/>
    <w:rsid w:val="008D63C0"/>
    <w:rsid w:val="008D7793"/>
    <w:rsid w:val="008E0F25"/>
    <w:rsid w:val="008E2DB7"/>
    <w:rsid w:val="008E5E6A"/>
    <w:rsid w:val="008F1B52"/>
    <w:rsid w:val="008F4ABA"/>
    <w:rsid w:val="008F4BD9"/>
    <w:rsid w:val="008F4C9D"/>
    <w:rsid w:val="008F5D0A"/>
    <w:rsid w:val="008F6031"/>
    <w:rsid w:val="009011C4"/>
    <w:rsid w:val="009020BC"/>
    <w:rsid w:val="00902368"/>
    <w:rsid w:val="00903030"/>
    <w:rsid w:val="0090485B"/>
    <w:rsid w:val="009052FF"/>
    <w:rsid w:val="009060D0"/>
    <w:rsid w:val="009069BB"/>
    <w:rsid w:val="009134B1"/>
    <w:rsid w:val="00913604"/>
    <w:rsid w:val="00913B67"/>
    <w:rsid w:val="00914B15"/>
    <w:rsid w:val="009247CC"/>
    <w:rsid w:val="00924D6C"/>
    <w:rsid w:val="009274A2"/>
    <w:rsid w:val="00930C58"/>
    <w:rsid w:val="00931FE7"/>
    <w:rsid w:val="009323ED"/>
    <w:rsid w:val="00932D04"/>
    <w:rsid w:val="009331D5"/>
    <w:rsid w:val="0093447D"/>
    <w:rsid w:val="00935859"/>
    <w:rsid w:val="00936EA5"/>
    <w:rsid w:val="0093793F"/>
    <w:rsid w:val="00943E22"/>
    <w:rsid w:val="00945FF8"/>
    <w:rsid w:val="00947621"/>
    <w:rsid w:val="00952F29"/>
    <w:rsid w:val="00953311"/>
    <w:rsid w:val="00955C53"/>
    <w:rsid w:val="00955D64"/>
    <w:rsid w:val="009573D2"/>
    <w:rsid w:val="00957FD6"/>
    <w:rsid w:val="009604D0"/>
    <w:rsid w:val="00962109"/>
    <w:rsid w:val="00962634"/>
    <w:rsid w:val="0096275C"/>
    <w:rsid w:val="0097042A"/>
    <w:rsid w:val="009735D0"/>
    <w:rsid w:val="00973909"/>
    <w:rsid w:val="00974331"/>
    <w:rsid w:val="00974443"/>
    <w:rsid w:val="00975627"/>
    <w:rsid w:val="00975C12"/>
    <w:rsid w:val="00976D01"/>
    <w:rsid w:val="009773CB"/>
    <w:rsid w:val="00977633"/>
    <w:rsid w:val="0098066C"/>
    <w:rsid w:val="00981024"/>
    <w:rsid w:val="00986C09"/>
    <w:rsid w:val="009876BC"/>
    <w:rsid w:val="00987D42"/>
    <w:rsid w:val="00987EA8"/>
    <w:rsid w:val="009909DD"/>
    <w:rsid w:val="009931C8"/>
    <w:rsid w:val="00993A5A"/>
    <w:rsid w:val="00995647"/>
    <w:rsid w:val="009A0C7D"/>
    <w:rsid w:val="009A165A"/>
    <w:rsid w:val="009A47E8"/>
    <w:rsid w:val="009A4DCE"/>
    <w:rsid w:val="009A59D9"/>
    <w:rsid w:val="009A6A2A"/>
    <w:rsid w:val="009A7377"/>
    <w:rsid w:val="009B070F"/>
    <w:rsid w:val="009B1ED2"/>
    <w:rsid w:val="009B31B8"/>
    <w:rsid w:val="009B4027"/>
    <w:rsid w:val="009B538A"/>
    <w:rsid w:val="009C0271"/>
    <w:rsid w:val="009C1C68"/>
    <w:rsid w:val="009C2AF5"/>
    <w:rsid w:val="009C2C0F"/>
    <w:rsid w:val="009C7913"/>
    <w:rsid w:val="009D54AB"/>
    <w:rsid w:val="009D6664"/>
    <w:rsid w:val="009D6E85"/>
    <w:rsid w:val="009D728C"/>
    <w:rsid w:val="009D7E5F"/>
    <w:rsid w:val="009E10B5"/>
    <w:rsid w:val="009E2247"/>
    <w:rsid w:val="009E2D26"/>
    <w:rsid w:val="009F0866"/>
    <w:rsid w:val="009F1883"/>
    <w:rsid w:val="009F18CF"/>
    <w:rsid w:val="009F1E61"/>
    <w:rsid w:val="009F4A61"/>
    <w:rsid w:val="009F4E00"/>
    <w:rsid w:val="009F7558"/>
    <w:rsid w:val="00A006CF"/>
    <w:rsid w:val="00A00F65"/>
    <w:rsid w:val="00A02975"/>
    <w:rsid w:val="00A04001"/>
    <w:rsid w:val="00A0447C"/>
    <w:rsid w:val="00A05A6E"/>
    <w:rsid w:val="00A100D7"/>
    <w:rsid w:val="00A1188D"/>
    <w:rsid w:val="00A12752"/>
    <w:rsid w:val="00A1377B"/>
    <w:rsid w:val="00A155BD"/>
    <w:rsid w:val="00A15646"/>
    <w:rsid w:val="00A16C35"/>
    <w:rsid w:val="00A20162"/>
    <w:rsid w:val="00A22741"/>
    <w:rsid w:val="00A247D9"/>
    <w:rsid w:val="00A24C38"/>
    <w:rsid w:val="00A27159"/>
    <w:rsid w:val="00A274BA"/>
    <w:rsid w:val="00A27581"/>
    <w:rsid w:val="00A27C5D"/>
    <w:rsid w:val="00A306BE"/>
    <w:rsid w:val="00A32272"/>
    <w:rsid w:val="00A322B7"/>
    <w:rsid w:val="00A32437"/>
    <w:rsid w:val="00A34114"/>
    <w:rsid w:val="00A405BD"/>
    <w:rsid w:val="00A418F8"/>
    <w:rsid w:val="00A428B5"/>
    <w:rsid w:val="00A43570"/>
    <w:rsid w:val="00A454E8"/>
    <w:rsid w:val="00A46A57"/>
    <w:rsid w:val="00A4746E"/>
    <w:rsid w:val="00A5095D"/>
    <w:rsid w:val="00A512D8"/>
    <w:rsid w:val="00A51552"/>
    <w:rsid w:val="00A54503"/>
    <w:rsid w:val="00A548D5"/>
    <w:rsid w:val="00A6107D"/>
    <w:rsid w:val="00A655E1"/>
    <w:rsid w:val="00A746F5"/>
    <w:rsid w:val="00A76746"/>
    <w:rsid w:val="00A80CB9"/>
    <w:rsid w:val="00A81620"/>
    <w:rsid w:val="00A8168A"/>
    <w:rsid w:val="00A85589"/>
    <w:rsid w:val="00A876F1"/>
    <w:rsid w:val="00A93E2E"/>
    <w:rsid w:val="00A93E33"/>
    <w:rsid w:val="00A9405C"/>
    <w:rsid w:val="00AA120F"/>
    <w:rsid w:val="00AA413C"/>
    <w:rsid w:val="00AB06EA"/>
    <w:rsid w:val="00AB31D8"/>
    <w:rsid w:val="00AB7332"/>
    <w:rsid w:val="00AC20AA"/>
    <w:rsid w:val="00AC2CEE"/>
    <w:rsid w:val="00AC785E"/>
    <w:rsid w:val="00AC7DB8"/>
    <w:rsid w:val="00AD0FE2"/>
    <w:rsid w:val="00AD2858"/>
    <w:rsid w:val="00AD3240"/>
    <w:rsid w:val="00AD4FB8"/>
    <w:rsid w:val="00AD55D6"/>
    <w:rsid w:val="00AE01EA"/>
    <w:rsid w:val="00AE2515"/>
    <w:rsid w:val="00AE4DD8"/>
    <w:rsid w:val="00AE5844"/>
    <w:rsid w:val="00AE5A7E"/>
    <w:rsid w:val="00AE752F"/>
    <w:rsid w:val="00AF401F"/>
    <w:rsid w:val="00AF5CF1"/>
    <w:rsid w:val="00AF6003"/>
    <w:rsid w:val="00AF664F"/>
    <w:rsid w:val="00AF7F52"/>
    <w:rsid w:val="00B04290"/>
    <w:rsid w:val="00B048CC"/>
    <w:rsid w:val="00B05B27"/>
    <w:rsid w:val="00B069B9"/>
    <w:rsid w:val="00B074B3"/>
    <w:rsid w:val="00B07AE5"/>
    <w:rsid w:val="00B10903"/>
    <w:rsid w:val="00B1175D"/>
    <w:rsid w:val="00B1192E"/>
    <w:rsid w:val="00B12B2C"/>
    <w:rsid w:val="00B203AE"/>
    <w:rsid w:val="00B20D7A"/>
    <w:rsid w:val="00B2289C"/>
    <w:rsid w:val="00B24B82"/>
    <w:rsid w:val="00B251CC"/>
    <w:rsid w:val="00B26BCB"/>
    <w:rsid w:val="00B2732F"/>
    <w:rsid w:val="00B30706"/>
    <w:rsid w:val="00B3275C"/>
    <w:rsid w:val="00B3298B"/>
    <w:rsid w:val="00B3320B"/>
    <w:rsid w:val="00B35139"/>
    <w:rsid w:val="00B376A6"/>
    <w:rsid w:val="00B409E4"/>
    <w:rsid w:val="00B41001"/>
    <w:rsid w:val="00B42F4D"/>
    <w:rsid w:val="00B43FEB"/>
    <w:rsid w:val="00B44B1E"/>
    <w:rsid w:val="00B469CD"/>
    <w:rsid w:val="00B47CE6"/>
    <w:rsid w:val="00B507AC"/>
    <w:rsid w:val="00B513EF"/>
    <w:rsid w:val="00B51B67"/>
    <w:rsid w:val="00B53F9F"/>
    <w:rsid w:val="00B55329"/>
    <w:rsid w:val="00B56131"/>
    <w:rsid w:val="00B565D3"/>
    <w:rsid w:val="00B56674"/>
    <w:rsid w:val="00B61619"/>
    <w:rsid w:val="00B63936"/>
    <w:rsid w:val="00B65113"/>
    <w:rsid w:val="00B66F6B"/>
    <w:rsid w:val="00B70DBE"/>
    <w:rsid w:val="00B75368"/>
    <w:rsid w:val="00B81723"/>
    <w:rsid w:val="00B8196A"/>
    <w:rsid w:val="00B81F91"/>
    <w:rsid w:val="00B8339A"/>
    <w:rsid w:val="00B83F68"/>
    <w:rsid w:val="00B8596E"/>
    <w:rsid w:val="00B868A6"/>
    <w:rsid w:val="00B92197"/>
    <w:rsid w:val="00B92CB5"/>
    <w:rsid w:val="00B95A8A"/>
    <w:rsid w:val="00BA3532"/>
    <w:rsid w:val="00BA72A2"/>
    <w:rsid w:val="00BA75CB"/>
    <w:rsid w:val="00BB0B61"/>
    <w:rsid w:val="00BB1720"/>
    <w:rsid w:val="00BB24A2"/>
    <w:rsid w:val="00BB4B27"/>
    <w:rsid w:val="00BB5A60"/>
    <w:rsid w:val="00BB6D6B"/>
    <w:rsid w:val="00BC4217"/>
    <w:rsid w:val="00BC50A5"/>
    <w:rsid w:val="00BC5CE5"/>
    <w:rsid w:val="00BC6184"/>
    <w:rsid w:val="00BC6483"/>
    <w:rsid w:val="00BC6C4E"/>
    <w:rsid w:val="00BD01D5"/>
    <w:rsid w:val="00BD1997"/>
    <w:rsid w:val="00BD1C3A"/>
    <w:rsid w:val="00BD217B"/>
    <w:rsid w:val="00BD2795"/>
    <w:rsid w:val="00BD3F5A"/>
    <w:rsid w:val="00BD5352"/>
    <w:rsid w:val="00BD7101"/>
    <w:rsid w:val="00BD75E2"/>
    <w:rsid w:val="00BD78ED"/>
    <w:rsid w:val="00BE0C57"/>
    <w:rsid w:val="00BE1D60"/>
    <w:rsid w:val="00BE3E04"/>
    <w:rsid w:val="00BE7B45"/>
    <w:rsid w:val="00BF4A2C"/>
    <w:rsid w:val="00BF5840"/>
    <w:rsid w:val="00BF65DF"/>
    <w:rsid w:val="00BF6B92"/>
    <w:rsid w:val="00C00451"/>
    <w:rsid w:val="00C076EA"/>
    <w:rsid w:val="00C10825"/>
    <w:rsid w:val="00C10877"/>
    <w:rsid w:val="00C12346"/>
    <w:rsid w:val="00C16D12"/>
    <w:rsid w:val="00C21B68"/>
    <w:rsid w:val="00C25F22"/>
    <w:rsid w:val="00C26AB0"/>
    <w:rsid w:val="00C315F5"/>
    <w:rsid w:val="00C31C60"/>
    <w:rsid w:val="00C32DEC"/>
    <w:rsid w:val="00C3313A"/>
    <w:rsid w:val="00C333D8"/>
    <w:rsid w:val="00C34029"/>
    <w:rsid w:val="00C3489C"/>
    <w:rsid w:val="00C34F51"/>
    <w:rsid w:val="00C36100"/>
    <w:rsid w:val="00C40F69"/>
    <w:rsid w:val="00C4200C"/>
    <w:rsid w:val="00C4210B"/>
    <w:rsid w:val="00C43556"/>
    <w:rsid w:val="00C43E90"/>
    <w:rsid w:val="00C447E1"/>
    <w:rsid w:val="00C44F9D"/>
    <w:rsid w:val="00C451CE"/>
    <w:rsid w:val="00C5093F"/>
    <w:rsid w:val="00C51FC6"/>
    <w:rsid w:val="00C535F8"/>
    <w:rsid w:val="00C538C9"/>
    <w:rsid w:val="00C53E08"/>
    <w:rsid w:val="00C56D16"/>
    <w:rsid w:val="00C60E00"/>
    <w:rsid w:val="00C625E6"/>
    <w:rsid w:val="00C6275B"/>
    <w:rsid w:val="00C6375A"/>
    <w:rsid w:val="00C646DB"/>
    <w:rsid w:val="00C6673A"/>
    <w:rsid w:val="00C67704"/>
    <w:rsid w:val="00C67763"/>
    <w:rsid w:val="00C71906"/>
    <w:rsid w:val="00C71FD7"/>
    <w:rsid w:val="00C73471"/>
    <w:rsid w:val="00C73603"/>
    <w:rsid w:val="00C740DB"/>
    <w:rsid w:val="00C769BB"/>
    <w:rsid w:val="00C80778"/>
    <w:rsid w:val="00C80960"/>
    <w:rsid w:val="00C81B1C"/>
    <w:rsid w:val="00C81BC3"/>
    <w:rsid w:val="00C84120"/>
    <w:rsid w:val="00C86B6F"/>
    <w:rsid w:val="00C920CA"/>
    <w:rsid w:val="00C9223A"/>
    <w:rsid w:val="00C93AA5"/>
    <w:rsid w:val="00C95F12"/>
    <w:rsid w:val="00C96E90"/>
    <w:rsid w:val="00C971D9"/>
    <w:rsid w:val="00CA1C87"/>
    <w:rsid w:val="00CA2945"/>
    <w:rsid w:val="00CA2F64"/>
    <w:rsid w:val="00CA4578"/>
    <w:rsid w:val="00CA4EDA"/>
    <w:rsid w:val="00CA5B38"/>
    <w:rsid w:val="00CA694C"/>
    <w:rsid w:val="00CA6A8E"/>
    <w:rsid w:val="00CA71CE"/>
    <w:rsid w:val="00CB2144"/>
    <w:rsid w:val="00CB6B17"/>
    <w:rsid w:val="00CB76D1"/>
    <w:rsid w:val="00CC294A"/>
    <w:rsid w:val="00CC494A"/>
    <w:rsid w:val="00CC4B69"/>
    <w:rsid w:val="00CC63FB"/>
    <w:rsid w:val="00CD16F7"/>
    <w:rsid w:val="00CD5269"/>
    <w:rsid w:val="00CE2A12"/>
    <w:rsid w:val="00CE2F6A"/>
    <w:rsid w:val="00CE42E6"/>
    <w:rsid w:val="00CE4E9C"/>
    <w:rsid w:val="00CE53CB"/>
    <w:rsid w:val="00CE5D56"/>
    <w:rsid w:val="00CE7783"/>
    <w:rsid w:val="00CE7B28"/>
    <w:rsid w:val="00CE7B3E"/>
    <w:rsid w:val="00CF141A"/>
    <w:rsid w:val="00CF1E51"/>
    <w:rsid w:val="00CF3AD5"/>
    <w:rsid w:val="00CF4563"/>
    <w:rsid w:val="00CF6CBD"/>
    <w:rsid w:val="00D01B0E"/>
    <w:rsid w:val="00D02090"/>
    <w:rsid w:val="00D04530"/>
    <w:rsid w:val="00D04CBB"/>
    <w:rsid w:val="00D102D5"/>
    <w:rsid w:val="00D13156"/>
    <w:rsid w:val="00D1334D"/>
    <w:rsid w:val="00D13429"/>
    <w:rsid w:val="00D139B0"/>
    <w:rsid w:val="00D13DF2"/>
    <w:rsid w:val="00D162F1"/>
    <w:rsid w:val="00D16FC5"/>
    <w:rsid w:val="00D220CB"/>
    <w:rsid w:val="00D22F09"/>
    <w:rsid w:val="00D23386"/>
    <w:rsid w:val="00D24401"/>
    <w:rsid w:val="00D26EAE"/>
    <w:rsid w:val="00D27811"/>
    <w:rsid w:val="00D307F3"/>
    <w:rsid w:val="00D30A65"/>
    <w:rsid w:val="00D3264B"/>
    <w:rsid w:val="00D35730"/>
    <w:rsid w:val="00D35A6C"/>
    <w:rsid w:val="00D37448"/>
    <w:rsid w:val="00D377BE"/>
    <w:rsid w:val="00D4300F"/>
    <w:rsid w:val="00D43FCE"/>
    <w:rsid w:val="00D446A6"/>
    <w:rsid w:val="00D4486D"/>
    <w:rsid w:val="00D470DD"/>
    <w:rsid w:val="00D479DB"/>
    <w:rsid w:val="00D562E8"/>
    <w:rsid w:val="00D57A1F"/>
    <w:rsid w:val="00D622F2"/>
    <w:rsid w:val="00D64717"/>
    <w:rsid w:val="00D64D70"/>
    <w:rsid w:val="00D6784C"/>
    <w:rsid w:val="00D7046B"/>
    <w:rsid w:val="00D710BD"/>
    <w:rsid w:val="00D719E3"/>
    <w:rsid w:val="00D71DB5"/>
    <w:rsid w:val="00D736BC"/>
    <w:rsid w:val="00D73DC3"/>
    <w:rsid w:val="00D7462D"/>
    <w:rsid w:val="00D749D8"/>
    <w:rsid w:val="00D76238"/>
    <w:rsid w:val="00D81190"/>
    <w:rsid w:val="00D81604"/>
    <w:rsid w:val="00D82AD2"/>
    <w:rsid w:val="00D844AD"/>
    <w:rsid w:val="00D847B3"/>
    <w:rsid w:val="00D85EAA"/>
    <w:rsid w:val="00D95765"/>
    <w:rsid w:val="00D97EAD"/>
    <w:rsid w:val="00DA64D6"/>
    <w:rsid w:val="00DA7FD1"/>
    <w:rsid w:val="00DB0CE4"/>
    <w:rsid w:val="00DB44F8"/>
    <w:rsid w:val="00DB4690"/>
    <w:rsid w:val="00DB537E"/>
    <w:rsid w:val="00DB5AD5"/>
    <w:rsid w:val="00DB5F81"/>
    <w:rsid w:val="00DB6CD2"/>
    <w:rsid w:val="00DC2AD7"/>
    <w:rsid w:val="00DC2B73"/>
    <w:rsid w:val="00DC2C1E"/>
    <w:rsid w:val="00DC2E7E"/>
    <w:rsid w:val="00DC396B"/>
    <w:rsid w:val="00DC5845"/>
    <w:rsid w:val="00DD0841"/>
    <w:rsid w:val="00DD266E"/>
    <w:rsid w:val="00DD39BF"/>
    <w:rsid w:val="00DD5F76"/>
    <w:rsid w:val="00DE2580"/>
    <w:rsid w:val="00DE2682"/>
    <w:rsid w:val="00DE29E7"/>
    <w:rsid w:val="00DE3C4E"/>
    <w:rsid w:val="00DE5C32"/>
    <w:rsid w:val="00DE73D9"/>
    <w:rsid w:val="00DF1C60"/>
    <w:rsid w:val="00DF2457"/>
    <w:rsid w:val="00DF722E"/>
    <w:rsid w:val="00E0124F"/>
    <w:rsid w:val="00E04B87"/>
    <w:rsid w:val="00E054B1"/>
    <w:rsid w:val="00E058A4"/>
    <w:rsid w:val="00E059F2"/>
    <w:rsid w:val="00E07302"/>
    <w:rsid w:val="00E07A4B"/>
    <w:rsid w:val="00E105DF"/>
    <w:rsid w:val="00E10E96"/>
    <w:rsid w:val="00E123FB"/>
    <w:rsid w:val="00E13DD9"/>
    <w:rsid w:val="00E159B6"/>
    <w:rsid w:val="00E2131B"/>
    <w:rsid w:val="00E229E9"/>
    <w:rsid w:val="00E22B79"/>
    <w:rsid w:val="00E23001"/>
    <w:rsid w:val="00E24574"/>
    <w:rsid w:val="00E264FF"/>
    <w:rsid w:val="00E31BC0"/>
    <w:rsid w:val="00E3220A"/>
    <w:rsid w:val="00E36D2F"/>
    <w:rsid w:val="00E4036B"/>
    <w:rsid w:val="00E40CF2"/>
    <w:rsid w:val="00E42753"/>
    <w:rsid w:val="00E42818"/>
    <w:rsid w:val="00E43231"/>
    <w:rsid w:val="00E43408"/>
    <w:rsid w:val="00E461AD"/>
    <w:rsid w:val="00E52643"/>
    <w:rsid w:val="00E542B3"/>
    <w:rsid w:val="00E54872"/>
    <w:rsid w:val="00E55A0B"/>
    <w:rsid w:val="00E56718"/>
    <w:rsid w:val="00E577B7"/>
    <w:rsid w:val="00E57F71"/>
    <w:rsid w:val="00E601FB"/>
    <w:rsid w:val="00E612D2"/>
    <w:rsid w:val="00E655F2"/>
    <w:rsid w:val="00E65ADA"/>
    <w:rsid w:val="00E66211"/>
    <w:rsid w:val="00E67274"/>
    <w:rsid w:val="00E67ACC"/>
    <w:rsid w:val="00E67EE6"/>
    <w:rsid w:val="00E70ED7"/>
    <w:rsid w:val="00E7394C"/>
    <w:rsid w:val="00E75408"/>
    <w:rsid w:val="00E76B58"/>
    <w:rsid w:val="00E775A1"/>
    <w:rsid w:val="00E80269"/>
    <w:rsid w:val="00E807E5"/>
    <w:rsid w:val="00E83E0B"/>
    <w:rsid w:val="00E85105"/>
    <w:rsid w:val="00E86175"/>
    <w:rsid w:val="00E9254F"/>
    <w:rsid w:val="00E94730"/>
    <w:rsid w:val="00E94C0D"/>
    <w:rsid w:val="00E95886"/>
    <w:rsid w:val="00E9697B"/>
    <w:rsid w:val="00EA157D"/>
    <w:rsid w:val="00EA220B"/>
    <w:rsid w:val="00EA27E1"/>
    <w:rsid w:val="00EA4C7A"/>
    <w:rsid w:val="00EA6008"/>
    <w:rsid w:val="00EA64EF"/>
    <w:rsid w:val="00EB40A2"/>
    <w:rsid w:val="00EB4AC7"/>
    <w:rsid w:val="00EC0A59"/>
    <w:rsid w:val="00EC28CB"/>
    <w:rsid w:val="00EC2995"/>
    <w:rsid w:val="00EC419B"/>
    <w:rsid w:val="00EC75D6"/>
    <w:rsid w:val="00ED44BF"/>
    <w:rsid w:val="00ED5DAF"/>
    <w:rsid w:val="00ED738C"/>
    <w:rsid w:val="00EE08A4"/>
    <w:rsid w:val="00EE0A26"/>
    <w:rsid w:val="00EF33E1"/>
    <w:rsid w:val="00EF5973"/>
    <w:rsid w:val="00EF737E"/>
    <w:rsid w:val="00F002E2"/>
    <w:rsid w:val="00F02382"/>
    <w:rsid w:val="00F04553"/>
    <w:rsid w:val="00F04D76"/>
    <w:rsid w:val="00F065A0"/>
    <w:rsid w:val="00F07B48"/>
    <w:rsid w:val="00F10A60"/>
    <w:rsid w:val="00F10BD0"/>
    <w:rsid w:val="00F10CBE"/>
    <w:rsid w:val="00F11347"/>
    <w:rsid w:val="00F11F91"/>
    <w:rsid w:val="00F1267C"/>
    <w:rsid w:val="00F15441"/>
    <w:rsid w:val="00F1551D"/>
    <w:rsid w:val="00F160E2"/>
    <w:rsid w:val="00F163D3"/>
    <w:rsid w:val="00F1779B"/>
    <w:rsid w:val="00F17C2C"/>
    <w:rsid w:val="00F210CE"/>
    <w:rsid w:val="00F241D0"/>
    <w:rsid w:val="00F25A7E"/>
    <w:rsid w:val="00F27008"/>
    <w:rsid w:val="00F302B5"/>
    <w:rsid w:val="00F31B93"/>
    <w:rsid w:val="00F322A6"/>
    <w:rsid w:val="00F344EF"/>
    <w:rsid w:val="00F379D0"/>
    <w:rsid w:val="00F42F0E"/>
    <w:rsid w:val="00F43E8C"/>
    <w:rsid w:val="00F44B56"/>
    <w:rsid w:val="00F450EF"/>
    <w:rsid w:val="00F478E9"/>
    <w:rsid w:val="00F51072"/>
    <w:rsid w:val="00F5154F"/>
    <w:rsid w:val="00F53F8E"/>
    <w:rsid w:val="00F554EE"/>
    <w:rsid w:val="00F562A0"/>
    <w:rsid w:val="00F56741"/>
    <w:rsid w:val="00F56938"/>
    <w:rsid w:val="00F56B5F"/>
    <w:rsid w:val="00F60890"/>
    <w:rsid w:val="00F61CE2"/>
    <w:rsid w:val="00F63F04"/>
    <w:rsid w:val="00F64159"/>
    <w:rsid w:val="00F64309"/>
    <w:rsid w:val="00F6466E"/>
    <w:rsid w:val="00F6498A"/>
    <w:rsid w:val="00F64DE1"/>
    <w:rsid w:val="00F653CC"/>
    <w:rsid w:val="00F66767"/>
    <w:rsid w:val="00F667FA"/>
    <w:rsid w:val="00F66DBE"/>
    <w:rsid w:val="00F66DDF"/>
    <w:rsid w:val="00F75A1B"/>
    <w:rsid w:val="00F75CF0"/>
    <w:rsid w:val="00F77378"/>
    <w:rsid w:val="00F77908"/>
    <w:rsid w:val="00F80062"/>
    <w:rsid w:val="00F80DBA"/>
    <w:rsid w:val="00F83F02"/>
    <w:rsid w:val="00F840A2"/>
    <w:rsid w:val="00F859E9"/>
    <w:rsid w:val="00F8683D"/>
    <w:rsid w:val="00F86A7D"/>
    <w:rsid w:val="00F91875"/>
    <w:rsid w:val="00F922F2"/>
    <w:rsid w:val="00F938E4"/>
    <w:rsid w:val="00F93A95"/>
    <w:rsid w:val="00F940F0"/>
    <w:rsid w:val="00F947D8"/>
    <w:rsid w:val="00F94CBD"/>
    <w:rsid w:val="00F97EEB"/>
    <w:rsid w:val="00FA08FF"/>
    <w:rsid w:val="00FA193D"/>
    <w:rsid w:val="00FA2A87"/>
    <w:rsid w:val="00FA3F0C"/>
    <w:rsid w:val="00FA58AF"/>
    <w:rsid w:val="00FA6561"/>
    <w:rsid w:val="00FA6FD4"/>
    <w:rsid w:val="00FA7E1F"/>
    <w:rsid w:val="00FA7EAB"/>
    <w:rsid w:val="00FB2E7C"/>
    <w:rsid w:val="00FB4087"/>
    <w:rsid w:val="00FB57CE"/>
    <w:rsid w:val="00FB6524"/>
    <w:rsid w:val="00FB6D34"/>
    <w:rsid w:val="00FB6F43"/>
    <w:rsid w:val="00FB7B61"/>
    <w:rsid w:val="00FC04F9"/>
    <w:rsid w:val="00FC12A3"/>
    <w:rsid w:val="00FC2250"/>
    <w:rsid w:val="00FC57BB"/>
    <w:rsid w:val="00FC7F1B"/>
    <w:rsid w:val="00FD1028"/>
    <w:rsid w:val="00FD1926"/>
    <w:rsid w:val="00FD1CD4"/>
    <w:rsid w:val="00FE01D8"/>
    <w:rsid w:val="00FE069C"/>
    <w:rsid w:val="00FE06B4"/>
    <w:rsid w:val="00FE147C"/>
    <w:rsid w:val="00FE411B"/>
    <w:rsid w:val="00FE4E5C"/>
    <w:rsid w:val="00FE5452"/>
    <w:rsid w:val="00FE5986"/>
    <w:rsid w:val="00FF0A58"/>
    <w:rsid w:val="00FF2659"/>
    <w:rsid w:val="00FF2EF9"/>
    <w:rsid w:val="00FF3211"/>
    <w:rsid w:val="00FF4499"/>
    <w:rsid w:val="00FF6D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B7EBC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2">
    <w:name w:val="heading 2"/>
    <w:basedOn w:val="Normal"/>
    <w:link w:val="Heading2Char"/>
    <w:uiPriority w:val="9"/>
    <w:qFormat/>
    <w:rsid w:val="00935859"/>
    <w:pPr>
      <w:spacing w:before="100" w:beforeAutospacing="1" w:after="100" w:afterAutospacing="1"/>
      <w:outlineLvl w:val="1"/>
    </w:pPr>
    <w:rPr>
      <w:rFonts w:eastAsia="Times New Roman"/>
      <w:b/>
      <w:bCs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35859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43232E"/>
  </w:style>
  <w:style w:type="character" w:styleId="Strong">
    <w:name w:val="Strong"/>
    <w:uiPriority w:val="22"/>
    <w:qFormat/>
    <w:rsid w:val="00935859"/>
    <w:rPr>
      <w:b/>
      <w:bCs/>
    </w:rPr>
  </w:style>
  <w:style w:type="character" w:styleId="Hyperlink">
    <w:name w:val="Hyperlink"/>
    <w:basedOn w:val="DefaultParagraphFont"/>
    <w:uiPriority w:val="99"/>
    <w:unhideWhenUsed/>
    <w:rsid w:val="00935859"/>
    <w:rPr>
      <w:color w:val="0000FF"/>
      <w:u w:val="single"/>
    </w:rPr>
  </w:style>
  <w:style w:type="character" w:customStyle="1" w:styleId="text3">
    <w:name w:val="text3"/>
    <w:basedOn w:val="DefaultParagraphFont"/>
    <w:rsid w:val="00935859"/>
  </w:style>
  <w:style w:type="character" w:customStyle="1" w:styleId="subfielddata">
    <w:name w:val="subfielddata"/>
    <w:basedOn w:val="DefaultParagraphFont"/>
    <w:rsid w:val="00935859"/>
  </w:style>
  <w:style w:type="character" w:customStyle="1" w:styleId="fieldlabelspan">
    <w:name w:val="fieldlabelspan"/>
    <w:basedOn w:val="DefaultParagraphFont"/>
    <w:rsid w:val="00935859"/>
  </w:style>
  <w:style w:type="character" w:customStyle="1" w:styleId="Heading2Char">
    <w:name w:val="Heading 2 Char"/>
    <w:basedOn w:val="DefaultParagraphFont"/>
    <w:link w:val="Heading2"/>
    <w:uiPriority w:val="9"/>
    <w:rsid w:val="00935859"/>
    <w:rPr>
      <w:rFonts w:eastAsia="Times New Roman"/>
      <w:b/>
      <w:bCs/>
      <w:sz w:val="36"/>
      <w:szCs w:val="36"/>
    </w:rPr>
  </w:style>
  <w:style w:type="paragraph" w:customStyle="1" w:styleId="author">
    <w:name w:val="author"/>
    <w:basedOn w:val="Normal"/>
    <w:rsid w:val="00935859"/>
    <w:pPr>
      <w:spacing w:before="100" w:beforeAutospacing="1" w:after="100" w:afterAutospacing="1"/>
    </w:pPr>
    <w:rPr>
      <w:rFonts w:eastAsia="Times New Roman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35859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st">
    <w:name w:val="st"/>
    <w:basedOn w:val="DefaultParagraphFont"/>
    <w:rsid w:val="00935859"/>
  </w:style>
  <w:style w:type="paragraph" w:styleId="NormalWeb">
    <w:name w:val="Normal (Web)"/>
    <w:basedOn w:val="Normal"/>
    <w:uiPriority w:val="99"/>
    <w:semiHidden/>
    <w:unhideWhenUsed/>
    <w:rsid w:val="00935859"/>
    <w:pPr>
      <w:spacing w:before="100" w:beforeAutospacing="1" w:after="100" w:afterAutospacing="1"/>
    </w:pPr>
    <w:rPr>
      <w:rFonts w:eastAsia="Times New Roman"/>
    </w:rPr>
  </w:style>
  <w:style w:type="character" w:styleId="FollowedHyperlink">
    <w:name w:val="FollowedHyperlink"/>
    <w:basedOn w:val="DefaultParagraphFont"/>
    <w:uiPriority w:val="99"/>
    <w:semiHidden/>
    <w:unhideWhenUsed/>
    <w:rsid w:val="00935859"/>
    <w:rPr>
      <w:color w:val="954F72" w:themeColor="followedHyperlink"/>
      <w:u w:val="single"/>
    </w:rPr>
  </w:style>
  <w:style w:type="paragraph" w:styleId="ListParagraph">
    <w:name w:val="List Paragraph"/>
    <w:basedOn w:val="Normal"/>
    <w:uiPriority w:val="34"/>
    <w:qFormat/>
    <w:rsid w:val="0093585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2608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901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706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691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6330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2777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28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7841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773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4795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0125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147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88700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3C78BE2-14CD-4E76-A698-4E23BF1AADBD}"/>
      </w:docPartPr>
      <w:docPartBody>
        <w:p w:rsidR="00180E94" w:rsidRDefault="000460FB" w:rsidP="000460F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62B0D73-E79F-43A7-8136-FCC29807BE16}"/>
      </w:docPartPr>
      <w:docPartBody>
        <w:p w:rsidR="00180E94" w:rsidRDefault="000460FB" w:rsidP="000460F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22AF71-17A3-40EB-B2DC-EBF9BB1D1263}"/>
      </w:docPartPr>
      <w:docPartBody>
        <w:p w:rsidR="00180E94" w:rsidRDefault="000460FB" w:rsidP="000460F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93AC370-185C-49AF-9B35-D7FF56FE62AA}"/>
      </w:docPartPr>
      <w:docPartBody>
        <w:p w:rsidR="00180E94" w:rsidRDefault="000460FB" w:rsidP="000460F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9A6AE0-41A6-4DEA-9F29-8E8BC7238559}"/>
      </w:docPartPr>
      <w:docPartBody>
        <w:p w:rsidR="00180E94" w:rsidRDefault="000460FB" w:rsidP="000460F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8D6483-FC71-4BFF-8B35-1005233FEFE3}"/>
      </w:docPartPr>
      <w:docPartBody>
        <w:p w:rsidR="00180E94" w:rsidRDefault="000460FB" w:rsidP="000460F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3FFCC5-F4AF-4D99-AE77-FB1FF34038CE}"/>
      </w:docPartPr>
      <w:docPartBody>
        <w:p w:rsidR="00180E94" w:rsidRDefault="000460FB" w:rsidP="000460FB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11F52D-E465-40E9-8E02-A48D4E5605CE}"/>
      </w:docPartPr>
      <w:docPartBody>
        <w:p w:rsidR="00180E94" w:rsidRDefault="000460FB" w:rsidP="000460F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40CA90D-CD71-472E-8E5A-F7DAE99FC7B3}"/>
      </w:docPartPr>
      <w:docPartBody>
        <w:p w:rsidR="00180E94" w:rsidRDefault="000460FB" w:rsidP="000460F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0A34F3-88B8-4D46-BE86-E86894E19691}"/>
      </w:docPartPr>
      <w:docPartBody>
        <w:p w:rsidR="00180E94" w:rsidRDefault="000460FB" w:rsidP="000460F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47F16C-FBFC-4296-AB82-A824A5494CEA}"/>
      </w:docPartPr>
      <w:docPartBody>
        <w:p w:rsidR="00180E94" w:rsidRDefault="000460FB" w:rsidP="000460FB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charset w:val="00"/>
    <w:family w:val="swiss"/>
    <w:pitch w:val="variable"/>
    <w:sig w:usb0="A00002EF" w:usb1="4000207B" w:usb2="00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Open Sans">
    <w:altName w:val="Times New Roman"/>
    <w:panose1 w:val="00000000000000000000"/>
    <w:charset w:val="00"/>
    <w:family w:val="roman"/>
    <w:notTrueType/>
    <w:pitch w:val="default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460FB"/>
    <w:rsid w:val="0000273E"/>
    <w:rsid w:val="000460FB"/>
    <w:rsid w:val="00180E94"/>
    <w:rsid w:val="00345130"/>
    <w:rsid w:val="00360D15"/>
    <w:rsid w:val="004024B9"/>
    <w:rsid w:val="004A72A0"/>
    <w:rsid w:val="005A5FE3"/>
    <w:rsid w:val="005B1F31"/>
    <w:rsid w:val="00607034"/>
    <w:rsid w:val="00617CF1"/>
    <w:rsid w:val="00683BEF"/>
    <w:rsid w:val="00750227"/>
    <w:rsid w:val="00811360"/>
    <w:rsid w:val="00891649"/>
    <w:rsid w:val="00943999"/>
    <w:rsid w:val="009C6677"/>
    <w:rsid w:val="00B00D55"/>
    <w:rsid w:val="00BC2AC2"/>
    <w:rsid w:val="00CC143D"/>
    <w:rsid w:val="00CD777B"/>
    <w:rsid w:val="00DB19DD"/>
    <w:rsid w:val="00FA7C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460F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0460F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 183 Afr</Template>
  <TotalTime>481</TotalTime>
  <Pages>1</Pages>
  <Words>770</Words>
  <Characters>4392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murcott</dc:creator>
  <cp:keywords/>
  <dc:description/>
  <cp:lastModifiedBy>murcott</cp:lastModifiedBy>
  <cp:revision>1</cp:revision>
  <dcterms:created xsi:type="dcterms:W3CDTF">2016-01-13T18:29:00Z</dcterms:created>
  <dcterms:modified xsi:type="dcterms:W3CDTF">2017-07-04T23:26:00Z</dcterms:modified>
</cp:coreProperties>
</file>