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Elastic net based on prev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ureC)</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3C43C268" w:rsid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Even though the hyperspectral data had a spectral resolution of 1 nm, waveband selection </w:t>
      </w:r>
      <w:r w:rsidR="002215B0">
        <w:rPr>
          <w:rFonts w:ascii="Times New Roman" w:hAnsi="Times New Roman" w:cs="Times New Roman"/>
          <w:sz w:val="24"/>
          <w:szCs w:val="24"/>
        </w:rPr>
        <w:t>at this level of precision has questionable generalizability.</w:t>
      </w:r>
      <w:r w:rsidR="006B48A7">
        <w:rPr>
          <w:rFonts w:ascii="Times New Roman" w:hAnsi="Times New Roman" w:cs="Times New Roman"/>
          <w:sz w:val="24"/>
          <w:szCs w:val="24"/>
        </w:rPr>
        <w:t xml:space="preserve"> </w:t>
      </w:r>
      <w:r w:rsidR="003D7D33">
        <w:rPr>
          <w:rFonts w:ascii="Times New Roman" w:hAnsi="Times New Roman" w:cs="Times New Roman"/>
          <w:sz w:val="24"/>
          <w:szCs w:val="24"/>
        </w:rPr>
        <w:t xml:space="preserve">Wavebands tended to have </w:t>
      </w:r>
      <w:r w:rsidR="007678DF">
        <w:rPr>
          <w:rFonts w:ascii="Times New Roman" w:hAnsi="Times New Roman" w:cs="Times New Roman"/>
          <w:sz w:val="24"/>
          <w:szCs w:val="24"/>
        </w:rPr>
        <w:t xml:space="preserve">very large </w:t>
      </w:r>
      <w:r w:rsidR="003D7D33">
        <w:rPr>
          <w:rFonts w:ascii="Times New Roman" w:hAnsi="Times New Roman" w:cs="Times New Roman"/>
          <w:sz w:val="24"/>
          <w:szCs w:val="24"/>
        </w:rPr>
        <w:t xml:space="preserve">Pearson correlations </w:t>
      </w:r>
      <w:r w:rsidR="00CA1A22">
        <w:rPr>
          <w:rFonts w:ascii="Times New Roman" w:hAnsi="Times New Roman" w:cs="Times New Roman"/>
          <w:sz w:val="24"/>
          <w:szCs w:val="24"/>
        </w:rPr>
        <w:t>with neighboring wavebands for very large regions o</w:t>
      </w:r>
      <w:r w:rsidR="00AC6BBC">
        <w:rPr>
          <w:rFonts w:ascii="Times New Roman" w:hAnsi="Times New Roman" w:cs="Times New Roman"/>
          <w:sz w:val="24"/>
          <w:szCs w:val="24"/>
        </w:rPr>
        <w:t>f</w:t>
      </w:r>
      <w:r w:rsidR="00CA1A22">
        <w:rPr>
          <w:rFonts w:ascii="Times New Roman" w:hAnsi="Times New Roman" w:cs="Times New Roman"/>
          <w:sz w:val="24"/>
          <w:szCs w:val="24"/>
        </w:rPr>
        <w:t xml:space="preserve"> the spectrum</w:t>
      </w:r>
      <w:r w:rsidR="00084878">
        <w:rPr>
          <w:rFonts w:ascii="Times New Roman" w:hAnsi="Times New Roman" w:cs="Times New Roman"/>
          <w:sz w:val="24"/>
          <w:szCs w:val="24"/>
        </w:rPr>
        <w:t xml:space="preserve">, particularly in the </w:t>
      </w:r>
      <w:r w:rsidR="00AC6BBC">
        <w:rPr>
          <w:rFonts w:ascii="Times New Roman" w:hAnsi="Times New Roman" w:cs="Times New Roman"/>
          <w:sz w:val="24"/>
          <w:szCs w:val="24"/>
        </w:rPr>
        <w:t xml:space="preserve">near infrared </w:t>
      </w:r>
      <w:commentRangeStart w:id="0"/>
      <w:r w:rsidR="00AC6BBC">
        <w:rPr>
          <w:rFonts w:ascii="Times New Roman" w:hAnsi="Times New Roman" w:cs="Times New Roman"/>
          <w:sz w:val="24"/>
          <w:szCs w:val="24"/>
        </w:rPr>
        <w:t>(NIR)</w:t>
      </w:r>
      <w:commentRangeEnd w:id="0"/>
      <w:r w:rsidR="00D9143B">
        <w:rPr>
          <w:rStyle w:val="CommentReference"/>
        </w:rPr>
        <w:commentReference w:id="0"/>
      </w:r>
      <w:r w:rsidR="00AC6BBC">
        <w:rPr>
          <w:rFonts w:ascii="Times New Roman" w:hAnsi="Times New Roman" w:cs="Times New Roman"/>
          <w:sz w:val="24"/>
          <w:szCs w:val="24"/>
        </w:rPr>
        <w:t xml:space="preserve"> region</w:t>
      </w:r>
      <w:r w:rsidR="005525AC">
        <w:rPr>
          <w:rFonts w:ascii="Times New Roman" w:hAnsi="Times New Roman" w:cs="Times New Roman"/>
          <w:sz w:val="24"/>
          <w:szCs w:val="24"/>
        </w:rPr>
        <w:t xml:space="preserve"> &lt;cross reference to corr figure&gt;</w:t>
      </w:r>
      <w:r w:rsidR="00EC2EDC">
        <w:rPr>
          <w:rFonts w:ascii="Times New Roman" w:hAnsi="Times New Roman" w:cs="Times New Roman"/>
          <w:sz w:val="24"/>
          <w:szCs w:val="24"/>
        </w:rPr>
        <w:t xml:space="preserve">. </w:t>
      </w:r>
      <w:r w:rsidR="007A7291">
        <w:rPr>
          <w:rFonts w:ascii="Times New Roman" w:hAnsi="Times New Roman" w:cs="Times New Roman"/>
          <w:sz w:val="24"/>
          <w:szCs w:val="24"/>
        </w:rPr>
        <w:t xml:space="preserve">At </w:t>
      </w:r>
      <w:r w:rsidR="00496A6C">
        <w:rPr>
          <w:rFonts w:ascii="Times New Roman" w:hAnsi="Times New Roman" w:cs="Times New Roman"/>
          <w:sz w:val="24"/>
          <w:szCs w:val="24"/>
        </w:rPr>
        <w:t xml:space="preserve">this level, </w:t>
      </w:r>
      <w:r w:rsidR="00E670CB">
        <w:rPr>
          <w:rFonts w:ascii="Times New Roman" w:hAnsi="Times New Roman" w:cs="Times New Roman"/>
          <w:sz w:val="24"/>
          <w:szCs w:val="24"/>
        </w:rPr>
        <w:t>any variation in waveband selection</w:t>
      </w:r>
      <w:r w:rsidR="00433277">
        <w:rPr>
          <w:rFonts w:ascii="Times New Roman" w:hAnsi="Times New Roman" w:cs="Times New Roman"/>
          <w:sz w:val="24"/>
          <w:szCs w:val="24"/>
        </w:rPr>
        <w:t>s might be due more to noise or stochastic algorithm choices than a</w:t>
      </w:r>
      <w:r w:rsidR="00405D90">
        <w:rPr>
          <w:rFonts w:ascii="Times New Roman" w:hAnsi="Times New Roman" w:cs="Times New Roman"/>
          <w:sz w:val="24"/>
          <w:szCs w:val="24"/>
        </w:rPr>
        <w:t xml:space="preserve"> true signal in the data. </w:t>
      </w:r>
      <w:r w:rsidR="00454CA1">
        <w:rPr>
          <w:rFonts w:ascii="Times New Roman" w:hAnsi="Times New Roman" w:cs="Times New Roman"/>
          <w:sz w:val="24"/>
          <w:szCs w:val="24"/>
        </w:rPr>
        <w:t>With correlation greater than 0.999 for adjacent wavebands</w:t>
      </w:r>
      <w:r w:rsidR="00C10C87">
        <w:rPr>
          <w:rFonts w:ascii="Times New Roman" w:hAnsi="Times New Roman" w:cs="Times New Roman"/>
          <w:sz w:val="24"/>
          <w:szCs w:val="24"/>
        </w:rPr>
        <w:t xml:space="preserve"> across the spectrum, such wavebands become </w:t>
      </w:r>
      <w:r w:rsidR="00BC02A2">
        <w:rPr>
          <w:rFonts w:ascii="Times New Roman" w:hAnsi="Times New Roman" w:cs="Times New Roman"/>
          <w:sz w:val="24"/>
          <w:szCs w:val="24"/>
        </w:rPr>
        <w:t>practically</w:t>
      </w:r>
      <w:r w:rsidR="00C10C87">
        <w:rPr>
          <w:rFonts w:ascii="Times New Roman" w:hAnsi="Times New Roman" w:cs="Times New Roman"/>
          <w:sz w:val="24"/>
          <w:szCs w:val="24"/>
        </w:rPr>
        <w:t xml:space="preserve"> interchangeable. </w:t>
      </w:r>
      <w:r w:rsidR="00D83CA9">
        <w:rPr>
          <w:rFonts w:ascii="Times New Roman" w:hAnsi="Times New Roman" w:cs="Times New Roman"/>
          <w:sz w:val="24"/>
          <w:szCs w:val="24"/>
        </w:rPr>
        <w:t>For this reason, we report waveband selection</w:t>
      </w:r>
      <w:r w:rsidR="00662F11">
        <w:rPr>
          <w:rFonts w:ascii="Times New Roman" w:hAnsi="Times New Roman" w:cs="Times New Roman"/>
          <w:sz w:val="24"/>
          <w:szCs w:val="24"/>
        </w:rPr>
        <w:t xml:space="preserve"> results at a coarser resolution, rounding to the nearest 10 nm.</w:t>
      </w:r>
    </w:p>
    <w:p w14:paraId="0BC11C45" w14:textId="42BAE19F" w:rsidR="002F73A6" w:rsidRPr="00083985" w:rsidRDefault="002F73A6" w:rsidP="00DE5A89">
      <w:pPr>
        <w:pStyle w:val="ListParagraph"/>
        <w:numPr>
          <w:ilvl w:val="2"/>
          <w:numId w:val="2"/>
        </w:numPr>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The regions </w:t>
      </w:r>
      <w:r w:rsidR="00BC5323">
        <w:rPr>
          <w:rFonts w:ascii="Times New Roman" w:hAnsi="Times New Roman" w:cs="Times New Roman"/>
          <w:sz w:val="24"/>
          <w:szCs w:val="24"/>
        </w:rPr>
        <w:t>in &lt;cross reference to corr&gt; with higher correlations tended to be regions with high reflectance, and vice versa.</w:t>
      </w:r>
      <w:commentRangeEnd w:id="1"/>
      <w:r w:rsidR="003A708A">
        <w:rPr>
          <w:rStyle w:val="CommentReference"/>
        </w:rPr>
        <w:commentReference w:id="1"/>
      </w:r>
      <w:commentRangeEnd w:id="2"/>
      <w:r w:rsidR="00DB4378">
        <w:rPr>
          <w:rStyle w:val="CommentReference"/>
        </w:rPr>
        <w:commentReference w:id="2"/>
      </w:r>
    </w:p>
    <w:p w14:paraId="401322B3" w14:textId="16CAD9D1" w:rsidR="00E311D8" w:rsidRDefault="00E311D8" w:rsidP="00DE5A89">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no strong agreement for important wavebands among methods and genes, </w:t>
      </w:r>
      <w:r w:rsidR="00E23878">
        <w:rPr>
          <w:rFonts w:ascii="Times New Roman" w:hAnsi="Times New Roman" w:cs="Times New Roman"/>
          <w:sz w:val="24"/>
          <w:szCs w:val="24"/>
        </w:rPr>
        <w:t>but a few patterns</w:t>
      </w:r>
      <w:r w:rsidR="005979B6">
        <w:rPr>
          <w:rFonts w:ascii="Times New Roman" w:hAnsi="Times New Roman" w:cs="Times New Roman"/>
          <w:sz w:val="24"/>
          <w:szCs w:val="24"/>
        </w:rPr>
        <w:t xml:space="preserve"> emerged</w:t>
      </w:r>
    </w:p>
    <w:p w14:paraId="258E056B" w14:textId="023A4920" w:rsidR="00A45720"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16S</w:t>
      </w:r>
      <w:r w:rsidR="00A30F0C">
        <w:rPr>
          <w:rFonts w:ascii="Times New Roman" w:hAnsi="Times New Roman" w:cs="Times New Roman"/>
          <w:sz w:val="24"/>
          <w:szCs w:val="24"/>
        </w:rPr>
        <w:t xml:space="preserve"> (most important </w:t>
      </w:r>
      <w:r w:rsidR="00011D56">
        <w:rPr>
          <w:rFonts w:ascii="Times New Roman" w:hAnsi="Times New Roman" w:cs="Times New Roman"/>
          <w:sz w:val="24"/>
          <w:szCs w:val="24"/>
        </w:rPr>
        <w:t>along with 18S, but also best model results)</w:t>
      </w:r>
      <w:r w:rsidR="00285273">
        <w:rPr>
          <w:rFonts w:ascii="Times New Roman" w:hAnsi="Times New Roman" w:cs="Times New Roman"/>
          <w:sz w:val="24"/>
          <w:szCs w:val="24"/>
        </w:rPr>
        <w:t>. Looking at consensus</w:t>
      </w:r>
      <w:r w:rsidR="009C2F9C">
        <w:rPr>
          <w:rFonts w:ascii="Times New Roman" w:hAnsi="Times New Roman" w:cs="Times New Roman"/>
          <w:sz w:val="24"/>
          <w:szCs w:val="24"/>
        </w:rPr>
        <w:t xml:space="preserve"> and baseline </w:t>
      </w:r>
      <w:proofErr w:type="gramStart"/>
      <w:r w:rsidR="009C2F9C">
        <w:rPr>
          <w:rFonts w:ascii="Times New Roman" w:hAnsi="Times New Roman" w:cs="Times New Roman"/>
          <w:sz w:val="24"/>
          <w:szCs w:val="24"/>
        </w:rPr>
        <w:t>models in particular</w:t>
      </w:r>
      <w:proofErr w:type="gramEnd"/>
      <w:r w:rsidR="009C2F9C">
        <w:rPr>
          <w:rFonts w:ascii="Times New Roman" w:hAnsi="Times New Roman" w:cs="Times New Roman"/>
          <w:sz w:val="24"/>
          <w:szCs w:val="24"/>
        </w:rPr>
        <w:t>.</w:t>
      </w:r>
      <w:r w:rsidR="000E4EA0">
        <w:rPr>
          <w:rFonts w:ascii="Times New Roman" w:hAnsi="Times New Roman" w:cs="Times New Roman"/>
          <w:sz w:val="24"/>
          <w:szCs w:val="24"/>
        </w:rPr>
        <w:t xml:space="preserve"> Order results by decreasing coefficients</w:t>
      </w:r>
    </w:p>
    <w:p w14:paraId="3DE32C34" w14:textId="363A9C64" w:rsidR="00285273" w:rsidRDefault="00011D56" w:rsidP="0028527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Visible light only</w:t>
      </w:r>
      <w:r w:rsidR="00285273">
        <w:rPr>
          <w:rFonts w:ascii="Times New Roman" w:hAnsi="Times New Roman" w:cs="Times New Roman"/>
          <w:sz w:val="24"/>
          <w:szCs w:val="24"/>
        </w:rPr>
        <w:t>:</w:t>
      </w:r>
    </w:p>
    <w:p w14:paraId="53583AF7" w14:textId="7588F670" w:rsidR="00285273" w:rsidRDefault="009C2F9C"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Consensu</w:t>
      </w:r>
      <w:r w:rsidR="00AD7A6F">
        <w:rPr>
          <w:rFonts w:ascii="Times New Roman" w:hAnsi="Times New Roman" w:cs="Times New Roman"/>
          <w:sz w:val="24"/>
          <w:szCs w:val="24"/>
        </w:rPr>
        <w:t>s</w:t>
      </w:r>
      <w:r w:rsidR="000E4EA0">
        <w:rPr>
          <w:rFonts w:ascii="Times New Roman" w:hAnsi="Times New Roman" w:cs="Times New Roman"/>
          <w:sz w:val="24"/>
          <w:szCs w:val="24"/>
        </w:rPr>
        <w:t xml:space="preserve">: </w:t>
      </w:r>
      <w:r w:rsidR="00AD7A6F">
        <w:rPr>
          <w:rFonts w:ascii="Times New Roman" w:hAnsi="Times New Roman" w:cs="Times New Roman"/>
          <w:sz w:val="24"/>
          <w:szCs w:val="24"/>
        </w:rPr>
        <w:t xml:space="preserve">one </w:t>
      </w:r>
      <w:r w:rsidR="001535B0">
        <w:rPr>
          <w:rFonts w:ascii="Times New Roman" w:hAnsi="Times New Roman" w:cs="Times New Roman"/>
          <w:sz w:val="24"/>
          <w:szCs w:val="24"/>
        </w:rPr>
        <w:t>620</w:t>
      </w:r>
      <w:r w:rsidR="002002E8">
        <w:rPr>
          <w:rFonts w:ascii="Times New Roman" w:hAnsi="Times New Roman" w:cs="Times New Roman"/>
          <w:sz w:val="24"/>
          <w:szCs w:val="24"/>
        </w:rPr>
        <w:t xml:space="preserve"> (orange)</w:t>
      </w:r>
      <w:r w:rsidR="001535B0">
        <w:rPr>
          <w:rFonts w:ascii="Times New Roman" w:hAnsi="Times New Roman" w:cs="Times New Roman"/>
          <w:sz w:val="24"/>
          <w:szCs w:val="24"/>
        </w:rPr>
        <w:t xml:space="preserve">, then </w:t>
      </w:r>
      <w:r w:rsidR="00AD7A6F">
        <w:rPr>
          <w:rFonts w:ascii="Times New Roman" w:hAnsi="Times New Roman" w:cs="Times New Roman"/>
          <w:sz w:val="24"/>
          <w:szCs w:val="24"/>
        </w:rPr>
        <w:t xml:space="preserve">four at </w:t>
      </w:r>
      <w:r w:rsidR="001535B0">
        <w:rPr>
          <w:rFonts w:ascii="Times New Roman" w:hAnsi="Times New Roman" w:cs="Times New Roman"/>
          <w:sz w:val="24"/>
          <w:szCs w:val="24"/>
        </w:rPr>
        <w:t>590-600</w:t>
      </w:r>
      <w:r w:rsidR="002002E8">
        <w:rPr>
          <w:rFonts w:ascii="Times New Roman" w:hAnsi="Times New Roman" w:cs="Times New Roman"/>
          <w:sz w:val="24"/>
          <w:szCs w:val="24"/>
        </w:rPr>
        <w:t xml:space="preserve"> (orange)</w:t>
      </w:r>
      <w:r w:rsidR="00AD7A6F">
        <w:rPr>
          <w:rFonts w:ascii="Times New Roman" w:hAnsi="Times New Roman" w:cs="Times New Roman"/>
          <w:sz w:val="24"/>
          <w:szCs w:val="24"/>
        </w:rPr>
        <w:t xml:space="preserve">, then </w:t>
      </w:r>
      <w:r w:rsidR="000E4EA0">
        <w:rPr>
          <w:rFonts w:ascii="Times New Roman" w:hAnsi="Times New Roman" w:cs="Times New Roman"/>
          <w:sz w:val="24"/>
          <w:szCs w:val="24"/>
        </w:rPr>
        <w:t>three at 530-540</w:t>
      </w:r>
      <w:r w:rsidR="002002E8">
        <w:rPr>
          <w:rFonts w:ascii="Times New Roman" w:hAnsi="Times New Roman" w:cs="Times New Roman"/>
          <w:sz w:val="24"/>
          <w:szCs w:val="24"/>
        </w:rPr>
        <w:t xml:space="preserve"> (green)</w:t>
      </w:r>
      <w:r w:rsidR="000E4EA0">
        <w:rPr>
          <w:rFonts w:ascii="Times New Roman" w:hAnsi="Times New Roman" w:cs="Times New Roman"/>
          <w:sz w:val="24"/>
          <w:szCs w:val="24"/>
        </w:rPr>
        <w:t>.</w:t>
      </w:r>
    </w:p>
    <w:p w14:paraId="557DD68D" w14:textId="54ABAE65" w:rsidR="000E4EA0" w:rsidRDefault="000E4EA0"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Baseline: </w:t>
      </w:r>
      <w:r w:rsidR="008A009F">
        <w:rPr>
          <w:rFonts w:ascii="Times New Roman" w:hAnsi="Times New Roman" w:cs="Times New Roman"/>
          <w:sz w:val="24"/>
          <w:szCs w:val="24"/>
        </w:rPr>
        <w:t>440 (</w:t>
      </w:r>
      <w:r w:rsidR="00CB6140">
        <w:rPr>
          <w:rFonts w:ascii="Times New Roman" w:hAnsi="Times New Roman" w:cs="Times New Roman"/>
          <w:sz w:val="24"/>
          <w:szCs w:val="24"/>
        </w:rPr>
        <w:t>adjacent extreme coefficients)</w:t>
      </w:r>
      <w:r w:rsidR="002002E8">
        <w:rPr>
          <w:rFonts w:ascii="Times New Roman" w:hAnsi="Times New Roman" w:cs="Times New Roman"/>
          <w:sz w:val="24"/>
          <w:szCs w:val="24"/>
        </w:rPr>
        <w:t xml:space="preserve"> (purple)</w:t>
      </w:r>
      <w:r w:rsidR="00A61003">
        <w:rPr>
          <w:rFonts w:ascii="Times New Roman" w:hAnsi="Times New Roman" w:cs="Times New Roman"/>
          <w:sz w:val="24"/>
          <w:szCs w:val="24"/>
        </w:rPr>
        <w:t xml:space="preserve">, </w:t>
      </w:r>
      <w:r w:rsidR="00045A9B">
        <w:rPr>
          <w:rFonts w:ascii="Times New Roman" w:hAnsi="Times New Roman" w:cs="Times New Roman"/>
          <w:sz w:val="24"/>
          <w:szCs w:val="24"/>
        </w:rPr>
        <w:t>540</w:t>
      </w:r>
      <w:r w:rsidR="002002E8">
        <w:rPr>
          <w:rFonts w:ascii="Times New Roman" w:hAnsi="Times New Roman" w:cs="Times New Roman"/>
          <w:sz w:val="24"/>
          <w:szCs w:val="24"/>
        </w:rPr>
        <w:t xml:space="preserve"> (green)</w:t>
      </w:r>
      <w:r w:rsidR="00045A9B">
        <w:rPr>
          <w:rFonts w:ascii="Times New Roman" w:hAnsi="Times New Roman" w:cs="Times New Roman"/>
          <w:sz w:val="24"/>
          <w:szCs w:val="24"/>
        </w:rPr>
        <w:t>, 590-600</w:t>
      </w:r>
      <w:r w:rsidR="002002E8">
        <w:rPr>
          <w:rFonts w:ascii="Times New Roman" w:hAnsi="Times New Roman" w:cs="Times New Roman"/>
          <w:sz w:val="24"/>
          <w:szCs w:val="24"/>
        </w:rPr>
        <w:t xml:space="preserve"> (orange)</w:t>
      </w:r>
    </w:p>
    <w:p w14:paraId="4024E86D" w14:textId="5C52A73B" w:rsidR="00091CC1" w:rsidRPr="00285273" w:rsidRDefault="009E609F"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T</w:t>
      </w:r>
      <w:r w:rsidR="00091CC1">
        <w:rPr>
          <w:rFonts w:ascii="Times New Roman" w:hAnsi="Times New Roman" w:cs="Times New Roman"/>
          <w:sz w:val="24"/>
          <w:szCs w:val="24"/>
        </w:rPr>
        <w:t xml:space="preserve">he </w:t>
      </w:r>
      <w:r w:rsidR="006F09D4">
        <w:rPr>
          <w:rFonts w:ascii="Times New Roman" w:hAnsi="Times New Roman" w:cs="Times New Roman"/>
          <w:sz w:val="24"/>
          <w:szCs w:val="24"/>
        </w:rPr>
        <w:t xml:space="preserve">pattern looks basically the same </w:t>
      </w:r>
      <w:r w:rsidR="00091CC1">
        <w:rPr>
          <w:rFonts w:ascii="Times New Roman" w:hAnsi="Times New Roman" w:cs="Times New Roman"/>
          <w:sz w:val="24"/>
          <w:szCs w:val="24"/>
        </w:rPr>
        <w:t xml:space="preserve">for both </w:t>
      </w:r>
      <w:r w:rsidR="006F09D4">
        <w:rPr>
          <w:rFonts w:ascii="Times New Roman" w:hAnsi="Times New Roman" w:cs="Times New Roman"/>
          <w:sz w:val="24"/>
          <w:szCs w:val="24"/>
        </w:rPr>
        <w:t>consensus and baseline, from the green light onward (ignoring purple/blue)</w:t>
      </w:r>
      <w:r>
        <w:rPr>
          <w:rFonts w:ascii="Times New Roman" w:hAnsi="Times New Roman" w:cs="Times New Roman"/>
          <w:sz w:val="24"/>
          <w:szCs w:val="24"/>
        </w:rPr>
        <w:t>. This strengthens results</w:t>
      </w:r>
    </w:p>
    <w:p w14:paraId="37B20C11" w14:textId="668233E3" w:rsidR="00011D56" w:rsidRDefault="00011D56" w:rsidP="00011D5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 wvs: </w:t>
      </w:r>
      <w:r w:rsidR="00230F37">
        <w:rPr>
          <w:rFonts w:ascii="Times New Roman" w:hAnsi="Times New Roman" w:cs="Times New Roman"/>
          <w:sz w:val="24"/>
          <w:szCs w:val="24"/>
        </w:rPr>
        <w:t>1890-1940</w:t>
      </w:r>
      <w:r w:rsidR="005A15AB">
        <w:rPr>
          <w:rFonts w:ascii="Times New Roman" w:hAnsi="Times New Roman" w:cs="Times New Roman"/>
          <w:sz w:val="24"/>
          <w:szCs w:val="24"/>
        </w:rPr>
        <w:t xml:space="preserve"> (FSWIR)</w:t>
      </w:r>
      <w:r w:rsidR="00230F37">
        <w:rPr>
          <w:rFonts w:ascii="Times New Roman" w:hAnsi="Times New Roman" w:cs="Times New Roman"/>
          <w:sz w:val="24"/>
          <w:szCs w:val="24"/>
        </w:rPr>
        <w:t xml:space="preserve"> particularly important</w:t>
      </w:r>
    </w:p>
    <w:p w14:paraId="424C10DD" w14:textId="323F9400" w:rsidR="009C505B" w:rsidRDefault="007552DD"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 genes overall:</w:t>
      </w:r>
      <w:r w:rsidR="00E5278A">
        <w:rPr>
          <w:rFonts w:ascii="Times New Roman" w:hAnsi="Times New Roman" w:cs="Times New Roman"/>
          <w:sz w:val="24"/>
          <w:szCs w:val="24"/>
        </w:rPr>
        <w:t xml:space="preserve"> </w:t>
      </w:r>
      <w:r w:rsidR="0045556F">
        <w:rPr>
          <w:rFonts w:ascii="Times New Roman" w:hAnsi="Times New Roman" w:cs="Times New Roman"/>
          <w:sz w:val="24"/>
          <w:szCs w:val="24"/>
        </w:rPr>
        <w:t xml:space="preserve">510-560 (green), </w:t>
      </w:r>
      <w:r w:rsidR="00B73694">
        <w:rPr>
          <w:rFonts w:ascii="Times New Roman" w:hAnsi="Times New Roman" w:cs="Times New Roman"/>
          <w:sz w:val="24"/>
          <w:szCs w:val="24"/>
        </w:rPr>
        <w:t xml:space="preserve">700-720 (RE), 970-980 (NIR), </w:t>
      </w:r>
      <w:r w:rsidR="007F2D9B">
        <w:rPr>
          <w:rFonts w:ascii="Times New Roman" w:hAnsi="Times New Roman" w:cs="Times New Roman"/>
          <w:sz w:val="24"/>
          <w:szCs w:val="24"/>
        </w:rPr>
        <w:t>1</w:t>
      </w:r>
      <w:r w:rsidR="005A15AB">
        <w:rPr>
          <w:rFonts w:ascii="Times New Roman" w:hAnsi="Times New Roman" w:cs="Times New Roman"/>
          <w:sz w:val="24"/>
          <w:szCs w:val="24"/>
        </w:rPr>
        <w:t>890-1940 (FSWIR; this from 16S) notable clusters</w:t>
      </w:r>
      <w:r w:rsidR="00F21D09">
        <w:rPr>
          <w:rFonts w:ascii="Times New Roman" w:hAnsi="Times New Roman" w:cs="Times New Roman"/>
          <w:sz w:val="24"/>
          <w:szCs w:val="24"/>
        </w:rPr>
        <w:t xml:space="preserve"> for all.</w:t>
      </w:r>
    </w:p>
    <w:p w14:paraId="275CB15B" w14:textId="634F7F0D" w:rsidR="00F21D09" w:rsidRPr="001A6D5A" w:rsidRDefault="00F21D09"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genes overall: &lt;TODO: </w:t>
      </w:r>
      <w:r w:rsidR="007737C5">
        <w:rPr>
          <w:rFonts w:ascii="Times New Roman" w:hAnsi="Times New Roman" w:cs="Times New Roman"/>
          <w:sz w:val="24"/>
          <w:szCs w:val="24"/>
        </w:rPr>
        <w:t>point out clusters for consensus, vis-only, all genes</w:t>
      </w:r>
      <w:r>
        <w:rPr>
          <w:rFonts w:ascii="Times New Roman" w:hAnsi="Times New Roman" w:cs="Times New Roman"/>
          <w:sz w:val="24"/>
          <w:szCs w:val="24"/>
        </w:rPr>
        <w:t>&gt;</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3"/>
      <w:r w:rsidRPr="00D2609B">
        <w:rPr>
          <w:rFonts w:ascii="Times New Roman" w:hAnsi="Times New Roman" w:cs="Times New Roman"/>
          <w:b/>
          <w:bCs/>
          <w:sz w:val="24"/>
          <w:szCs w:val="24"/>
        </w:rPr>
        <w:t>Subsection: Data</w:t>
      </w:r>
      <w:commentRangeEnd w:id="3"/>
      <w:r w:rsidR="00926B71">
        <w:rPr>
          <w:rStyle w:val="CommentReference"/>
        </w:rPr>
        <w:commentReference w:id="3"/>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lastRenderedPageBreak/>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w:t>
      </w:r>
      <w:proofErr w:type="gramStart"/>
      <w:r w:rsidR="00BB57FA" w:rsidRPr="001A6D5A">
        <w:rPr>
          <w:rFonts w:ascii="Times New Roman" w:hAnsi="Times New Roman" w:cs="Times New Roman"/>
          <w:sz w:val="24"/>
          <w:szCs w:val="24"/>
        </w:rPr>
        <w:t>extent</w:t>
      </w:r>
      <w:proofErr w:type="gramEnd"/>
      <w:r w:rsidR="00BB57FA" w:rsidRPr="001A6D5A">
        <w:rPr>
          <w:rFonts w:ascii="Times New Roman" w:hAnsi="Times New Roman" w:cs="Times New Roman"/>
          <w:sz w:val="24"/>
          <w:szCs w:val="24"/>
        </w:rPr>
        <w:t xml:space="preserve"> they generated variation in the data?&gt;</w:t>
      </w:r>
    </w:p>
    <w:p w14:paraId="75A61965" w14:textId="41BD21B9" w:rsidR="008727B2"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2CAF1076" w14:textId="159A6A2E" w:rsidR="0005276E" w:rsidRPr="001A6D5A" w:rsidRDefault="0005276E" w:rsidP="0005276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Paragraph talking about correlation</w:t>
      </w:r>
      <w:r w:rsidR="008F4718">
        <w:rPr>
          <w:rFonts w:ascii="Times New Roman" w:hAnsi="Times New Roman" w:cs="Times New Roman"/>
          <w:sz w:val="24"/>
          <w:szCs w:val="24"/>
        </w:rPr>
        <w:t>. Put corr figure here.</w:t>
      </w:r>
    </w:p>
    <w:p w14:paraId="55510928" w14:textId="25825200"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qPCR data &lt;I’ll write this based on prev manu, but it </w:t>
      </w:r>
      <w:proofErr w:type="gramStart"/>
      <w:r w:rsidRPr="001A6D5A">
        <w:rPr>
          <w:rFonts w:ascii="Times New Roman" w:hAnsi="Times New Roman" w:cs="Times New Roman"/>
          <w:sz w:val="24"/>
          <w:szCs w:val="24"/>
        </w:rPr>
        <w:t>definitely needs</w:t>
      </w:r>
      <w:proofErr w:type="gramEnd"/>
      <w:r w:rsidRPr="001A6D5A">
        <w:rPr>
          <w:rFonts w:ascii="Times New Roman" w:hAnsi="Times New Roman" w:cs="Times New Roman"/>
          <w:sz w:val="24"/>
          <w:szCs w:val="24"/>
        </w:rPr>
        <w:t xml:space="preserve"> them to check&gt;</w:t>
      </w:r>
      <w:r w:rsidR="00E15B08">
        <w:rPr>
          <w:rFonts w:ascii="Times New Roman" w:hAnsi="Times New Roman" w:cs="Times New Roman"/>
          <w:sz w:val="24"/>
          <w:szCs w:val="24"/>
        </w:rPr>
        <w:t>. Make sure to mention that these targets were previously log-transformed.</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4"/>
      <w:r>
        <w:rPr>
          <w:rFonts w:ascii="Times New Roman" w:hAnsi="Times New Roman" w:cs="Times New Roman"/>
          <w:b/>
          <w:bCs/>
          <w:sz w:val="24"/>
          <w:szCs w:val="24"/>
        </w:rPr>
        <w:t>Overall workflow</w:t>
      </w:r>
      <w:commentRangeEnd w:id="4"/>
      <w:r w:rsidR="00D2609B">
        <w:rPr>
          <w:rStyle w:val="CommentReference"/>
        </w:rPr>
        <w:commentReference w:id="4"/>
      </w:r>
      <w:r w:rsidR="008B619D">
        <w:rPr>
          <w:rFonts w:ascii="Times New Roman" w:hAnsi="Times New Roman" w:cs="Times New Roman"/>
          <w:sz w:val="24"/>
          <w:szCs w:val="24"/>
        </w:rPr>
        <w:t xml:space="preserve"> </w:t>
      </w:r>
    </w:p>
    <w:p w14:paraId="5C061DB1" w14:textId="715FD591"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C024E8">
        <w:rPr>
          <w:rFonts w:ascii="Times New Roman" w:hAnsi="Times New Roman" w:cs="Times New Roman"/>
          <w:sz w:val="24"/>
          <w:szCs w:val="24"/>
        </w:rPr>
        <w:t>regions</w:t>
      </w:r>
      <w:r w:rsidR="00F26FC3" w:rsidRPr="001A6D5A">
        <w:rPr>
          <w:rFonts w:ascii="Times New Roman" w:hAnsi="Times New Roman" w:cs="Times New Roman"/>
          <w:sz w:val="24"/>
          <w:szCs w:val="24"/>
        </w:rPr>
        <w:t xml:space="preserve">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t>
      </w:r>
      <w:proofErr w:type="gramStart"/>
      <w:r w:rsidR="000633F1" w:rsidRPr="001A6D5A">
        <w:rPr>
          <w:rFonts w:ascii="Times New Roman" w:hAnsi="Times New Roman" w:cs="Times New Roman"/>
          <w:sz w:val="24"/>
          <w:szCs w:val="24"/>
        </w:rPr>
        <w:t>was</w:t>
      </w:r>
      <w:proofErr w:type="gramEnd"/>
      <w:r w:rsidR="000633F1" w:rsidRPr="001A6D5A">
        <w:rPr>
          <w:rFonts w:ascii="Times New Roman" w:hAnsi="Times New Roman" w:cs="Times New Roman"/>
          <w:sz w:val="24"/>
          <w:szCs w:val="24"/>
        </w:rPr>
        <w:t xml:space="preserve">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5"/>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5"/>
      <w:r w:rsidR="007756CC" w:rsidRPr="001A6D5A">
        <w:rPr>
          <w:rStyle w:val="CommentReference"/>
          <w:rFonts w:ascii="Times New Roman" w:hAnsi="Times New Roman" w:cs="Times New Roman"/>
        </w:rPr>
        <w:commentReference w:id="5"/>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6"/>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6"/>
      <w:r w:rsidR="00636CCF" w:rsidRPr="001A6D5A">
        <w:rPr>
          <w:rStyle w:val="CommentReference"/>
          <w:rFonts w:ascii="Times New Roman" w:hAnsi="Times New Roman" w:cs="Times New Roman"/>
        </w:rPr>
        <w:commentReference w:id="6"/>
      </w:r>
    </w:p>
    <w:p w14:paraId="2B958CA5" w14:textId="026AC7BB" w:rsidR="00485F45"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A26E37">
        <w:rPr>
          <w:rFonts w:ascii="Times New Roman" w:hAnsi="Times New Roman" w:cs="Times New Roman"/>
          <w:sz w:val="24"/>
          <w:szCs w:val="24"/>
        </w:rPr>
        <w:t xml:space="preserve">In addition to the validation models, a baseline model using no feature selection methods was </w:t>
      </w:r>
      <w:r w:rsidR="00ED3278">
        <w:rPr>
          <w:rFonts w:ascii="Times New Roman" w:hAnsi="Times New Roman" w:cs="Times New Roman"/>
          <w:sz w:val="24"/>
          <w:szCs w:val="24"/>
        </w:rPr>
        <w:t xml:space="preserve">trained for each </w:t>
      </w:r>
      <w:r w:rsidR="00D00594">
        <w:rPr>
          <w:rFonts w:ascii="Times New Roman" w:hAnsi="Times New Roman" w:cs="Times New Roman"/>
          <w:sz w:val="24"/>
          <w:szCs w:val="24"/>
        </w:rPr>
        <w:t xml:space="preserve">gene and </w:t>
      </w:r>
      <w:commentRangeStart w:id="7"/>
      <w:commentRangeStart w:id="8"/>
      <w:r w:rsidR="00C024E8">
        <w:rPr>
          <w:rFonts w:ascii="Times New Roman" w:hAnsi="Times New Roman" w:cs="Times New Roman"/>
          <w:sz w:val="24"/>
          <w:szCs w:val="24"/>
        </w:rPr>
        <w:t>region</w:t>
      </w:r>
      <w:r w:rsidR="00ED3278">
        <w:rPr>
          <w:rFonts w:ascii="Times New Roman" w:hAnsi="Times New Roman" w:cs="Times New Roman"/>
          <w:sz w:val="24"/>
          <w:szCs w:val="24"/>
        </w:rPr>
        <w:t xml:space="preserve"> </w:t>
      </w:r>
      <w:commentRangeEnd w:id="7"/>
      <w:r w:rsidR="00C024E8">
        <w:rPr>
          <w:rStyle w:val="CommentReference"/>
        </w:rPr>
        <w:commentReference w:id="7"/>
      </w:r>
      <w:commentRangeEnd w:id="8"/>
      <w:r w:rsidR="006C4485">
        <w:rPr>
          <w:rStyle w:val="CommentReference"/>
        </w:rPr>
        <w:commentReference w:id="8"/>
      </w:r>
      <w:r w:rsidR="00ED3278">
        <w:rPr>
          <w:rFonts w:ascii="Times New Roman" w:hAnsi="Times New Roman" w:cs="Times New Roman"/>
          <w:sz w:val="24"/>
          <w:szCs w:val="24"/>
        </w:rPr>
        <w:t>as a basis for comparison.</w:t>
      </w:r>
      <w:r w:rsidR="00A26E37">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p>
    <w:p w14:paraId="37C6B8C0" w14:textId="55C9B956" w:rsidR="007C15E2" w:rsidRDefault="00A97850" w:rsidP="00485F4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r w:rsidR="00413C75">
        <w:rPr>
          <w:rFonts w:ascii="Times New Roman" w:hAnsi="Times New Roman" w:cs="Times New Roman"/>
          <w:sz w:val="24"/>
          <w:szCs w:val="24"/>
        </w:rPr>
        <w:t xml:space="preserve"> Because the target variables were standardized, </w:t>
      </w:r>
      <w:r w:rsidR="00CD25CD">
        <w:rPr>
          <w:rFonts w:ascii="Times New Roman" w:hAnsi="Times New Roman" w:cs="Times New Roman"/>
          <w:sz w:val="24"/>
          <w:szCs w:val="24"/>
        </w:rPr>
        <w:t xml:space="preserve">the performance of models predicting different genes could be compared on the same scale. Additionally, </w:t>
      </w:r>
      <w:r w:rsidR="008F5C9D">
        <w:rPr>
          <w:rFonts w:ascii="Times New Roman" w:hAnsi="Times New Roman" w:cs="Times New Roman"/>
          <w:sz w:val="24"/>
          <w:szCs w:val="24"/>
        </w:rPr>
        <w:t>a</w:t>
      </w:r>
      <w:r w:rsidR="00AB01B8">
        <w:rPr>
          <w:rFonts w:ascii="Times New Roman" w:hAnsi="Times New Roman" w:cs="Times New Roman"/>
          <w:sz w:val="24"/>
          <w:szCs w:val="24"/>
        </w:rPr>
        <w:t xml:space="preserve"> “blind”</w:t>
      </w:r>
      <w:r w:rsidR="008F5C9D">
        <w:rPr>
          <w:rFonts w:ascii="Times New Roman" w:hAnsi="Times New Roman" w:cs="Times New Roman"/>
          <w:sz w:val="24"/>
          <w:szCs w:val="24"/>
        </w:rPr>
        <w:t xml:space="preserve"> model </w:t>
      </w:r>
      <w:r w:rsidR="00485F45">
        <w:rPr>
          <w:rFonts w:ascii="Times New Roman" w:hAnsi="Times New Roman" w:cs="Times New Roman"/>
          <w:sz w:val="24"/>
          <w:szCs w:val="24"/>
        </w:rPr>
        <w:t>always predicting</w:t>
      </w:r>
      <w:r w:rsidR="00AB01B8">
        <w:rPr>
          <w:rFonts w:ascii="Times New Roman" w:hAnsi="Times New Roman" w:cs="Times New Roman"/>
          <w:sz w:val="24"/>
          <w:szCs w:val="24"/>
        </w:rPr>
        <w:t xml:space="preserve"> the mean value </w:t>
      </w:r>
      <w:r w:rsidR="009F6637">
        <w:rPr>
          <w:rFonts w:ascii="Times New Roman" w:hAnsi="Times New Roman" w:cs="Times New Roman"/>
          <w:sz w:val="24"/>
          <w:szCs w:val="24"/>
        </w:rPr>
        <w:t xml:space="preserve">would be guaranteed a RMSE and MAE of </w:t>
      </w:r>
      <w:r w:rsidR="009F6637">
        <w:rPr>
          <w:rFonts w:ascii="Times New Roman" w:hAnsi="Times New Roman" w:cs="Times New Roman"/>
          <w:sz w:val="24"/>
          <w:szCs w:val="24"/>
        </w:rPr>
        <w:lastRenderedPageBreak/>
        <w:t>approximately</w:t>
      </w:r>
      <w:r w:rsidR="00EF1A59">
        <w:rPr>
          <w:rStyle w:val="FootnoteReference"/>
          <w:rFonts w:ascii="Times New Roman" w:hAnsi="Times New Roman" w:cs="Times New Roman"/>
          <w:sz w:val="24"/>
          <w:szCs w:val="24"/>
        </w:rPr>
        <w:footnoteReference w:id="1"/>
      </w:r>
      <w:r w:rsidR="009F6637">
        <w:rPr>
          <w:rFonts w:ascii="Times New Roman" w:hAnsi="Times New Roman" w:cs="Times New Roman"/>
          <w:sz w:val="24"/>
          <w:szCs w:val="24"/>
        </w:rPr>
        <w:t xml:space="preserve"> 1</w:t>
      </w:r>
      <w:r w:rsidR="00EF1A59">
        <w:rPr>
          <w:rFonts w:ascii="Times New Roman" w:hAnsi="Times New Roman" w:cs="Times New Roman"/>
          <w:sz w:val="24"/>
          <w:szCs w:val="24"/>
        </w:rPr>
        <w:t xml:space="preserve">, the standard </w:t>
      </w:r>
      <w:r w:rsidR="00485F45">
        <w:rPr>
          <w:rFonts w:ascii="Times New Roman" w:hAnsi="Times New Roman" w:cs="Times New Roman"/>
          <w:sz w:val="24"/>
          <w:szCs w:val="24"/>
        </w:rPr>
        <w:t>deviation</w:t>
      </w:r>
      <w:r w:rsidR="00EF1A59">
        <w:rPr>
          <w:rFonts w:ascii="Times New Roman" w:hAnsi="Times New Roman" w:cs="Times New Roman"/>
          <w:sz w:val="24"/>
          <w:szCs w:val="24"/>
        </w:rPr>
        <w:t>.</w:t>
      </w:r>
      <w:r w:rsidR="0073549E">
        <w:rPr>
          <w:rFonts w:ascii="Times New Roman" w:hAnsi="Times New Roman" w:cs="Times New Roman"/>
          <w:sz w:val="24"/>
          <w:szCs w:val="24"/>
        </w:rPr>
        <w:t xml:space="preserve"> This provided a </w:t>
      </w:r>
      <w:r w:rsidR="000E285A">
        <w:rPr>
          <w:rFonts w:ascii="Times New Roman" w:hAnsi="Times New Roman" w:cs="Times New Roman"/>
          <w:sz w:val="24"/>
          <w:szCs w:val="24"/>
        </w:rPr>
        <w:t xml:space="preserve">quantitative </w:t>
      </w:r>
      <w:r w:rsidR="0073549E">
        <w:rPr>
          <w:rFonts w:ascii="Times New Roman" w:hAnsi="Times New Roman" w:cs="Times New Roman"/>
          <w:sz w:val="24"/>
          <w:szCs w:val="24"/>
        </w:rPr>
        <w:t xml:space="preserve">basis of comparison </w:t>
      </w:r>
      <w:r w:rsidR="000E285A">
        <w:rPr>
          <w:rFonts w:ascii="Times New Roman" w:hAnsi="Times New Roman" w:cs="Times New Roman"/>
          <w:sz w:val="24"/>
          <w:szCs w:val="24"/>
        </w:rPr>
        <w:t>to evaluate model bias.</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9"/>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r w:rsidR="007E30C6">
        <w:rPr>
          <w:rFonts w:ascii="Times New Roman" w:hAnsi="Times New Roman" w:cs="Times New Roman"/>
          <w:i/>
          <w:iCs/>
          <w:sz w:val="24"/>
          <w:szCs w:val="24"/>
        </w:rPr>
        <w:t>sklearn-genetic-opt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9"/>
      <w:r w:rsidR="00DE0EB1">
        <w:rPr>
          <w:rStyle w:val="CommentReference"/>
        </w:rPr>
        <w:commentReference w:id="9"/>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10"/>
      <w:r w:rsidR="007F67EF">
        <w:rPr>
          <w:rFonts w:ascii="Times New Roman" w:hAnsi="Times New Roman" w:cs="Times New Roman"/>
          <w:sz w:val="24"/>
          <w:szCs w:val="24"/>
        </w:rPr>
        <w:t xml:space="preserve">gene level </w:t>
      </w:r>
      <w:commentRangeEnd w:id="10"/>
      <w:r w:rsidR="002E3A75">
        <w:rPr>
          <w:rStyle w:val="CommentReference"/>
        </w:rPr>
        <w:commentReference w:id="10"/>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11"/>
      <w:r w:rsidR="0004238E">
        <w:rPr>
          <w:rFonts w:ascii="Times New Roman" w:hAnsi="Times New Roman" w:cs="Times New Roman"/>
          <w:sz w:val="24"/>
          <w:szCs w:val="24"/>
        </w:rPr>
        <w:t>visible-light-only version of the dataset</w:t>
      </w:r>
      <w:commentRangeEnd w:id="11"/>
      <w:r w:rsidR="002B7BD0">
        <w:rPr>
          <w:rStyle w:val="CommentReference"/>
        </w:rPr>
        <w:commentReference w:id="11"/>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12"/>
      <w:r w:rsidR="008924E1">
        <w:rPr>
          <w:rFonts w:ascii="Times New Roman" w:eastAsiaTheme="minorEastAsia" w:hAnsi="Times New Roman" w:cs="Times New Roman"/>
          <w:sz w:val="24"/>
          <w:szCs w:val="24"/>
        </w:rPr>
        <w:t>Several</w:t>
      </w:r>
      <w:commentRangeEnd w:id="12"/>
      <w:r w:rsidR="00B552AA">
        <w:rPr>
          <w:rStyle w:val="CommentReference"/>
        </w:rPr>
        <w:commentReference w:id="12"/>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13"/>
    </w:p>
    <w:p w14:paraId="32EFDA5F" w14:textId="192C408D" w:rsidR="005B447D" w:rsidRPr="00333E6A" w:rsidRDefault="000C668F"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13"/>
          <m:r>
            <m:rPr>
              <m:sty m:val="p"/>
            </m:rPr>
            <w:rPr>
              <w:rStyle w:val="CommentReference"/>
            </w:rPr>
            <w:commentReference w:id="13"/>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14"/>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14"/>
      <w:r w:rsidR="00904BF5">
        <w:rPr>
          <w:rStyle w:val="CommentReference"/>
        </w:rPr>
        <w:commentReference w:id="14"/>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lastRenderedPageBreak/>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5"/>
      <w:r w:rsidR="008251E0">
        <w:rPr>
          <w:rFonts w:ascii="Times New Roman" w:hAnsi="Times New Roman" w:cs="Times New Roman"/>
          <w:sz w:val="24"/>
          <w:szCs w:val="24"/>
        </w:rPr>
        <w:t xml:space="preserve">Permutation importance </w:t>
      </w:r>
      <w:commentRangeEnd w:id="15"/>
      <w:r w:rsidR="001F0D92">
        <w:rPr>
          <w:rStyle w:val="CommentReference"/>
        </w:rPr>
        <w:commentReference w:id="15"/>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r w:rsidR="00AC1F2E">
        <w:rPr>
          <w:rFonts w:ascii="Times New Roman" w:hAnsi="Times New Roman" w:cs="Times New Roman"/>
          <w:i/>
          <w:iCs/>
          <w:sz w:val="24"/>
          <w:szCs w:val="24"/>
        </w:rPr>
        <w:t>sklearn-genetic-opt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proofErr w:type="gramStart"/>
      <w:r w:rsidR="007E0391">
        <w:rPr>
          <w:rFonts w:ascii="Times New Roman" w:hAnsi="Times New Roman" w:cs="Times New Roman"/>
          <w:sz w:val="24"/>
          <w:szCs w:val="24"/>
        </w:rPr>
        <w:t>RMSE</w:t>
      </w:r>
      <w:proofErr w:type="gramEnd"/>
      <w:r w:rsidR="007E0391">
        <w:rPr>
          <w:rFonts w:ascii="Times New Roman" w:hAnsi="Times New Roman" w:cs="Times New Roman"/>
          <w:sz w:val="24"/>
          <w:szCs w:val="24"/>
        </w:rPr>
        <w:t xml:space="preserv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18997296" w14:textId="265D1A19" w:rsidR="00F5491E" w:rsidRDefault="00E47E96" w:rsidP="00F4033F">
      <w:pPr>
        <w:rPr>
          <w:rFonts w:ascii="Times New Roman" w:hAnsi="Times New Roman" w:cs="Times New Roman"/>
          <w:b/>
          <w:bCs/>
          <w:sz w:val="24"/>
          <w:szCs w:val="24"/>
        </w:rPr>
      </w:pPr>
      <w:commentRangeStart w:id="16"/>
      <w:r>
        <w:rPr>
          <w:rFonts w:ascii="Times New Roman" w:hAnsi="Times New Roman" w:cs="Times New Roman"/>
          <w:b/>
          <w:bCs/>
          <w:sz w:val="24"/>
          <w:szCs w:val="24"/>
        </w:rPr>
        <w:t>Subsection: Validation model metrics</w:t>
      </w:r>
      <w:commentRangeEnd w:id="16"/>
      <w:r w:rsidR="008E32F4">
        <w:rPr>
          <w:rStyle w:val="CommentReference"/>
        </w:rPr>
        <w:commentReference w:id="16"/>
      </w:r>
    </w:p>
    <w:p w14:paraId="3264307B" w14:textId="4F923C9E" w:rsidR="00AB1A11" w:rsidRDefault="00AB1A11" w:rsidP="000A255A">
      <w:pPr>
        <w:ind w:firstLine="720"/>
        <w:rPr>
          <w:rFonts w:ascii="Times New Roman" w:hAnsi="Times New Roman" w:cs="Times New Roman"/>
          <w:sz w:val="24"/>
          <w:szCs w:val="24"/>
        </w:rPr>
      </w:pPr>
      <w:commentRangeStart w:id="17"/>
      <w:r>
        <w:rPr>
          <w:rFonts w:ascii="Times New Roman" w:hAnsi="Times New Roman" w:cs="Times New Roman"/>
          <w:sz w:val="24"/>
          <w:szCs w:val="24"/>
        </w:rPr>
        <w:t xml:space="preserve">As a caveat </w:t>
      </w:r>
      <w:r w:rsidR="007151CC">
        <w:rPr>
          <w:rFonts w:ascii="Times New Roman" w:hAnsi="Times New Roman" w:cs="Times New Roman"/>
          <w:sz w:val="24"/>
          <w:szCs w:val="24"/>
        </w:rPr>
        <w:t xml:space="preserve">when interpreting validation model metrics: </w:t>
      </w:r>
      <w:r w:rsidR="00707270">
        <w:rPr>
          <w:rFonts w:ascii="Times New Roman" w:hAnsi="Times New Roman" w:cs="Times New Roman"/>
          <w:sz w:val="24"/>
          <w:szCs w:val="24"/>
        </w:rPr>
        <w:t>assuming a model</w:t>
      </w:r>
      <w:r w:rsidR="00255EBF">
        <w:rPr>
          <w:rFonts w:ascii="Times New Roman" w:hAnsi="Times New Roman" w:cs="Times New Roman"/>
          <w:sz w:val="24"/>
          <w:szCs w:val="24"/>
        </w:rPr>
        <w:t xml:space="preserve"> has not overfit, reducing the number of variables will reduce </w:t>
      </w:r>
      <w:r w:rsidR="0049350F">
        <w:rPr>
          <w:rFonts w:ascii="Times New Roman" w:hAnsi="Times New Roman" w:cs="Times New Roman"/>
          <w:sz w:val="24"/>
          <w:szCs w:val="24"/>
        </w:rPr>
        <w:t xml:space="preserve">the quality of prediction. </w:t>
      </w:r>
      <w:r w:rsidR="00B949CE">
        <w:rPr>
          <w:rFonts w:ascii="Times New Roman" w:hAnsi="Times New Roman" w:cs="Times New Roman"/>
          <w:sz w:val="24"/>
          <w:szCs w:val="24"/>
        </w:rPr>
        <w:t>In this study, different waveband selection methods produced different numbers of features</w:t>
      </w:r>
      <w:r w:rsidR="00B2124F">
        <w:rPr>
          <w:rFonts w:ascii="Times New Roman" w:hAnsi="Times New Roman" w:cs="Times New Roman"/>
          <w:sz w:val="24"/>
          <w:szCs w:val="24"/>
        </w:rPr>
        <w:t>; models with fewer features tended to have higher RMSE, and vice versa.</w:t>
      </w:r>
      <w:r w:rsidR="003D6E0C">
        <w:rPr>
          <w:rFonts w:ascii="Times New Roman" w:hAnsi="Times New Roman" w:cs="Times New Roman"/>
          <w:sz w:val="24"/>
          <w:szCs w:val="24"/>
        </w:rPr>
        <w:t xml:space="preserve"> As the number of features was </w:t>
      </w:r>
      <w:r w:rsidR="004A0741">
        <w:rPr>
          <w:rFonts w:ascii="Times New Roman" w:hAnsi="Times New Roman" w:cs="Times New Roman"/>
          <w:sz w:val="24"/>
          <w:szCs w:val="24"/>
        </w:rPr>
        <w:t xml:space="preserve">manually </w:t>
      </w:r>
      <w:r w:rsidR="003D6E0C">
        <w:rPr>
          <w:rFonts w:ascii="Times New Roman" w:hAnsi="Times New Roman" w:cs="Times New Roman"/>
          <w:sz w:val="24"/>
          <w:szCs w:val="24"/>
        </w:rPr>
        <w:t xml:space="preserve">set as a hyperparameter for some methods, </w:t>
      </w:r>
      <w:r w:rsidR="009D6114">
        <w:rPr>
          <w:rFonts w:ascii="Times New Roman" w:hAnsi="Times New Roman" w:cs="Times New Roman"/>
          <w:sz w:val="24"/>
          <w:szCs w:val="24"/>
        </w:rPr>
        <w:t xml:space="preserve">this </w:t>
      </w:r>
      <w:r w:rsidR="004A0741">
        <w:rPr>
          <w:rFonts w:ascii="Times New Roman" w:hAnsi="Times New Roman" w:cs="Times New Roman"/>
          <w:sz w:val="24"/>
          <w:szCs w:val="24"/>
        </w:rPr>
        <w:t xml:space="preserve">could be adjusted. </w:t>
      </w:r>
      <w:r w:rsidR="00C07790">
        <w:rPr>
          <w:rFonts w:ascii="Times New Roman" w:hAnsi="Times New Roman" w:cs="Times New Roman"/>
          <w:sz w:val="24"/>
          <w:szCs w:val="24"/>
        </w:rPr>
        <w:t xml:space="preserve">The key results are the wavebands deemed important for each gene, </w:t>
      </w:r>
      <w:proofErr w:type="gramStart"/>
      <w:r w:rsidR="00C07790">
        <w:rPr>
          <w:rFonts w:ascii="Times New Roman" w:hAnsi="Times New Roman" w:cs="Times New Roman"/>
          <w:sz w:val="24"/>
          <w:szCs w:val="24"/>
        </w:rPr>
        <w:t xml:space="preserve">provided </w:t>
      </w:r>
      <w:r w:rsidR="00C83823">
        <w:rPr>
          <w:rFonts w:ascii="Times New Roman" w:hAnsi="Times New Roman" w:cs="Times New Roman"/>
          <w:sz w:val="24"/>
          <w:szCs w:val="24"/>
        </w:rPr>
        <w:t>that</w:t>
      </w:r>
      <w:proofErr w:type="gramEnd"/>
      <w:r w:rsidR="00C83823">
        <w:rPr>
          <w:rFonts w:ascii="Times New Roman" w:hAnsi="Times New Roman" w:cs="Times New Roman"/>
          <w:sz w:val="24"/>
          <w:szCs w:val="24"/>
        </w:rPr>
        <w:t xml:space="preserve"> method’s error was reasonably similar to the baseline</w:t>
      </w:r>
      <w:r w:rsidR="00FA1EAB">
        <w:rPr>
          <w:rFonts w:ascii="Times New Roman" w:hAnsi="Times New Roman" w:cs="Times New Roman"/>
          <w:sz w:val="24"/>
          <w:szCs w:val="24"/>
        </w:rPr>
        <w:t>, and the validation model metrics should not be taken at face value</w:t>
      </w:r>
      <w:r w:rsidR="00C83823">
        <w:rPr>
          <w:rFonts w:ascii="Times New Roman" w:hAnsi="Times New Roman" w:cs="Times New Roman"/>
          <w:sz w:val="24"/>
          <w:szCs w:val="24"/>
        </w:rPr>
        <w:t>.</w:t>
      </w:r>
      <w:commentRangeEnd w:id="17"/>
      <w:r w:rsidR="0043225F">
        <w:rPr>
          <w:rStyle w:val="CommentReference"/>
        </w:rPr>
        <w:commentReference w:id="17"/>
      </w:r>
    </w:p>
    <w:p w14:paraId="465C1130" w14:textId="52C717AB" w:rsidR="005F2EFB" w:rsidRDefault="00121811" w:rsidP="000A255A">
      <w:pPr>
        <w:ind w:firstLine="720"/>
        <w:rPr>
          <w:rFonts w:ascii="Times New Roman" w:hAnsi="Times New Roman" w:cs="Times New Roman"/>
          <w:sz w:val="24"/>
          <w:szCs w:val="24"/>
        </w:rPr>
      </w:pPr>
      <w:r>
        <w:rPr>
          <w:rFonts w:ascii="Times New Roman" w:hAnsi="Times New Roman" w:cs="Times New Roman"/>
          <w:sz w:val="24"/>
          <w:szCs w:val="24"/>
        </w:rPr>
        <w:t xml:space="preserve">As &lt;cross reference method_gene_rmse&gt; </w:t>
      </w:r>
      <w:r w:rsidR="00104AB5">
        <w:rPr>
          <w:rFonts w:ascii="Times New Roman" w:hAnsi="Times New Roman" w:cs="Times New Roman"/>
          <w:sz w:val="24"/>
          <w:szCs w:val="24"/>
        </w:rPr>
        <w:t>suggests</w:t>
      </w:r>
      <w:r>
        <w:rPr>
          <w:rFonts w:ascii="Times New Roman" w:hAnsi="Times New Roman" w:cs="Times New Roman"/>
          <w:sz w:val="24"/>
          <w:szCs w:val="24"/>
        </w:rPr>
        <w:t>, a validation model’s</w:t>
      </w:r>
      <w:r w:rsidR="00104AB5">
        <w:rPr>
          <w:rFonts w:ascii="Times New Roman" w:hAnsi="Times New Roman" w:cs="Times New Roman"/>
          <w:sz w:val="24"/>
          <w:szCs w:val="24"/>
        </w:rPr>
        <w:t xml:space="preserve"> RMSE </w:t>
      </w:r>
      <w:commentRangeStart w:id="18"/>
      <w:r w:rsidR="00A266CD">
        <w:rPr>
          <w:rFonts w:ascii="Times New Roman" w:hAnsi="Times New Roman" w:cs="Times New Roman"/>
          <w:sz w:val="24"/>
          <w:szCs w:val="24"/>
        </w:rPr>
        <w:t>has more to do with</w:t>
      </w:r>
      <w:commentRangeEnd w:id="18"/>
      <w:r w:rsidR="00A266CD">
        <w:rPr>
          <w:rStyle w:val="CommentReference"/>
        </w:rPr>
        <w:commentReference w:id="18"/>
      </w:r>
      <w:r w:rsidR="00A266CD">
        <w:rPr>
          <w:rFonts w:ascii="Times New Roman" w:hAnsi="Times New Roman" w:cs="Times New Roman"/>
          <w:sz w:val="24"/>
          <w:szCs w:val="24"/>
        </w:rPr>
        <w:t xml:space="preserve"> the gene being predicted than the waveband selection method.</w:t>
      </w:r>
      <w:r w:rsidR="00582236">
        <w:rPr>
          <w:rFonts w:ascii="Times New Roman" w:hAnsi="Times New Roman" w:cs="Times New Roman"/>
          <w:sz w:val="24"/>
          <w:szCs w:val="24"/>
        </w:rPr>
        <w:t xml:space="preserve"> For the same gene, </w:t>
      </w:r>
      <w:r w:rsidR="008A6F61">
        <w:rPr>
          <w:rFonts w:ascii="Times New Roman" w:hAnsi="Times New Roman" w:cs="Times New Roman"/>
          <w:sz w:val="24"/>
          <w:szCs w:val="24"/>
        </w:rPr>
        <w:t xml:space="preserve">different methods tended to have similar </w:t>
      </w:r>
      <w:r w:rsidR="005F2EFB">
        <w:rPr>
          <w:rFonts w:ascii="Times New Roman" w:hAnsi="Times New Roman" w:cs="Times New Roman"/>
          <w:sz w:val="24"/>
          <w:szCs w:val="24"/>
        </w:rPr>
        <w:t>metrics</w:t>
      </w:r>
      <w:r w:rsidR="009346F3">
        <w:rPr>
          <w:rFonts w:ascii="Times New Roman" w:hAnsi="Times New Roman" w:cs="Times New Roman"/>
          <w:sz w:val="24"/>
          <w:szCs w:val="24"/>
        </w:rPr>
        <w:t>.</w:t>
      </w:r>
      <w:r w:rsidR="002A512E">
        <w:rPr>
          <w:rFonts w:ascii="Times New Roman" w:hAnsi="Times New Roman" w:cs="Times New Roman"/>
          <w:sz w:val="24"/>
          <w:szCs w:val="24"/>
        </w:rPr>
        <w:t xml:space="preserve"> No waveband selection method resulted in a definitively superior or inferior RMSE for all five genes in this study.</w:t>
      </w:r>
      <w:r w:rsidR="009346F3">
        <w:rPr>
          <w:rFonts w:ascii="Times New Roman" w:hAnsi="Times New Roman" w:cs="Times New Roman"/>
          <w:sz w:val="24"/>
          <w:szCs w:val="24"/>
        </w:rPr>
        <w:t xml:space="preserve"> </w:t>
      </w:r>
      <w:r w:rsidR="0056310B">
        <w:rPr>
          <w:rFonts w:ascii="Times New Roman" w:hAnsi="Times New Roman" w:cs="Times New Roman"/>
          <w:sz w:val="24"/>
          <w:szCs w:val="24"/>
        </w:rPr>
        <w:t xml:space="preserve">16S rRNA and 18S rRNA </w:t>
      </w:r>
      <w:commentRangeStart w:id="19"/>
      <w:r w:rsidR="0056310B">
        <w:rPr>
          <w:rFonts w:ascii="Times New Roman" w:hAnsi="Times New Roman" w:cs="Times New Roman"/>
          <w:sz w:val="24"/>
          <w:szCs w:val="24"/>
        </w:rPr>
        <w:t xml:space="preserve">are the </w:t>
      </w:r>
      <w:r w:rsidR="00D1580A">
        <w:rPr>
          <w:rFonts w:ascii="Times New Roman" w:hAnsi="Times New Roman" w:cs="Times New Roman"/>
          <w:sz w:val="24"/>
          <w:szCs w:val="24"/>
        </w:rPr>
        <w:t xml:space="preserve">more relevant genes </w:t>
      </w:r>
      <w:r w:rsidR="00ED6F3E">
        <w:rPr>
          <w:rFonts w:ascii="Times New Roman" w:hAnsi="Times New Roman" w:cs="Times New Roman"/>
          <w:sz w:val="24"/>
          <w:szCs w:val="24"/>
        </w:rPr>
        <w:t xml:space="preserve">in this dataset </w:t>
      </w:r>
      <w:r w:rsidR="00D1580A">
        <w:rPr>
          <w:rFonts w:ascii="Times New Roman" w:hAnsi="Times New Roman" w:cs="Times New Roman"/>
          <w:sz w:val="24"/>
          <w:szCs w:val="24"/>
        </w:rPr>
        <w:t>for monitoring soil health</w:t>
      </w:r>
      <w:commentRangeEnd w:id="19"/>
      <w:r w:rsidR="00850046">
        <w:rPr>
          <w:rStyle w:val="CommentReference"/>
        </w:rPr>
        <w:commentReference w:id="19"/>
      </w:r>
      <w:r w:rsidR="00ED6F3E">
        <w:rPr>
          <w:rFonts w:ascii="Times New Roman" w:hAnsi="Times New Roman" w:cs="Times New Roman"/>
          <w:sz w:val="24"/>
          <w:szCs w:val="24"/>
        </w:rPr>
        <w:t>.</w:t>
      </w:r>
    </w:p>
    <w:p w14:paraId="5779200C" w14:textId="20660FF2" w:rsidR="00D9449C" w:rsidRDefault="0057561C" w:rsidP="005F2EFB">
      <w:pPr>
        <w:ind w:firstLine="720"/>
        <w:rPr>
          <w:rFonts w:ascii="Times New Roman" w:hAnsi="Times New Roman" w:cs="Times New Roman"/>
          <w:sz w:val="24"/>
          <w:szCs w:val="24"/>
        </w:rPr>
      </w:pPr>
      <w:r>
        <w:rPr>
          <w:rFonts w:ascii="Times New Roman" w:hAnsi="Times New Roman" w:cs="Times New Roman"/>
          <w:sz w:val="24"/>
          <w:szCs w:val="24"/>
        </w:rPr>
        <w:t xml:space="preserve">Elastic net models predicting 16S rRNA conclusively </w:t>
      </w:r>
      <w:r w:rsidR="004141E2">
        <w:rPr>
          <w:rFonts w:ascii="Times New Roman" w:hAnsi="Times New Roman" w:cs="Times New Roman"/>
          <w:sz w:val="24"/>
          <w:szCs w:val="24"/>
        </w:rPr>
        <w:t xml:space="preserve">had the best results; </w:t>
      </w:r>
      <w:r w:rsidR="003C518D">
        <w:rPr>
          <w:rFonts w:ascii="Times New Roman" w:hAnsi="Times New Roman" w:cs="Times New Roman"/>
          <w:sz w:val="24"/>
          <w:szCs w:val="24"/>
        </w:rPr>
        <w:t xml:space="preserve">the baseline model </w:t>
      </w:r>
      <w:r w:rsidR="00045EE4">
        <w:rPr>
          <w:rFonts w:ascii="Times New Roman" w:hAnsi="Times New Roman" w:cs="Times New Roman"/>
          <w:sz w:val="24"/>
          <w:szCs w:val="24"/>
        </w:rPr>
        <w:t xml:space="preserve">(using no waveband selection methods) using visible light wavebands only had the </w:t>
      </w:r>
      <w:r w:rsidR="004725B3">
        <w:rPr>
          <w:rFonts w:ascii="Times New Roman" w:hAnsi="Times New Roman" w:cs="Times New Roman"/>
          <w:sz w:val="24"/>
          <w:szCs w:val="24"/>
        </w:rPr>
        <w:t>best metrics</w:t>
      </w:r>
      <w:r w:rsidR="00045EE4">
        <w:rPr>
          <w:rFonts w:ascii="Times New Roman" w:hAnsi="Times New Roman" w:cs="Times New Roman"/>
          <w:sz w:val="24"/>
          <w:szCs w:val="24"/>
        </w:rPr>
        <w:t xml:space="preserve"> out of all </w:t>
      </w:r>
      <w:r w:rsidR="0090630F">
        <w:rPr>
          <w:rFonts w:ascii="Times New Roman" w:hAnsi="Times New Roman" w:cs="Times New Roman"/>
          <w:sz w:val="24"/>
          <w:szCs w:val="24"/>
        </w:rPr>
        <w:t>models tested</w:t>
      </w:r>
      <w:r w:rsidR="004725B3">
        <w:rPr>
          <w:rFonts w:ascii="Times New Roman" w:hAnsi="Times New Roman" w:cs="Times New Roman"/>
          <w:sz w:val="24"/>
          <w:szCs w:val="24"/>
        </w:rPr>
        <w:t xml:space="preserve"> (</w:t>
      </w:r>
      <w:r w:rsidR="007C2CE6">
        <w:rPr>
          <w:rFonts w:ascii="Times New Roman" w:hAnsi="Times New Roman" w:cs="Times New Roman"/>
          <w:sz w:val="24"/>
          <w:szCs w:val="24"/>
        </w:rPr>
        <w:t xml:space="preserve">RMSE = 0.724, MAE = 0.576, </w:t>
      </w:r>
      <w:commentRangeStart w:id="20"/>
      <w:r w:rsidR="007C2CE6">
        <w:rPr>
          <w:rFonts w:ascii="Times New Roman" w:hAnsi="Times New Roman" w:cs="Times New Roman"/>
          <w:sz w:val="24"/>
          <w:szCs w:val="24"/>
        </w:rPr>
        <w:t>R</w:t>
      </w:r>
      <w:r w:rsidR="007C2CE6">
        <w:rPr>
          <w:rFonts w:ascii="Times New Roman" w:hAnsi="Times New Roman" w:cs="Times New Roman"/>
          <w:sz w:val="24"/>
          <w:szCs w:val="24"/>
          <w:vertAlign w:val="superscript"/>
        </w:rPr>
        <w:t>2</w:t>
      </w:r>
      <w:r w:rsidR="007C2CE6">
        <w:rPr>
          <w:rFonts w:ascii="Times New Roman" w:hAnsi="Times New Roman" w:cs="Times New Roman"/>
          <w:sz w:val="24"/>
          <w:szCs w:val="24"/>
        </w:rPr>
        <w:t xml:space="preserve"> = 0.501</w:t>
      </w:r>
      <w:commentRangeEnd w:id="20"/>
      <w:r w:rsidR="00A079B2">
        <w:rPr>
          <w:rStyle w:val="CommentReference"/>
        </w:rPr>
        <w:commentReference w:id="20"/>
      </w:r>
      <w:r w:rsidR="007C2CE6">
        <w:rPr>
          <w:rFonts w:ascii="Times New Roman" w:hAnsi="Times New Roman" w:cs="Times New Roman"/>
          <w:sz w:val="24"/>
          <w:szCs w:val="24"/>
        </w:rPr>
        <w:t>)</w:t>
      </w:r>
      <w:r w:rsidR="00CA3316">
        <w:rPr>
          <w:rFonts w:ascii="Times New Roman" w:hAnsi="Times New Roman" w:cs="Times New Roman"/>
          <w:sz w:val="24"/>
          <w:szCs w:val="24"/>
        </w:rPr>
        <w:t xml:space="preserve">, outperforming the </w:t>
      </w:r>
      <w:r w:rsidR="004426A7">
        <w:rPr>
          <w:rFonts w:ascii="Times New Roman" w:hAnsi="Times New Roman" w:cs="Times New Roman"/>
          <w:sz w:val="24"/>
          <w:szCs w:val="24"/>
        </w:rPr>
        <w:t xml:space="preserve">baseline model using all wavebands (RMSE = </w:t>
      </w:r>
      <w:r w:rsidR="002B7713">
        <w:rPr>
          <w:rFonts w:ascii="Times New Roman" w:hAnsi="Times New Roman" w:cs="Times New Roman"/>
          <w:sz w:val="24"/>
          <w:szCs w:val="24"/>
        </w:rPr>
        <w:t>0.762, MAE = 0.624, R</w:t>
      </w:r>
      <w:r w:rsidR="002B7713">
        <w:rPr>
          <w:rFonts w:ascii="Times New Roman" w:hAnsi="Times New Roman" w:cs="Times New Roman"/>
          <w:sz w:val="24"/>
          <w:szCs w:val="24"/>
          <w:vertAlign w:val="superscript"/>
        </w:rPr>
        <w:t>2</w:t>
      </w:r>
      <w:r w:rsidR="002B7713">
        <w:rPr>
          <w:rFonts w:ascii="Times New Roman" w:hAnsi="Times New Roman" w:cs="Times New Roman"/>
          <w:sz w:val="24"/>
          <w:szCs w:val="24"/>
        </w:rPr>
        <w:t xml:space="preserve"> = 0.448</w:t>
      </w:r>
      <w:r w:rsidR="004426A7">
        <w:rPr>
          <w:rFonts w:ascii="Times New Roman" w:hAnsi="Times New Roman" w:cs="Times New Roman"/>
          <w:sz w:val="24"/>
          <w:szCs w:val="24"/>
        </w:rPr>
        <w:t>).</w:t>
      </w:r>
      <w:r w:rsidR="007C2CE6">
        <w:rPr>
          <w:rFonts w:ascii="Times New Roman" w:hAnsi="Times New Roman" w:cs="Times New Roman"/>
          <w:sz w:val="24"/>
          <w:szCs w:val="24"/>
        </w:rPr>
        <w:t xml:space="preserve"> </w:t>
      </w:r>
      <w:r w:rsidR="00800D11">
        <w:rPr>
          <w:rFonts w:ascii="Times New Roman" w:hAnsi="Times New Roman" w:cs="Times New Roman"/>
          <w:sz w:val="24"/>
          <w:szCs w:val="24"/>
        </w:rPr>
        <w:t xml:space="preserve">This result </w:t>
      </w:r>
      <w:r w:rsidR="007B08E3">
        <w:rPr>
          <w:rFonts w:ascii="Times New Roman" w:hAnsi="Times New Roman" w:cs="Times New Roman"/>
          <w:sz w:val="24"/>
          <w:szCs w:val="24"/>
        </w:rPr>
        <w:t xml:space="preserve">not only </w:t>
      </w:r>
      <w:r w:rsidR="009D76B6">
        <w:rPr>
          <w:rFonts w:ascii="Times New Roman" w:hAnsi="Times New Roman" w:cs="Times New Roman"/>
          <w:sz w:val="24"/>
          <w:szCs w:val="24"/>
        </w:rPr>
        <w:t xml:space="preserve">demonstrates the feasibility of </w:t>
      </w:r>
      <w:r w:rsidR="009B4D5E">
        <w:rPr>
          <w:rFonts w:ascii="Times New Roman" w:hAnsi="Times New Roman" w:cs="Times New Roman"/>
          <w:sz w:val="24"/>
          <w:szCs w:val="24"/>
        </w:rPr>
        <w:t xml:space="preserve">predicting 16S rRNA using hyperspectral data, </w:t>
      </w:r>
      <w:r w:rsidR="007B08E3">
        <w:rPr>
          <w:rFonts w:ascii="Times New Roman" w:hAnsi="Times New Roman" w:cs="Times New Roman"/>
          <w:sz w:val="24"/>
          <w:szCs w:val="24"/>
        </w:rPr>
        <w:t>but the</w:t>
      </w:r>
      <w:r w:rsidR="00C9122A">
        <w:rPr>
          <w:rFonts w:ascii="Times New Roman" w:hAnsi="Times New Roman" w:cs="Times New Roman"/>
          <w:sz w:val="24"/>
          <w:szCs w:val="24"/>
        </w:rPr>
        <w:t xml:space="preserve"> better performance of the visible</w:t>
      </w:r>
      <w:r w:rsidR="009858D3">
        <w:rPr>
          <w:rFonts w:ascii="Times New Roman" w:hAnsi="Times New Roman" w:cs="Times New Roman"/>
          <w:sz w:val="24"/>
          <w:szCs w:val="24"/>
        </w:rPr>
        <w:t xml:space="preserve">-light-only model </w:t>
      </w:r>
      <w:r w:rsidR="007B08E3">
        <w:rPr>
          <w:rFonts w:ascii="Times New Roman" w:hAnsi="Times New Roman" w:cs="Times New Roman"/>
          <w:sz w:val="24"/>
          <w:szCs w:val="24"/>
        </w:rPr>
        <w:t xml:space="preserve">also </w:t>
      </w:r>
      <w:r w:rsidR="009858D3">
        <w:rPr>
          <w:rFonts w:ascii="Times New Roman" w:hAnsi="Times New Roman" w:cs="Times New Roman"/>
          <w:sz w:val="24"/>
          <w:szCs w:val="24"/>
        </w:rPr>
        <w:t xml:space="preserve">suggests the possibility of </w:t>
      </w:r>
      <w:r w:rsidR="00730A81">
        <w:rPr>
          <w:rFonts w:ascii="Times New Roman" w:hAnsi="Times New Roman" w:cs="Times New Roman"/>
          <w:sz w:val="24"/>
          <w:szCs w:val="24"/>
        </w:rPr>
        <w:t xml:space="preserve">using more </w:t>
      </w:r>
      <w:r w:rsidR="00730A81">
        <w:rPr>
          <w:rFonts w:ascii="Times New Roman" w:hAnsi="Times New Roman" w:cs="Times New Roman"/>
          <w:sz w:val="24"/>
          <w:szCs w:val="24"/>
        </w:rPr>
        <w:lastRenderedPageBreak/>
        <w:t>accessible sensors</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hyperspectral sensors with a narrower range, multispectral sensors, or visible light sensors – in the future</w:t>
      </w:r>
      <w:r w:rsidR="00730A81">
        <w:rPr>
          <w:rFonts w:ascii="Times New Roman" w:hAnsi="Times New Roman" w:cs="Times New Roman"/>
          <w:sz w:val="24"/>
          <w:szCs w:val="24"/>
        </w:rPr>
        <w:t>.</w:t>
      </w:r>
    </w:p>
    <w:p w14:paraId="52C47A17" w14:textId="28BD896A" w:rsidR="00AE042B" w:rsidRDefault="00D6473B" w:rsidP="005F2EFB">
      <w:pPr>
        <w:ind w:firstLine="720"/>
        <w:rPr>
          <w:rFonts w:ascii="Times New Roman" w:hAnsi="Times New Roman" w:cs="Times New Roman"/>
          <w:sz w:val="24"/>
          <w:szCs w:val="24"/>
        </w:rPr>
      </w:pPr>
      <w:r>
        <w:rPr>
          <w:rFonts w:ascii="Times New Roman" w:hAnsi="Times New Roman" w:cs="Times New Roman"/>
          <w:sz w:val="24"/>
          <w:szCs w:val="24"/>
        </w:rPr>
        <w:t>18S rRNA</w:t>
      </w:r>
      <w:r w:rsidR="008F430C">
        <w:rPr>
          <w:rFonts w:ascii="Times New Roman" w:hAnsi="Times New Roman" w:cs="Times New Roman"/>
          <w:sz w:val="24"/>
          <w:szCs w:val="24"/>
        </w:rPr>
        <w:t xml:space="preserve">, on the other hand, was the </w:t>
      </w:r>
      <w:r w:rsidR="00246DC5">
        <w:rPr>
          <w:rFonts w:ascii="Times New Roman" w:hAnsi="Times New Roman" w:cs="Times New Roman"/>
          <w:sz w:val="24"/>
          <w:szCs w:val="24"/>
        </w:rPr>
        <w:t>most difficult gene</w:t>
      </w:r>
      <w:r w:rsidR="008F430C">
        <w:rPr>
          <w:rFonts w:ascii="Times New Roman" w:hAnsi="Times New Roman" w:cs="Times New Roman"/>
          <w:sz w:val="24"/>
          <w:szCs w:val="24"/>
        </w:rPr>
        <w:t xml:space="preserve"> to predict</w:t>
      </w:r>
      <w:r w:rsidR="00D929FD">
        <w:rPr>
          <w:rFonts w:ascii="Times New Roman" w:hAnsi="Times New Roman" w:cs="Times New Roman"/>
          <w:sz w:val="24"/>
          <w:szCs w:val="24"/>
        </w:rPr>
        <w:t>, with all</w:t>
      </w:r>
      <w:r w:rsidR="008F430C">
        <w:rPr>
          <w:rFonts w:ascii="Times New Roman" w:hAnsi="Times New Roman" w:cs="Times New Roman"/>
          <w:sz w:val="24"/>
          <w:szCs w:val="24"/>
        </w:rPr>
        <w:t xml:space="preserve"> validation models ha</w:t>
      </w:r>
      <w:r w:rsidR="00D929FD">
        <w:rPr>
          <w:rFonts w:ascii="Times New Roman" w:hAnsi="Times New Roman" w:cs="Times New Roman"/>
          <w:sz w:val="24"/>
          <w:szCs w:val="24"/>
        </w:rPr>
        <w:t>ving</w:t>
      </w:r>
      <w:r w:rsidR="008F430C">
        <w:rPr>
          <w:rFonts w:ascii="Times New Roman" w:hAnsi="Times New Roman" w:cs="Times New Roman"/>
          <w:sz w:val="24"/>
          <w:szCs w:val="24"/>
        </w:rPr>
        <w:t xml:space="preserve"> RMSE </w:t>
      </w:r>
      <w:r w:rsidR="00246DC5">
        <w:rPr>
          <w:rFonts w:ascii="Times New Roman" w:hAnsi="Times New Roman" w:cs="Times New Roman"/>
          <w:sz w:val="24"/>
          <w:szCs w:val="24"/>
        </w:rPr>
        <w:t>exceeding</w:t>
      </w:r>
      <w:r w:rsidR="008F430C">
        <w:rPr>
          <w:rFonts w:ascii="Times New Roman" w:hAnsi="Times New Roman" w:cs="Times New Roman"/>
          <w:sz w:val="24"/>
          <w:szCs w:val="24"/>
        </w:rPr>
        <w:t xml:space="preserve"> 1</w:t>
      </w:r>
      <w:r w:rsidR="006F0DAE">
        <w:rPr>
          <w:rFonts w:ascii="Times New Roman" w:hAnsi="Times New Roman" w:cs="Times New Roman"/>
          <w:sz w:val="24"/>
          <w:szCs w:val="24"/>
        </w:rPr>
        <w:t xml:space="preserve">, the standard deviation in the standardized </w:t>
      </w:r>
      <w:r w:rsidR="009B4900">
        <w:rPr>
          <w:rFonts w:ascii="Times New Roman" w:hAnsi="Times New Roman" w:cs="Times New Roman"/>
          <w:sz w:val="24"/>
          <w:szCs w:val="24"/>
        </w:rPr>
        <w:t xml:space="preserve">set of </w:t>
      </w:r>
      <w:r w:rsidR="006F0DAE">
        <w:rPr>
          <w:rFonts w:ascii="Times New Roman" w:hAnsi="Times New Roman" w:cs="Times New Roman"/>
          <w:sz w:val="24"/>
          <w:szCs w:val="24"/>
        </w:rPr>
        <w:t>gene level</w:t>
      </w:r>
      <w:r w:rsidR="009B4900">
        <w:rPr>
          <w:rFonts w:ascii="Times New Roman" w:hAnsi="Times New Roman" w:cs="Times New Roman"/>
          <w:sz w:val="24"/>
          <w:szCs w:val="24"/>
        </w:rPr>
        <w:t>s</w:t>
      </w:r>
      <w:r w:rsidR="00D929FD">
        <w:rPr>
          <w:rFonts w:ascii="Times New Roman" w:hAnsi="Times New Roman" w:cs="Times New Roman"/>
          <w:sz w:val="24"/>
          <w:szCs w:val="24"/>
        </w:rPr>
        <w:t>.</w:t>
      </w:r>
      <w:r w:rsidR="00190D12">
        <w:rPr>
          <w:rFonts w:ascii="Times New Roman" w:hAnsi="Times New Roman" w:cs="Times New Roman"/>
          <w:sz w:val="24"/>
          <w:szCs w:val="24"/>
        </w:rPr>
        <w:t xml:space="preserve"> However, </w:t>
      </w:r>
      <w:r w:rsidR="00246DC5">
        <w:rPr>
          <w:rFonts w:ascii="Times New Roman" w:hAnsi="Times New Roman" w:cs="Times New Roman"/>
          <w:sz w:val="24"/>
          <w:szCs w:val="24"/>
        </w:rPr>
        <w:t xml:space="preserve">all models’ MAE scores were less than 1, </w:t>
      </w:r>
      <w:r w:rsidR="009E0649">
        <w:rPr>
          <w:rFonts w:ascii="Times New Roman" w:hAnsi="Times New Roman" w:cs="Times New Roman"/>
          <w:sz w:val="24"/>
          <w:szCs w:val="24"/>
        </w:rPr>
        <w:t xml:space="preserve">with the </w:t>
      </w:r>
      <w:r w:rsidR="00D15D62">
        <w:rPr>
          <w:rFonts w:ascii="Times New Roman" w:hAnsi="Times New Roman" w:cs="Times New Roman"/>
          <w:sz w:val="24"/>
          <w:szCs w:val="24"/>
        </w:rPr>
        <w:t xml:space="preserve">best model </w:t>
      </w:r>
      <w:r w:rsidR="00A43C69">
        <w:rPr>
          <w:rFonts w:ascii="Times New Roman" w:hAnsi="Times New Roman" w:cs="Times New Roman"/>
          <w:sz w:val="24"/>
          <w:szCs w:val="24"/>
        </w:rPr>
        <w:t xml:space="preserve">selecting wavebands based on mutual information from the entire </w:t>
      </w:r>
      <w:r w:rsidR="008B77B1">
        <w:rPr>
          <w:rFonts w:ascii="Times New Roman" w:hAnsi="Times New Roman" w:cs="Times New Roman"/>
          <w:sz w:val="24"/>
          <w:szCs w:val="24"/>
        </w:rPr>
        <w:t>dataset (RMSE = 1.070, MAE = 0.860, R</w:t>
      </w:r>
      <w:r w:rsidR="008B77B1">
        <w:rPr>
          <w:rFonts w:ascii="Times New Roman" w:hAnsi="Times New Roman" w:cs="Times New Roman"/>
          <w:sz w:val="24"/>
          <w:szCs w:val="24"/>
          <w:vertAlign w:val="superscript"/>
        </w:rPr>
        <w:t>2</w:t>
      </w:r>
      <w:r w:rsidR="008B77B1">
        <w:rPr>
          <w:rFonts w:ascii="Times New Roman" w:hAnsi="Times New Roman" w:cs="Times New Roman"/>
          <w:sz w:val="24"/>
          <w:szCs w:val="24"/>
        </w:rPr>
        <w:t xml:space="preserve"> = 0.056). </w:t>
      </w:r>
      <w:r w:rsidR="001A5EEC">
        <w:rPr>
          <w:rFonts w:ascii="Times New Roman" w:hAnsi="Times New Roman" w:cs="Times New Roman"/>
          <w:sz w:val="24"/>
          <w:szCs w:val="24"/>
        </w:rPr>
        <w:t xml:space="preserve">Although </w:t>
      </w:r>
      <w:r w:rsidR="00E07160">
        <w:rPr>
          <w:rFonts w:ascii="Times New Roman" w:hAnsi="Times New Roman" w:cs="Times New Roman"/>
          <w:sz w:val="24"/>
          <w:szCs w:val="24"/>
        </w:rPr>
        <w:t xml:space="preserve">the difference between RMSE and MAE seems </w:t>
      </w:r>
      <w:proofErr w:type="gramStart"/>
      <w:r w:rsidR="00E07160">
        <w:rPr>
          <w:rFonts w:ascii="Times New Roman" w:hAnsi="Times New Roman" w:cs="Times New Roman"/>
          <w:sz w:val="24"/>
          <w:szCs w:val="24"/>
        </w:rPr>
        <w:t>fairly large</w:t>
      </w:r>
      <w:proofErr w:type="gramEnd"/>
      <w:r w:rsidR="00E07160">
        <w:rPr>
          <w:rFonts w:ascii="Times New Roman" w:hAnsi="Times New Roman" w:cs="Times New Roman"/>
          <w:sz w:val="24"/>
          <w:szCs w:val="24"/>
        </w:rPr>
        <w:t xml:space="preserve">, it was typical for all genes’ validation models, </w:t>
      </w:r>
      <w:r w:rsidR="00996A6C">
        <w:rPr>
          <w:rFonts w:ascii="Times New Roman" w:hAnsi="Times New Roman" w:cs="Times New Roman"/>
          <w:sz w:val="24"/>
          <w:szCs w:val="24"/>
        </w:rPr>
        <w:t>suggesting</w:t>
      </w:r>
      <w:r w:rsidR="007E1E8D">
        <w:rPr>
          <w:rFonts w:ascii="Times New Roman" w:hAnsi="Times New Roman" w:cs="Times New Roman"/>
          <w:sz w:val="24"/>
          <w:szCs w:val="24"/>
        </w:rPr>
        <w:t xml:space="preserve"> 18S </w:t>
      </w:r>
      <w:r w:rsidR="00996A6C">
        <w:rPr>
          <w:rFonts w:ascii="Times New Roman" w:hAnsi="Times New Roman" w:cs="Times New Roman"/>
          <w:sz w:val="24"/>
          <w:szCs w:val="24"/>
        </w:rPr>
        <w:t>rRNA does not have an unusually large number of outliers</w:t>
      </w:r>
      <w:r w:rsidR="00966CA5">
        <w:rPr>
          <w:rFonts w:ascii="Times New Roman" w:hAnsi="Times New Roman" w:cs="Times New Roman"/>
          <w:sz w:val="24"/>
          <w:szCs w:val="24"/>
        </w:rPr>
        <w:t xml:space="preserve"> compared to the other genes, and that the poor prediction quality </w:t>
      </w:r>
      <w:r w:rsidR="00413556">
        <w:rPr>
          <w:rFonts w:ascii="Times New Roman" w:hAnsi="Times New Roman" w:cs="Times New Roman"/>
          <w:sz w:val="24"/>
          <w:szCs w:val="24"/>
        </w:rPr>
        <w:t>could be due to the lack of a signal in the data.</w:t>
      </w:r>
    </w:p>
    <w:p w14:paraId="689EEA1E" w14:textId="11B9F796" w:rsidR="00210283" w:rsidRPr="008B77B1" w:rsidRDefault="005302E3" w:rsidP="005F2EFB">
      <w:pPr>
        <w:ind w:firstLine="720"/>
        <w:rPr>
          <w:rFonts w:ascii="Times New Roman" w:hAnsi="Times New Roman" w:cs="Times New Roman"/>
          <w:sz w:val="24"/>
          <w:szCs w:val="24"/>
        </w:rPr>
      </w:pPr>
      <w:r>
        <w:rPr>
          <w:rFonts w:ascii="Times New Roman" w:hAnsi="Times New Roman" w:cs="Times New Roman"/>
          <w:sz w:val="24"/>
          <w:szCs w:val="24"/>
        </w:rPr>
        <w:t>Validation m</w:t>
      </w:r>
      <w:r w:rsidR="00A72A5C">
        <w:rPr>
          <w:rFonts w:ascii="Times New Roman" w:hAnsi="Times New Roman" w:cs="Times New Roman"/>
          <w:sz w:val="24"/>
          <w:szCs w:val="24"/>
        </w:rPr>
        <w:t>odels predicting cbbLR, phoA, and ureC</w:t>
      </w:r>
      <w:r w:rsidR="00360A0D">
        <w:rPr>
          <w:rFonts w:ascii="Times New Roman" w:hAnsi="Times New Roman" w:cs="Times New Roman"/>
          <w:sz w:val="24"/>
          <w:szCs w:val="24"/>
        </w:rPr>
        <w:t xml:space="preserve"> generally gave </w:t>
      </w:r>
      <w:commentRangeStart w:id="21"/>
      <w:r w:rsidR="00360A0D">
        <w:rPr>
          <w:rFonts w:ascii="Times New Roman" w:hAnsi="Times New Roman" w:cs="Times New Roman"/>
          <w:sz w:val="24"/>
          <w:szCs w:val="24"/>
        </w:rPr>
        <w:t>RMSE</w:t>
      </w:r>
      <w:commentRangeEnd w:id="21"/>
      <w:r w:rsidR="007E3043">
        <w:rPr>
          <w:rStyle w:val="CommentReference"/>
        </w:rPr>
        <w:commentReference w:id="21"/>
      </w:r>
      <w:r w:rsidR="00360A0D">
        <w:rPr>
          <w:rFonts w:ascii="Times New Roman" w:hAnsi="Times New Roman" w:cs="Times New Roman"/>
          <w:sz w:val="24"/>
          <w:szCs w:val="24"/>
        </w:rPr>
        <w:t xml:space="preserve"> only slightly </w:t>
      </w:r>
      <w:r>
        <w:rPr>
          <w:rFonts w:ascii="Times New Roman" w:hAnsi="Times New Roman" w:cs="Times New Roman"/>
          <w:sz w:val="24"/>
          <w:szCs w:val="24"/>
        </w:rPr>
        <w:t>less</w:t>
      </w:r>
      <w:r w:rsidR="00360A0D">
        <w:rPr>
          <w:rFonts w:ascii="Times New Roman" w:hAnsi="Times New Roman" w:cs="Times New Roman"/>
          <w:sz w:val="24"/>
          <w:szCs w:val="24"/>
        </w:rPr>
        <w:t xml:space="preserve"> than </w:t>
      </w:r>
      <w:r>
        <w:rPr>
          <w:rFonts w:ascii="Times New Roman" w:hAnsi="Times New Roman" w:cs="Times New Roman"/>
          <w:sz w:val="24"/>
          <w:szCs w:val="24"/>
        </w:rPr>
        <w:t xml:space="preserve">1. </w:t>
      </w:r>
      <w:r w:rsidR="0012780E">
        <w:rPr>
          <w:rFonts w:ascii="Times New Roman" w:hAnsi="Times New Roman" w:cs="Times New Roman"/>
          <w:sz w:val="24"/>
          <w:szCs w:val="24"/>
        </w:rPr>
        <w:t xml:space="preserve">This result is not as conclusive as </w:t>
      </w:r>
      <w:r w:rsidR="00B058E0">
        <w:rPr>
          <w:rFonts w:ascii="Times New Roman" w:hAnsi="Times New Roman" w:cs="Times New Roman"/>
          <w:sz w:val="24"/>
          <w:szCs w:val="24"/>
        </w:rPr>
        <w:t>the results of the other two genes</w:t>
      </w:r>
      <w:r w:rsidR="00BB062F">
        <w:rPr>
          <w:rFonts w:ascii="Times New Roman" w:hAnsi="Times New Roman" w:cs="Times New Roman"/>
          <w:sz w:val="24"/>
          <w:szCs w:val="24"/>
        </w:rPr>
        <w:t xml:space="preserve">, as this small improvement in prediction accuracy over a “blind” model </w:t>
      </w:r>
      <w:r w:rsidR="00CC6119">
        <w:rPr>
          <w:rFonts w:ascii="Times New Roman" w:hAnsi="Times New Roman" w:cs="Times New Roman"/>
          <w:sz w:val="24"/>
          <w:szCs w:val="24"/>
        </w:rPr>
        <w:t>does not suggest the presence of either a strong or weak signal in the hyperspectral data.</w:t>
      </w:r>
      <w:r w:rsidR="004B3E8E">
        <w:rPr>
          <w:rFonts w:ascii="Times New Roman" w:hAnsi="Times New Roman" w:cs="Times New Roman"/>
          <w:sz w:val="24"/>
          <w:szCs w:val="24"/>
        </w:rPr>
        <w:t xml:space="preserve"> </w:t>
      </w:r>
    </w:p>
    <w:p w14:paraId="22F9CC1F" w14:textId="11BE3B09" w:rsidR="00E47E96"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Waveband selections</w:t>
      </w:r>
    </w:p>
    <w:p w14:paraId="3AB7A953" w14:textId="3697F1E7" w:rsidR="00B82C45" w:rsidRPr="00B82C45" w:rsidRDefault="00B82C45" w:rsidP="00B82C45">
      <w:pPr>
        <w:ind w:firstLine="720"/>
        <w:rPr>
          <w:rFonts w:ascii="Times New Roman" w:hAnsi="Times New Roman" w:cs="Times New Roman"/>
          <w:sz w:val="24"/>
          <w:szCs w:val="24"/>
        </w:rPr>
      </w:pPr>
      <w:r w:rsidRPr="00B82C45">
        <w:rPr>
          <w:rFonts w:ascii="Times New Roman" w:hAnsi="Times New Roman" w:cs="Times New Roman"/>
          <w:sz w:val="24"/>
          <w:szCs w:val="24"/>
        </w:rPr>
        <w:t xml:space="preserve">Even though the hyperspectral data had a spectral resolution of 1 nm, waveband selection at this level of precision has questionable generalizability. Wavebands tended to have very large Pearson correlations with neighboring wavebands for very large regions of the spectrum, particularly in the near infrared </w:t>
      </w:r>
      <w:commentRangeStart w:id="22"/>
      <w:r w:rsidRPr="00B82C45">
        <w:rPr>
          <w:rFonts w:ascii="Times New Roman" w:hAnsi="Times New Roman" w:cs="Times New Roman"/>
          <w:sz w:val="24"/>
          <w:szCs w:val="24"/>
        </w:rPr>
        <w:t>(NIR)</w:t>
      </w:r>
      <w:commentRangeEnd w:id="22"/>
      <w:r>
        <w:rPr>
          <w:rStyle w:val="CommentReference"/>
        </w:rPr>
        <w:commentReference w:id="22"/>
      </w:r>
      <w:r w:rsidRPr="00B82C45">
        <w:rPr>
          <w:rFonts w:ascii="Times New Roman" w:hAnsi="Times New Roman" w:cs="Times New Roman"/>
          <w:sz w:val="24"/>
          <w:szCs w:val="24"/>
        </w:rPr>
        <w:t xml:space="preserve"> region &lt;cross reference to corr figure&gt;. With correlation greater than 0.999 for adjacent wavebands across the spectrum, such wavebands become practically interchangeable. </w:t>
      </w:r>
      <w:r w:rsidR="00150F39" w:rsidRPr="00B82C45">
        <w:rPr>
          <w:rFonts w:ascii="Times New Roman" w:hAnsi="Times New Roman" w:cs="Times New Roman"/>
          <w:sz w:val="24"/>
          <w:szCs w:val="24"/>
        </w:rPr>
        <w:t>At this level, any variation in waveband selections might be due more to noise or stochastic algorithm choices than a true signal in the data</w:t>
      </w:r>
      <w:commentRangeStart w:id="23"/>
      <w:r w:rsidR="00150F39" w:rsidRPr="00B82C45">
        <w:rPr>
          <w:rFonts w:ascii="Times New Roman" w:hAnsi="Times New Roman" w:cs="Times New Roman"/>
          <w:sz w:val="24"/>
          <w:szCs w:val="24"/>
        </w:rPr>
        <w:t>.</w:t>
      </w:r>
      <w:r w:rsidR="00150F39">
        <w:rPr>
          <w:rFonts w:ascii="Times New Roman" w:hAnsi="Times New Roman" w:cs="Times New Roman"/>
          <w:sz w:val="24"/>
          <w:szCs w:val="24"/>
        </w:rPr>
        <w:t xml:space="preserve"> </w:t>
      </w:r>
      <w:r w:rsidRPr="00B82C45">
        <w:rPr>
          <w:rFonts w:ascii="Times New Roman" w:hAnsi="Times New Roman" w:cs="Times New Roman"/>
          <w:sz w:val="24"/>
          <w:szCs w:val="24"/>
        </w:rPr>
        <w:t>For this reason, we report waveband selection results at a coarser resolution, rounding to the nearest 10 nm</w:t>
      </w:r>
      <w:commentRangeEnd w:id="23"/>
      <w:r w:rsidR="0092005D">
        <w:rPr>
          <w:rStyle w:val="CommentReference"/>
        </w:rPr>
        <w:commentReference w:id="23"/>
      </w:r>
      <w:r w:rsidRPr="00B82C45">
        <w:rPr>
          <w:rFonts w:ascii="Times New Roman" w:hAnsi="Times New Roman" w:cs="Times New Roman"/>
          <w:sz w:val="24"/>
          <w:szCs w:val="24"/>
        </w:rPr>
        <w:t>.</w:t>
      </w:r>
    </w:p>
    <w:p w14:paraId="5256F0EA" w14:textId="77777777" w:rsidR="00622188" w:rsidRDefault="00B82C45" w:rsidP="00F4033F">
      <w:pPr>
        <w:rPr>
          <w:rFonts w:ascii="Times New Roman" w:hAnsi="Times New Roman" w:cs="Times New Roman"/>
          <w:bCs/>
          <w:sz w:val="24"/>
          <w:szCs w:val="24"/>
        </w:rPr>
      </w:pPr>
      <w:r>
        <w:rPr>
          <w:rFonts w:ascii="Times New Roman" w:hAnsi="Times New Roman" w:cs="Times New Roman"/>
          <w:bCs/>
          <w:sz w:val="24"/>
          <w:szCs w:val="24"/>
        </w:rPr>
        <w:tab/>
      </w:r>
      <w:commentRangeStart w:id="24"/>
      <w:r w:rsidR="00D42F1B">
        <w:rPr>
          <w:rFonts w:ascii="Times New Roman" w:hAnsi="Times New Roman" w:cs="Times New Roman"/>
          <w:bCs/>
          <w:sz w:val="24"/>
          <w:szCs w:val="24"/>
        </w:rPr>
        <w:t>Generally, there was not s</w:t>
      </w:r>
      <w:r w:rsidR="00D42F1B">
        <w:rPr>
          <w:rFonts w:ascii="Times New Roman" w:hAnsi="Times New Roman" w:cs="Times New Roman"/>
          <w:sz w:val="24"/>
          <w:szCs w:val="24"/>
        </w:rPr>
        <w:t xml:space="preserve">trong agreement for important wavebands among </w:t>
      </w:r>
      <w:r w:rsidR="001335FB">
        <w:rPr>
          <w:rFonts w:ascii="Times New Roman" w:hAnsi="Times New Roman" w:cs="Times New Roman"/>
          <w:sz w:val="24"/>
          <w:szCs w:val="24"/>
        </w:rPr>
        <w:t>regions</w:t>
      </w:r>
      <w:r w:rsidR="00D42F1B">
        <w:rPr>
          <w:rFonts w:ascii="Times New Roman" w:hAnsi="Times New Roman" w:cs="Times New Roman"/>
          <w:sz w:val="24"/>
          <w:szCs w:val="24"/>
        </w:rPr>
        <w:t xml:space="preserve"> and genes, but a few patterns emerged</w:t>
      </w:r>
      <w:r w:rsidR="00D42F1B">
        <w:rPr>
          <w:rFonts w:ascii="Times New Roman" w:hAnsi="Times New Roman" w:cs="Times New Roman"/>
          <w:bCs/>
          <w:sz w:val="24"/>
          <w:szCs w:val="24"/>
        </w:rPr>
        <w:t>.</w:t>
      </w:r>
      <w:r w:rsidR="00D37A3A">
        <w:rPr>
          <w:rFonts w:ascii="Times New Roman" w:hAnsi="Times New Roman" w:cs="Times New Roman"/>
          <w:bCs/>
          <w:sz w:val="24"/>
          <w:szCs w:val="24"/>
        </w:rPr>
        <w:t xml:space="preserve"> </w:t>
      </w:r>
      <w:commentRangeEnd w:id="24"/>
      <w:r w:rsidR="0097283D">
        <w:rPr>
          <w:rStyle w:val="CommentReference"/>
        </w:rPr>
        <w:commentReference w:id="24"/>
      </w:r>
      <w:r w:rsidR="00D7150C">
        <w:rPr>
          <w:rFonts w:ascii="Times New Roman" w:hAnsi="Times New Roman" w:cs="Times New Roman"/>
          <w:bCs/>
          <w:sz w:val="24"/>
          <w:szCs w:val="24"/>
        </w:rPr>
        <w:t>Broadly speaking, there was a preference for visible light when building models on all wavebands, and there was a preference for green, yellow, and orange light when building models on visible light wavebands only. Figures</w:t>
      </w:r>
      <w:r w:rsidR="006508DF">
        <w:rPr>
          <w:rFonts w:ascii="Times New Roman" w:hAnsi="Times New Roman" w:cs="Times New Roman"/>
          <w:bCs/>
          <w:sz w:val="24"/>
          <w:szCs w:val="24"/>
        </w:rPr>
        <w:t xml:space="preserve"> &lt;</w:t>
      </w:r>
      <w:r w:rsidR="00345B2F">
        <w:rPr>
          <w:rFonts w:ascii="Times New Roman" w:hAnsi="Times New Roman" w:cs="Times New Roman"/>
          <w:bCs/>
          <w:sz w:val="24"/>
          <w:szCs w:val="24"/>
        </w:rPr>
        <w:t xml:space="preserve">consensus_histogram&gt; and &lt;consensus_histogram_gene&gt; </w:t>
      </w:r>
      <w:r w:rsidR="006E7718">
        <w:rPr>
          <w:rFonts w:ascii="Times New Roman" w:hAnsi="Times New Roman" w:cs="Times New Roman"/>
          <w:bCs/>
          <w:sz w:val="24"/>
          <w:szCs w:val="24"/>
        </w:rPr>
        <w:t xml:space="preserve">show the relatively wide dispersal of </w:t>
      </w:r>
      <w:r w:rsidR="00AA7E4D">
        <w:rPr>
          <w:rFonts w:ascii="Times New Roman" w:hAnsi="Times New Roman" w:cs="Times New Roman"/>
          <w:bCs/>
          <w:sz w:val="24"/>
          <w:szCs w:val="24"/>
        </w:rPr>
        <w:t>wavebands selected by consensus methods</w:t>
      </w:r>
      <w:r w:rsidR="00047E58">
        <w:rPr>
          <w:rFonts w:ascii="Times New Roman" w:hAnsi="Times New Roman" w:cs="Times New Roman"/>
          <w:bCs/>
          <w:sz w:val="24"/>
          <w:szCs w:val="24"/>
        </w:rPr>
        <w:t xml:space="preserve"> over each region. </w:t>
      </w:r>
    </w:p>
    <w:p w14:paraId="38E44A11" w14:textId="24F47C72" w:rsidR="00D118E0" w:rsidRDefault="00EC224B" w:rsidP="00622188">
      <w:pPr>
        <w:ind w:firstLine="720"/>
        <w:rPr>
          <w:rFonts w:ascii="Times New Roman" w:hAnsi="Times New Roman" w:cs="Times New Roman"/>
          <w:bCs/>
          <w:sz w:val="24"/>
          <w:szCs w:val="24"/>
        </w:rPr>
      </w:pPr>
      <w:r>
        <w:rPr>
          <w:rFonts w:ascii="Times New Roman" w:hAnsi="Times New Roman" w:cs="Times New Roman"/>
          <w:bCs/>
          <w:sz w:val="24"/>
          <w:szCs w:val="24"/>
        </w:rPr>
        <w:t>When allowing models to select from all wavebands,</w:t>
      </w:r>
      <w:r w:rsidR="00DF0195">
        <w:rPr>
          <w:rFonts w:ascii="Times New Roman" w:hAnsi="Times New Roman" w:cs="Times New Roman"/>
          <w:bCs/>
          <w:sz w:val="24"/>
          <w:szCs w:val="24"/>
        </w:rPr>
        <w:t xml:space="preserve"> </w:t>
      </w:r>
      <w:r w:rsidR="00C31591">
        <w:rPr>
          <w:rFonts w:ascii="Times New Roman" w:hAnsi="Times New Roman" w:cs="Times New Roman"/>
          <w:bCs/>
          <w:sz w:val="24"/>
          <w:szCs w:val="24"/>
        </w:rPr>
        <w:t xml:space="preserve">small </w:t>
      </w:r>
      <w:r w:rsidR="00DF0195">
        <w:rPr>
          <w:rFonts w:ascii="Times New Roman" w:hAnsi="Times New Roman" w:cs="Times New Roman"/>
          <w:bCs/>
          <w:sz w:val="24"/>
          <w:szCs w:val="24"/>
        </w:rPr>
        <w:t>clusters at</w:t>
      </w:r>
      <w:r w:rsidR="00EA1F81">
        <w:rPr>
          <w:rFonts w:ascii="Times New Roman" w:hAnsi="Times New Roman" w:cs="Times New Roman"/>
          <w:bCs/>
          <w:sz w:val="24"/>
          <w:szCs w:val="24"/>
        </w:rPr>
        <w:t xml:space="preserve"> 510-560 (green), 700-720 (</w:t>
      </w:r>
      <w:commentRangeStart w:id="25"/>
      <w:r w:rsidR="00EA1F81">
        <w:rPr>
          <w:rFonts w:ascii="Times New Roman" w:hAnsi="Times New Roman" w:cs="Times New Roman"/>
          <w:bCs/>
          <w:sz w:val="24"/>
          <w:szCs w:val="24"/>
        </w:rPr>
        <w:t>RE</w:t>
      </w:r>
      <w:commentRangeEnd w:id="25"/>
      <w:r w:rsidR="00EA1F81">
        <w:rPr>
          <w:rStyle w:val="CommentReference"/>
        </w:rPr>
        <w:commentReference w:id="25"/>
      </w:r>
      <w:r w:rsidR="00EA1F81">
        <w:rPr>
          <w:rFonts w:ascii="Times New Roman" w:hAnsi="Times New Roman" w:cs="Times New Roman"/>
          <w:bCs/>
          <w:sz w:val="24"/>
          <w:szCs w:val="24"/>
        </w:rPr>
        <w:t>), and 970-980 (</w:t>
      </w:r>
      <w:commentRangeStart w:id="26"/>
      <w:r w:rsidR="00EA1F81">
        <w:rPr>
          <w:rFonts w:ascii="Times New Roman" w:hAnsi="Times New Roman" w:cs="Times New Roman"/>
          <w:bCs/>
          <w:sz w:val="24"/>
          <w:szCs w:val="24"/>
        </w:rPr>
        <w:t>NIR</w:t>
      </w:r>
      <w:commentRangeEnd w:id="26"/>
      <w:r w:rsidR="00EA1F81">
        <w:rPr>
          <w:rStyle w:val="CommentReference"/>
        </w:rPr>
        <w:commentReference w:id="26"/>
      </w:r>
      <w:r w:rsidR="00EA1F81">
        <w:rPr>
          <w:rFonts w:ascii="Times New Roman" w:hAnsi="Times New Roman" w:cs="Times New Roman"/>
          <w:bCs/>
          <w:sz w:val="24"/>
          <w:szCs w:val="24"/>
        </w:rPr>
        <w:t xml:space="preserve">) </w:t>
      </w:r>
      <w:r w:rsidR="00DF0195">
        <w:rPr>
          <w:rFonts w:ascii="Times New Roman" w:hAnsi="Times New Roman" w:cs="Times New Roman"/>
          <w:bCs/>
          <w:sz w:val="24"/>
          <w:szCs w:val="24"/>
        </w:rPr>
        <w:t xml:space="preserve">were each </w:t>
      </w:r>
      <w:r w:rsidR="00687A1B">
        <w:rPr>
          <w:rFonts w:ascii="Times New Roman" w:hAnsi="Times New Roman" w:cs="Times New Roman"/>
          <w:bCs/>
          <w:sz w:val="24"/>
          <w:szCs w:val="24"/>
        </w:rPr>
        <w:t>chosen by multiple genes’ consensus models</w:t>
      </w:r>
      <w:r w:rsidR="00DF0195">
        <w:rPr>
          <w:rFonts w:ascii="Times New Roman" w:hAnsi="Times New Roman" w:cs="Times New Roman"/>
          <w:bCs/>
          <w:sz w:val="24"/>
          <w:szCs w:val="24"/>
        </w:rPr>
        <w:t>.</w:t>
      </w:r>
      <w:r w:rsidR="009E08B1">
        <w:rPr>
          <w:rFonts w:ascii="Times New Roman" w:hAnsi="Times New Roman" w:cs="Times New Roman"/>
          <w:bCs/>
          <w:sz w:val="24"/>
          <w:szCs w:val="24"/>
        </w:rPr>
        <w:t xml:space="preserve"> </w:t>
      </w:r>
      <w:r w:rsidR="009C4657">
        <w:rPr>
          <w:rFonts w:ascii="Times New Roman" w:hAnsi="Times New Roman" w:cs="Times New Roman"/>
          <w:bCs/>
          <w:sz w:val="24"/>
          <w:szCs w:val="24"/>
        </w:rPr>
        <w:t>The cluster from 1890-1940</w:t>
      </w:r>
      <w:r w:rsidR="00E478A5">
        <w:rPr>
          <w:rFonts w:ascii="Times New Roman" w:hAnsi="Times New Roman" w:cs="Times New Roman"/>
          <w:bCs/>
          <w:sz w:val="24"/>
          <w:szCs w:val="24"/>
        </w:rPr>
        <w:t xml:space="preserve"> (</w:t>
      </w:r>
      <w:commentRangeStart w:id="27"/>
      <w:r w:rsidR="00E478A5">
        <w:rPr>
          <w:rFonts w:ascii="Times New Roman" w:hAnsi="Times New Roman" w:cs="Times New Roman"/>
          <w:bCs/>
          <w:sz w:val="24"/>
          <w:szCs w:val="24"/>
        </w:rPr>
        <w:t>FSWIR</w:t>
      </w:r>
      <w:commentRangeEnd w:id="27"/>
      <w:r w:rsidR="00E478A5">
        <w:rPr>
          <w:rStyle w:val="CommentReference"/>
        </w:rPr>
        <w:commentReference w:id="27"/>
      </w:r>
      <w:r w:rsidR="00E478A5">
        <w:rPr>
          <w:rFonts w:ascii="Times New Roman" w:hAnsi="Times New Roman" w:cs="Times New Roman"/>
          <w:bCs/>
          <w:sz w:val="24"/>
          <w:szCs w:val="24"/>
        </w:rPr>
        <w:t>)</w:t>
      </w:r>
      <w:r w:rsidR="00406EC8">
        <w:rPr>
          <w:rFonts w:ascii="Times New Roman" w:hAnsi="Times New Roman" w:cs="Times New Roman"/>
          <w:bCs/>
          <w:sz w:val="24"/>
          <w:szCs w:val="24"/>
        </w:rPr>
        <w:t xml:space="preserve"> was almost entirely </w:t>
      </w:r>
      <w:r w:rsidR="00B97F2F">
        <w:rPr>
          <w:rFonts w:ascii="Times New Roman" w:hAnsi="Times New Roman" w:cs="Times New Roman"/>
          <w:bCs/>
          <w:sz w:val="24"/>
          <w:szCs w:val="24"/>
        </w:rPr>
        <w:t>chosen by</w:t>
      </w:r>
      <w:r w:rsidR="00406EC8">
        <w:rPr>
          <w:rFonts w:ascii="Times New Roman" w:hAnsi="Times New Roman" w:cs="Times New Roman"/>
          <w:bCs/>
          <w:sz w:val="24"/>
          <w:szCs w:val="24"/>
        </w:rPr>
        <w:t xml:space="preserve"> the 16S rRNA consensus model, </w:t>
      </w:r>
      <w:r w:rsidR="00F67D7C">
        <w:rPr>
          <w:rFonts w:ascii="Times New Roman" w:hAnsi="Times New Roman" w:cs="Times New Roman"/>
          <w:bCs/>
          <w:sz w:val="24"/>
          <w:szCs w:val="24"/>
        </w:rPr>
        <w:t xml:space="preserve">whose </w:t>
      </w:r>
      <w:r w:rsidR="00D54180">
        <w:rPr>
          <w:rFonts w:ascii="Times New Roman" w:hAnsi="Times New Roman" w:cs="Times New Roman"/>
          <w:bCs/>
          <w:sz w:val="24"/>
          <w:szCs w:val="24"/>
        </w:rPr>
        <w:t xml:space="preserve">validation </w:t>
      </w:r>
      <w:r w:rsidR="00B97F2F">
        <w:rPr>
          <w:rFonts w:ascii="Times New Roman" w:hAnsi="Times New Roman" w:cs="Times New Roman"/>
          <w:bCs/>
          <w:sz w:val="24"/>
          <w:szCs w:val="24"/>
        </w:rPr>
        <w:t xml:space="preserve">predictions had among the best metrics out of all </w:t>
      </w:r>
      <w:r w:rsidR="00D54180">
        <w:rPr>
          <w:rFonts w:ascii="Times New Roman" w:hAnsi="Times New Roman" w:cs="Times New Roman"/>
          <w:bCs/>
          <w:sz w:val="24"/>
          <w:szCs w:val="24"/>
        </w:rPr>
        <w:t>tested models.</w:t>
      </w:r>
    </w:p>
    <w:p w14:paraId="1A436101" w14:textId="02E5D98D" w:rsidR="004D4B59" w:rsidRDefault="00823ADC" w:rsidP="00622188">
      <w:pPr>
        <w:ind w:firstLine="720"/>
        <w:rPr>
          <w:rFonts w:ascii="Times New Roman" w:hAnsi="Times New Roman" w:cs="Times New Roman"/>
          <w:bCs/>
          <w:sz w:val="24"/>
          <w:szCs w:val="24"/>
        </w:rPr>
      </w:pPr>
      <w:r>
        <w:rPr>
          <w:rFonts w:ascii="Times New Roman" w:hAnsi="Times New Roman" w:cs="Times New Roman"/>
          <w:bCs/>
          <w:sz w:val="24"/>
          <w:szCs w:val="24"/>
        </w:rPr>
        <w:t>The</w:t>
      </w:r>
      <w:r w:rsidR="00F1566E">
        <w:rPr>
          <w:rFonts w:ascii="Times New Roman" w:hAnsi="Times New Roman" w:cs="Times New Roman"/>
          <w:bCs/>
          <w:sz w:val="24"/>
          <w:szCs w:val="24"/>
        </w:rPr>
        <w:t xml:space="preserve"> visible-only consensus models</w:t>
      </w:r>
      <w:r w:rsidR="00ED4B0A">
        <w:rPr>
          <w:rFonts w:ascii="Times New Roman" w:hAnsi="Times New Roman" w:cs="Times New Roman"/>
          <w:bCs/>
          <w:sz w:val="24"/>
          <w:szCs w:val="24"/>
        </w:rPr>
        <w:t xml:space="preserve"> </w:t>
      </w:r>
      <w:r w:rsidR="00C13C2C">
        <w:rPr>
          <w:rFonts w:ascii="Times New Roman" w:hAnsi="Times New Roman" w:cs="Times New Roman"/>
          <w:bCs/>
          <w:sz w:val="24"/>
          <w:szCs w:val="24"/>
        </w:rPr>
        <w:t xml:space="preserve">tended to favor </w:t>
      </w:r>
      <w:r w:rsidR="009D19AC">
        <w:rPr>
          <w:rFonts w:ascii="Times New Roman" w:hAnsi="Times New Roman" w:cs="Times New Roman"/>
          <w:bCs/>
          <w:sz w:val="24"/>
          <w:szCs w:val="24"/>
        </w:rPr>
        <w:t>orange and red light</w:t>
      </w:r>
      <w:r w:rsidR="00F74544">
        <w:rPr>
          <w:rFonts w:ascii="Times New Roman" w:hAnsi="Times New Roman" w:cs="Times New Roman"/>
          <w:bCs/>
          <w:sz w:val="24"/>
          <w:szCs w:val="24"/>
        </w:rPr>
        <w:t>;</w:t>
      </w:r>
      <w:r w:rsidR="00266616">
        <w:rPr>
          <w:rFonts w:ascii="Times New Roman" w:hAnsi="Times New Roman" w:cs="Times New Roman"/>
          <w:bCs/>
          <w:sz w:val="24"/>
          <w:szCs w:val="24"/>
        </w:rPr>
        <w:t xml:space="preserve"> the largest cluster had twin peaks at </w:t>
      </w:r>
      <w:r w:rsidR="00424BF3">
        <w:rPr>
          <w:rFonts w:ascii="Times New Roman" w:hAnsi="Times New Roman" w:cs="Times New Roman"/>
          <w:bCs/>
          <w:sz w:val="24"/>
          <w:szCs w:val="24"/>
        </w:rPr>
        <w:t>620 (</w:t>
      </w:r>
      <w:r w:rsidR="00266616">
        <w:rPr>
          <w:rFonts w:ascii="Times New Roman" w:hAnsi="Times New Roman" w:cs="Times New Roman"/>
          <w:bCs/>
          <w:sz w:val="24"/>
          <w:szCs w:val="24"/>
        </w:rPr>
        <w:t>orange</w:t>
      </w:r>
      <w:r w:rsidR="00424BF3">
        <w:rPr>
          <w:rFonts w:ascii="Times New Roman" w:hAnsi="Times New Roman" w:cs="Times New Roman"/>
          <w:bCs/>
          <w:sz w:val="24"/>
          <w:szCs w:val="24"/>
        </w:rPr>
        <w:t>) and 630</w:t>
      </w:r>
      <w:r w:rsidR="00DF3F71">
        <w:rPr>
          <w:rFonts w:ascii="Times New Roman" w:hAnsi="Times New Roman" w:cs="Times New Roman"/>
          <w:bCs/>
          <w:sz w:val="24"/>
          <w:szCs w:val="24"/>
        </w:rPr>
        <w:t xml:space="preserve"> </w:t>
      </w:r>
      <w:r w:rsidR="00266616">
        <w:rPr>
          <w:rFonts w:ascii="Times New Roman" w:hAnsi="Times New Roman" w:cs="Times New Roman"/>
          <w:bCs/>
          <w:sz w:val="24"/>
          <w:szCs w:val="24"/>
        </w:rPr>
        <w:t>(red)</w:t>
      </w:r>
      <w:r w:rsidR="00BA698C">
        <w:rPr>
          <w:rFonts w:ascii="Times New Roman" w:hAnsi="Times New Roman" w:cs="Times New Roman"/>
          <w:bCs/>
          <w:sz w:val="24"/>
          <w:szCs w:val="24"/>
        </w:rPr>
        <w:t xml:space="preserve">. </w:t>
      </w:r>
      <w:r w:rsidR="00497982">
        <w:rPr>
          <w:rFonts w:ascii="Times New Roman" w:hAnsi="Times New Roman" w:cs="Times New Roman"/>
          <w:bCs/>
          <w:sz w:val="24"/>
          <w:szCs w:val="24"/>
        </w:rPr>
        <w:t>Several consensus methods also converged on 670 (red) and 700 (RE)</w:t>
      </w:r>
      <w:r w:rsidR="002128F9">
        <w:rPr>
          <w:rFonts w:ascii="Times New Roman" w:hAnsi="Times New Roman" w:cs="Times New Roman"/>
          <w:bCs/>
          <w:sz w:val="24"/>
          <w:szCs w:val="24"/>
        </w:rPr>
        <w:t xml:space="preserve">. To a lesser extent, </w:t>
      </w:r>
      <w:r w:rsidR="00F74544">
        <w:rPr>
          <w:rFonts w:ascii="Times New Roman" w:hAnsi="Times New Roman" w:cs="Times New Roman"/>
          <w:bCs/>
          <w:sz w:val="24"/>
          <w:szCs w:val="24"/>
        </w:rPr>
        <w:t xml:space="preserve">green and yellow light wavebands were selected: </w:t>
      </w:r>
      <w:r w:rsidR="002501C9">
        <w:rPr>
          <w:rFonts w:ascii="Times New Roman" w:hAnsi="Times New Roman" w:cs="Times New Roman"/>
          <w:bCs/>
          <w:sz w:val="24"/>
          <w:szCs w:val="24"/>
        </w:rPr>
        <w:t>510 (green), 540 (green), and 580 (yellow) formed a second tier of peaks</w:t>
      </w:r>
      <w:r w:rsidR="001E64FA">
        <w:rPr>
          <w:rFonts w:ascii="Times New Roman" w:hAnsi="Times New Roman" w:cs="Times New Roman"/>
          <w:bCs/>
          <w:sz w:val="24"/>
          <w:szCs w:val="24"/>
        </w:rPr>
        <w:t xml:space="preserve">. While some </w:t>
      </w:r>
      <w:r w:rsidR="009A50E1">
        <w:rPr>
          <w:rFonts w:ascii="Times New Roman" w:hAnsi="Times New Roman" w:cs="Times New Roman"/>
          <w:bCs/>
          <w:sz w:val="24"/>
          <w:szCs w:val="24"/>
        </w:rPr>
        <w:t xml:space="preserve">genes’ consensus models selected wavebands from </w:t>
      </w:r>
      <w:r w:rsidR="00BB12A8">
        <w:rPr>
          <w:rFonts w:ascii="Times New Roman" w:hAnsi="Times New Roman" w:cs="Times New Roman"/>
          <w:bCs/>
          <w:sz w:val="24"/>
          <w:szCs w:val="24"/>
        </w:rPr>
        <w:t xml:space="preserve">the region of </w:t>
      </w:r>
      <w:r w:rsidR="005F40C4">
        <w:rPr>
          <w:rFonts w:ascii="Times New Roman" w:hAnsi="Times New Roman" w:cs="Times New Roman"/>
          <w:bCs/>
          <w:sz w:val="24"/>
          <w:szCs w:val="24"/>
        </w:rPr>
        <w:t xml:space="preserve">purple </w:t>
      </w:r>
      <w:r w:rsidR="0086318F">
        <w:rPr>
          <w:rFonts w:ascii="Times New Roman" w:hAnsi="Times New Roman" w:cs="Times New Roman"/>
          <w:bCs/>
          <w:sz w:val="24"/>
          <w:szCs w:val="24"/>
        </w:rPr>
        <w:t>light</w:t>
      </w:r>
      <w:r w:rsidR="005F40C4">
        <w:rPr>
          <w:rFonts w:ascii="Times New Roman" w:hAnsi="Times New Roman" w:cs="Times New Roman"/>
          <w:bCs/>
          <w:sz w:val="24"/>
          <w:szCs w:val="24"/>
        </w:rPr>
        <w:t>, th</w:t>
      </w:r>
      <w:r w:rsidR="0086318F">
        <w:rPr>
          <w:rFonts w:ascii="Times New Roman" w:hAnsi="Times New Roman" w:cs="Times New Roman"/>
          <w:bCs/>
          <w:sz w:val="24"/>
          <w:szCs w:val="24"/>
        </w:rPr>
        <w:t xml:space="preserve">is </w:t>
      </w:r>
      <w:r w:rsidR="00BB12A8">
        <w:rPr>
          <w:rFonts w:ascii="Times New Roman" w:hAnsi="Times New Roman" w:cs="Times New Roman"/>
          <w:bCs/>
          <w:sz w:val="24"/>
          <w:szCs w:val="24"/>
        </w:rPr>
        <w:t>was less common.</w:t>
      </w:r>
    </w:p>
    <w:p w14:paraId="45711051" w14:textId="34B8FDEE" w:rsidR="00CB70D3" w:rsidRPr="00AD2F33" w:rsidRDefault="00B9537E" w:rsidP="00F4033F">
      <w:pPr>
        <w:rPr>
          <w:rFonts w:ascii="Times New Roman" w:hAnsi="Times New Roman" w:cs="Times New Roman"/>
          <w:bCs/>
          <w:sz w:val="24"/>
          <w:szCs w:val="24"/>
        </w:rPr>
      </w:pPr>
      <w:r>
        <w:rPr>
          <w:rFonts w:ascii="Times New Roman" w:hAnsi="Times New Roman" w:cs="Times New Roman"/>
          <w:bCs/>
          <w:sz w:val="24"/>
          <w:szCs w:val="24"/>
        </w:rPr>
        <w:tab/>
      </w:r>
      <w:commentRangeStart w:id="28"/>
      <w:r w:rsidR="00234A3C">
        <w:rPr>
          <w:rFonts w:ascii="Times New Roman" w:hAnsi="Times New Roman" w:cs="Times New Roman"/>
          <w:bCs/>
          <w:sz w:val="24"/>
          <w:szCs w:val="24"/>
        </w:rPr>
        <w:t>In particular</w:t>
      </w:r>
      <w:commentRangeEnd w:id="28"/>
      <w:r w:rsidR="00823ADC">
        <w:rPr>
          <w:rStyle w:val="CommentReference"/>
        </w:rPr>
        <w:commentReference w:id="28"/>
      </w:r>
      <w:r w:rsidR="00234A3C">
        <w:rPr>
          <w:rFonts w:ascii="Times New Roman" w:hAnsi="Times New Roman" w:cs="Times New Roman"/>
          <w:bCs/>
          <w:sz w:val="24"/>
          <w:szCs w:val="24"/>
        </w:rPr>
        <w:t xml:space="preserve">, </w:t>
      </w:r>
      <w:r w:rsidR="00DA7209">
        <w:rPr>
          <w:rFonts w:ascii="Times New Roman" w:hAnsi="Times New Roman" w:cs="Times New Roman"/>
          <w:bCs/>
          <w:sz w:val="24"/>
          <w:szCs w:val="24"/>
        </w:rPr>
        <w:t>Figure &lt;bact_baseline_vis_coeffs_bw&gt;</w:t>
      </w:r>
      <w:r w:rsidR="00E16FA1">
        <w:rPr>
          <w:rFonts w:ascii="Times New Roman" w:hAnsi="Times New Roman" w:cs="Times New Roman"/>
          <w:bCs/>
          <w:sz w:val="24"/>
          <w:szCs w:val="24"/>
        </w:rPr>
        <w:t xml:space="preserve"> shows</w:t>
      </w:r>
      <w:r w:rsidR="00DA7209">
        <w:rPr>
          <w:rFonts w:ascii="Times New Roman" w:hAnsi="Times New Roman" w:cs="Times New Roman"/>
          <w:bCs/>
          <w:sz w:val="24"/>
          <w:szCs w:val="24"/>
        </w:rPr>
        <w:t xml:space="preserve"> </w:t>
      </w:r>
      <w:r w:rsidR="00234A3C">
        <w:rPr>
          <w:rFonts w:ascii="Times New Roman" w:hAnsi="Times New Roman" w:cs="Times New Roman"/>
          <w:bCs/>
          <w:sz w:val="24"/>
          <w:szCs w:val="24"/>
        </w:rPr>
        <w:t>the coefficients of the 16S rRNA visible-only baseline model, which had the best metrics overall</w:t>
      </w:r>
      <w:r w:rsidR="00E16FA1">
        <w:rPr>
          <w:rFonts w:ascii="Times New Roman" w:hAnsi="Times New Roman" w:cs="Times New Roman"/>
          <w:bCs/>
          <w:sz w:val="24"/>
          <w:szCs w:val="24"/>
        </w:rPr>
        <w:t xml:space="preserve">. Consistent with the consensus model </w:t>
      </w:r>
      <w:r w:rsidR="006E55EA">
        <w:rPr>
          <w:rFonts w:ascii="Times New Roman" w:hAnsi="Times New Roman" w:cs="Times New Roman"/>
          <w:bCs/>
          <w:sz w:val="24"/>
          <w:szCs w:val="24"/>
        </w:rPr>
        <w:t xml:space="preserve">selections, features </w:t>
      </w:r>
      <w:r w:rsidR="0075426E">
        <w:rPr>
          <w:rFonts w:ascii="Times New Roman" w:hAnsi="Times New Roman" w:cs="Times New Roman"/>
          <w:bCs/>
          <w:sz w:val="24"/>
          <w:szCs w:val="24"/>
        </w:rPr>
        <w:t xml:space="preserve">around </w:t>
      </w:r>
      <w:r w:rsidR="006E55EA">
        <w:rPr>
          <w:rFonts w:ascii="Times New Roman" w:hAnsi="Times New Roman" w:cs="Times New Roman"/>
          <w:bCs/>
          <w:sz w:val="24"/>
          <w:szCs w:val="24"/>
        </w:rPr>
        <w:t>540</w:t>
      </w:r>
      <w:r w:rsidR="00192F79">
        <w:rPr>
          <w:rFonts w:ascii="Times New Roman" w:hAnsi="Times New Roman" w:cs="Times New Roman"/>
          <w:bCs/>
          <w:sz w:val="24"/>
          <w:szCs w:val="24"/>
        </w:rPr>
        <w:t xml:space="preserve"> (green) </w:t>
      </w:r>
      <w:r w:rsidR="00A01D98">
        <w:rPr>
          <w:rFonts w:ascii="Times New Roman" w:hAnsi="Times New Roman" w:cs="Times New Roman"/>
          <w:bCs/>
          <w:sz w:val="24"/>
          <w:szCs w:val="24"/>
        </w:rPr>
        <w:t>and 590-600 (</w:t>
      </w:r>
      <w:proofErr w:type="gramStart"/>
      <w:r w:rsidR="003974A2">
        <w:rPr>
          <w:rFonts w:ascii="Times New Roman" w:hAnsi="Times New Roman" w:cs="Times New Roman"/>
          <w:bCs/>
          <w:sz w:val="24"/>
          <w:szCs w:val="24"/>
        </w:rPr>
        <w:t>yellow-</w:t>
      </w:r>
      <w:r w:rsidR="00A01D98">
        <w:rPr>
          <w:rFonts w:ascii="Times New Roman" w:hAnsi="Times New Roman" w:cs="Times New Roman"/>
          <w:bCs/>
          <w:sz w:val="24"/>
          <w:szCs w:val="24"/>
        </w:rPr>
        <w:t>orange</w:t>
      </w:r>
      <w:proofErr w:type="gramEnd"/>
      <w:r w:rsidR="00A01D98">
        <w:rPr>
          <w:rFonts w:ascii="Times New Roman" w:hAnsi="Times New Roman" w:cs="Times New Roman"/>
          <w:bCs/>
          <w:sz w:val="24"/>
          <w:szCs w:val="24"/>
        </w:rPr>
        <w:t xml:space="preserve">) </w:t>
      </w:r>
      <w:r w:rsidR="00192F79">
        <w:rPr>
          <w:rFonts w:ascii="Times New Roman" w:hAnsi="Times New Roman" w:cs="Times New Roman"/>
          <w:bCs/>
          <w:sz w:val="24"/>
          <w:szCs w:val="24"/>
        </w:rPr>
        <w:t>were assigned high coefficients by the baseline model</w:t>
      </w:r>
      <w:r w:rsidR="003974A2">
        <w:rPr>
          <w:rFonts w:ascii="Times New Roman" w:hAnsi="Times New Roman" w:cs="Times New Roman"/>
          <w:bCs/>
          <w:sz w:val="24"/>
          <w:szCs w:val="24"/>
        </w:rPr>
        <w:t>. In contrast</w:t>
      </w:r>
      <w:r w:rsidR="005178EB">
        <w:rPr>
          <w:rFonts w:ascii="Times New Roman" w:hAnsi="Times New Roman" w:cs="Times New Roman"/>
          <w:bCs/>
          <w:sz w:val="24"/>
          <w:szCs w:val="24"/>
        </w:rPr>
        <w:t xml:space="preserve"> with the consensus models for all genes, though, </w:t>
      </w:r>
      <w:r w:rsidR="00E16804">
        <w:rPr>
          <w:rFonts w:ascii="Times New Roman" w:hAnsi="Times New Roman" w:cs="Times New Roman"/>
          <w:bCs/>
          <w:sz w:val="24"/>
          <w:szCs w:val="24"/>
        </w:rPr>
        <w:t xml:space="preserve">the 16S rRNA visible-only baseline model </w:t>
      </w:r>
      <w:r w:rsidR="00BD5D10">
        <w:rPr>
          <w:rFonts w:ascii="Times New Roman" w:hAnsi="Times New Roman" w:cs="Times New Roman"/>
          <w:bCs/>
          <w:sz w:val="24"/>
          <w:szCs w:val="24"/>
        </w:rPr>
        <w:t>placed high importance on wavebands near 440 (purple)</w:t>
      </w:r>
      <w:r w:rsidR="009F0D0D">
        <w:rPr>
          <w:rFonts w:ascii="Times New Roman" w:hAnsi="Times New Roman" w:cs="Times New Roman"/>
          <w:bCs/>
          <w:sz w:val="24"/>
          <w:szCs w:val="24"/>
        </w:rPr>
        <w:t xml:space="preserve">. This region of the spectrum is not </w:t>
      </w:r>
      <w:r w:rsidR="008C3E71">
        <w:rPr>
          <w:rFonts w:ascii="Times New Roman" w:hAnsi="Times New Roman" w:cs="Times New Roman"/>
          <w:bCs/>
          <w:sz w:val="24"/>
          <w:szCs w:val="24"/>
        </w:rPr>
        <w:t>often found to be important in remote sensing applications with plants</w:t>
      </w:r>
      <w:r w:rsidR="002D4CCB">
        <w:rPr>
          <w:rFonts w:ascii="Times New Roman" w:hAnsi="Times New Roman" w:cs="Times New Roman"/>
          <w:bCs/>
          <w:sz w:val="24"/>
          <w:szCs w:val="24"/>
        </w:rPr>
        <w:t xml:space="preserve"> &lt;TODO: cite here, probably Hennessy but check others&gt;</w:t>
      </w:r>
      <w:r w:rsidR="008C3E71">
        <w:rPr>
          <w:rFonts w:ascii="Times New Roman" w:hAnsi="Times New Roman" w:cs="Times New Roman"/>
          <w:bCs/>
          <w:sz w:val="24"/>
          <w:szCs w:val="24"/>
        </w:rPr>
        <w:t xml:space="preserve">, </w:t>
      </w:r>
      <w:commentRangeStart w:id="29"/>
      <w:r w:rsidR="00E62026">
        <w:rPr>
          <w:rFonts w:ascii="Times New Roman" w:hAnsi="Times New Roman" w:cs="Times New Roman"/>
          <w:bCs/>
          <w:sz w:val="24"/>
          <w:szCs w:val="24"/>
        </w:rPr>
        <w:t xml:space="preserve">so this </w:t>
      </w:r>
      <w:r w:rsidR="0029618F">
        <w:rPr>
          <w:rFonts w:ascii="Times New Roman" w:hAnsi="Times New Roman" w:cs="Times New Roman"/>
          <w:bCs/>
          <w:sz w:val="24"/>
          <w:szCs w:val="24"/>
        </w:rPr>
        <w:t>bears further investigation</w:t>
      </w:r>
      <w:commentRangeEnd w:id="29"/>
      <w:r w:rsidR="0053697C">
        <w:rPr>
          <w:rStyle w:val="CommentReference"/>
        </w:rPr>
        <w:commentReference w:id="29"/>
      </w:r>
      <w:r w:rsidR="0029618F">
        <w:rPr>
          <w:rFonts w:ascii="Times New Roman" w:hAnsi="Times New Roman" w:cs="Times New Roman"/>
          <w:bCs/>
          <w:sz w:val="24"/>
          <w:szCs w:val="24"/>
        </w:rPr>
        <w:t>.</w:t>
      </w:r>
      <w:r w:rsidR="00D07E15">
        <w:rPr>
          <w:rFonts w:ascii="Times New Roman" w:hAnsi="Times New Roman" w:cs="Times New Roman"/>
          <w:bCs/>
          <w:sz w:val="24"/>
          <w:szCs w:val="24"/>
        </w:rPr>
        <w:t xml:space="preserve"> </w:t>
      </w:r>
      <w:r w:rsidR="0003247A">
        <w:rPr>
          <w:rFonts w:ascii="Times New Roman" w:hAnsi="Times New Roman" w:cs="Times New Roman"/>
          <w:bCs/>
          <w:sz w:val="24"/>
          <w:szCs w:val="24"/>
        </w:rPr>
        <w:t>Similarly, the</w:t>
      </w:r>
      <w:r w:rsidR="00D07E15">
        <w:rPr>
          <w:rFonts w:ascii="Times New Roman" w:hAnsi="Times New Roman" w:cs="Times New Roman"/>
          <w:bCs/>
          <w:sz w:val="24"/>
          <w:szCs w:val="24"/>
        </w:rPr>
        <w:t xml:space="preserve"> </w:t>
      </w:r>
      <w:r w:rsidR="0003247A">
        <w:rPr>
          <w:rFonts w:ascii="Times New Roman" w:hAnsi="Times New Roman" w:cs="Times New Roman"/>
          <w:bCs/>
          <w:sz w:val="24"/>
          <w:szCs w:val="24"/>
        </w:rPr>
        <w:t>coefficients of the 16S rRNA</w:t>
      </w:r>
      <w:r w:rsidR="00012A22">
        <w:rPr>
          <w:rFonts w:ascii="Times New Roman" w:hAnsi="Times New Roman" w:cs="Times New Roman"/>
          <w:bCs/>
          <w:sz w:val="24"/>
          <w:szCs w:val="24"/>
        </w:rPr>
        <w:t xml:space="preserve"> visible-only consensus model &lt;bact_</w:t>
      </w:r>
      <w:r w:rsidR="005C65FA">
        <w:rPr>
          <w:rFonts w:ascii="Times New Roman" w:hAnsi="Times New Roman" w:cs="Times New Roman"/>
          <w:bCs/>
          <w:sz w:val="24"/>
          <w:szCs w:val="24"/>
        </w:rPr>
        <w:t>consensus</w:t>
      </w:r>
      <w:r w:rsidR="00012A22">
        <w:rPr>
          <w:rFonts w:ascii="Times New Roman" w:hAnsi="Times New Roman" w:cs="Times New Roman"/>
          <w:bCs/>
          <w:sz w:val="24"/>
          <w:szCs w:val="24"/>
        </w:rPr>
        <w:t>_vis_coeffs_bw&gt; indicate a very similar contour to the coefficient</w:t>
      </w:r>
      <w:r w:rsidR="005B1C78">
        <w:rPr>
          <w:rFonts w:ascii="Times New Roman" w:hAnsi="Times New Roman" w:cs="Times New Roman"/>
          <w:bCs/>
          <w:sz w:val="24"/>
          <w:szCs w:val="24"/>
        </w:rPr>
        <w:t>s in &lt;</w:t>
      </w:r>
      <w:r w:rsidR="00DB3FFE">
        <w:rPr>
          <w:rFonts w:ascii="Times New Roman" w:hAnsi="Times New Roman" w:cs="Times New Roman"/>
          <w:bCs/>
          <w:sz w:val="24"/>
          <w:szCs w:val="24"/>
        </w:rPr>
        <w:t xml:space="preserve">bact_baseline_vis_coeffs_bw&gt;, even though the consensus model </w:t>
      </w:r>
      <w:r w:rsidR="00C456B7">
        <w:rPr>
          <w:rFonts w:ascii="Times New Roman" w:hAnsi="Times New Roman" w:cs="Times New Roman"/>
          <w:bCs/>
          <w:sz w:val="24"/>
          <w:szCs w:val="24"/>
        </w:rPr>
        <w:t xml:space="preserve">had two layers of feature selection applied. This agreement </w:t>
      </w:r>
      <w:r w:rsidR="001821F3">
        <w:rPr>
          <w:rFonts w:ascii="Times New Roman" w:hAnsi="Times New Roman" w:cs="Times New Roman"/>
          <w:bCs/>
          <w:sz w:val="24"/>
          <w:szCs w:val="24"/>
        </w:rPr>
        <w:t>strengthens the results of both</w:t>
      </w:r>
      <w:r w:rsidR="000539DD">
        <w:rPr>
          <w:rFonts w:ascii="Times New Roman" w:hAnsi="Times New Roman" w:cs="Times New Roman"/>
          <w:bCs/>
          <w:sz w:val="24"/>
          <w:szCs w:val="24"/>
        </w:rPr>
        <w:t>, especially considering both models’ superior metrics.</w:t>
      </w:r>
    </w:p>
    <w:p w14:paraId="560D8778" w14:textId="51AFA1C6" w:rsidR="00BC4DD5"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Limitations and future work</w:t>
      </w:r>
    </w:p>
    <w:p w14:paraId="2F97DD2C" w14:textId="61B40F15" w:rsidR="004B3E8E" w:rsidRDefault="004B3E8E" w:rsidP="004B3E8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Small data: can make models more robust, and can give stronger evidence </w:t>
      </w:r>
      <w:r w:rsidR="0069095F">
        <w:rPr>
          <w:rFonts w:ascii="Times New Roman" w:hAnsi="Times New Roman" w:cs="Times New Roman"/>
          <w:bCs/>
          <w:sz w:val="24"/>
          <w:szCs w:val="24"/>
        </w:rPr>
        <w:t>to effectiveness or lack thereof WRT gene</w:t>
      </w:r>
    </w:p>
    <w:p w14:paraId="05981A54" w14:textId="343CB8AA" w:rsidR="009D6114" w:rsidRDefault="009D6114" w:rsidP="004B3E8E">
      <w:pPr>
        <w:pStyle w:val="ListParagraph"/>
        <w:numPr>
          <w:ilvl w:val="0"/>
          <w:numId w:val="2"/>
        </w:numPr>
        <w:rPr>
          <w:rFonts w:ascii="Times New Roman" w:hAnsi="Times New Roman" w:cs="Times New Roman"/>
          <w:bCs/>
          <w:sz w:val="24"/>
          <w:szCs w:val="24"/>
        </w:rPr>
      </w:pPr>
      <w:proofErr w:type="gramStart"/>
      <w:r>
        <w:rPr>
          <w:rFonts w:ascii="Times New Roman" w:hAnsi="Times New Roman" w:cs="Times New Roman"/>
          <w:bCs/>
          <w:sz w:val="24"/>
          <w:szCs w:val="24"/>
        </w:rPr>
        <w:t>Also</w:t>
      </w:r>
      <w:proofErr w:type="gramEnd"/>
      <w:r>
        <w:rPr>
          <w:rFonts w:ascii="Times New Roman" w:hAnsi="Times New Roman" w:cs="Times New Roman"/>
          <w:bCs/>
          <w:sz w:val="24"/>
          <w:szCs w:val="24"/>
        </w:rPr>
        <w:t xml:space="preserve"> can tune number of features selected by each method as additional hyperparameter in future. Current numbers somewhat arbitrary.</w:t>
      </w:r>
    </w:p>
    <w:p w14:paraId="036259C7" w14:textId="5266E901" w:rsidR="00DA3C46" w:rsidRPr="00D168D3" w:rsidRDefault="00DA3C46" w:rsidP="00D168D3">
      <w:pPr>
        <w:pStyle w:val="ListParagraph"/>
        <w:numPr>
          <w:ilvl w:val="1"/>
          <w:numId w:val="2"/>
        </w:numPr>
        <w:rPr>
          <w:rFonts w:ascii="Times New Roman" w:hAnsi="Times New Roman" w:cs="Times New Roman"/>
          <w:sz w:val="24"/>
          <w:szCs w:val="24"/>
        </w:rPr>
      </w:pPr>
      <w:r>
        <w:rPr>
          <w:rFonts w:ascii="Times New Roman" w:hAnsi="Times New Roman" w:cs="Times New Roman"/>
          <w:bCs/>
          <w:sz w:val="24"/>
          <w:szCs w:val="24"/>
        </w:rPr>
        <w:t>Biggest next step</w:t>
      </w:r>
      <w:r w:rsidR="00DD3B59">
        <w:rPr>
          <w:rFonts w:ascii="Times New Roman" w:hAnsi="Times New Roman" w:cs="Times New Roman"/>
          <w:bCs/>
          <w:sz w:val="24"/>
          <w:szCs w:val="24"/>
        </w:rPr>
        <w:t>: simulate multispectral/RGB</w:t>
      </w:r>
      <w:r w:rsidR="00717542">
        <w:rPr>
          <w:rFonts w:ascii="Times New Roman" w:hAnsi="Times New Roman" w:cs="Times New Roman"/>
          <w:bCs/>
          <w:sz w:val="24"/>
          <w:szCs w:val="24"/>
        </w:rPr>
        <w:t xml:space="preserve">. Targeted channels not </w:t>
      </w:r>
      <w:proofErr w:type="gramStart"/>
      <w:r w:rsidR="00717542">
        <w:rPr>
          <w:rFonts w:ascii="Times New Roman" w:hAnsi="Times New Roman" w:cs="Times New Roman"/>
          <w:bCs/>
          <w:sz w:val="24"/>
          <w:szCs w:val="24"/>
        </w:rPr>
        <w:t>really necessary</w:t>
      </w:r>
      <w:proofErr w:type="gramEnd"/>
      <w:r w:rsidR="00717542">
        <w:rPr>
          <w:rFonts w:ascii="Times New Roman" w:hAnsi="Times New Roman" w:cs="Times New Roman"/>
          <w:bCs/>
          <w:sz w:val="24"/>
          <w:szCs w:val="24"/>
        </w:rPr>
        <w:t xml:space="preserve"> because the validation models here already basically do that.</w:t>
      </w:r>
      <w:r w:rsidR="00D168D3">
        <w:rPr>
          <w:rFonts w:ascii="Times New Roman" w:hAnsi="Times New Roman" w:cs="Times New Roman"/>
          <w:bCs/>
          <w:sz w:val="24"/>
          <w:szCs w:val="24"/>
        </w:rPr>
        <w:t xml:space="preserve"> </w:t>
      </w:r>
      <w:r w:rsidR="00D168D3" w:rsidRPr="001A6D5A">
        <w:rPr>
          <w:rFonts w:ascii="Times New Roman" w:hAnsi="Times New Roman" w:cs="Times New Roman"/>
          <w:sz w:val="24"/>
          <w:szCs w:val="24"/>
        </w:rPr>
        <w:t>Generalize models to coarser spectral resolution for compatibility with more affordable equipment. This could possibly be extended to broadband (is this the right term?) multispectral or visible light cameras for more practical applications</w:t>
      </w:r>
    </w:p>
    <w:p w14:paraId="7375DE94" w14:textId="326F8507" w:rsidR="00717542" w:rsidRDefault="005F2FE2" w:rsidP="004B3E8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Generalize to different data:</w:t>
      </w:r>
    </w:p>
    <w:p w14:paraId="267FF9A2" w14:textId="55840412" w:rsidR="005F2FE2" w:rsidRDefault="005F2FE2" w:rsidP="005F2FE2">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Field study instead of greenhouse</w:t>
      </w:r>
      <w:r w:rsidR="00F23C4E">
        <w:rPr>
          <w:rFonts w:ascii="Times New Roman" w:hAnsi="Times New Roman" w:cs="Times New Roman"/>
          <w:bCs/>
          <w:sz w:val="24"/>
          <w:szCs w:val="24"/>
        </w:rPr>
        <w:t xml:space="preserve"> under controlled conditions</w:t>
      </w:r>
    </w:p>
    <w:p w14:paraId="11E0DBCA" w14:textId="04CF62A2" w:rsidR="005F2FE2" w:rsidRDefault="00F23C4E" w:rsidP="005F2FE2">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Does this work with other plants than cotton?</w:t>
      </w:r>
    </w:p>
    <w:p w14:paraId="7508C9BA" w14:textId="3F17C606" w:rsidR="00F23C4E" w:rsidRDefault="00F23C4E" w:rsidP="005F2FE2">
      <w:pPr>
        <w:pStyle w:val="ListParagraph"/>
        <w:numPr>
          <w:ilvl w:val="1"/>
          <w:numId w:val="2"/>
        </w:numPr>
        <w:rPr>
          <w:rFonts w:ascii="Times New Roman" w:hAnsi="Times New Roman" w:cs="Times New Roman"/>
          <w:bCs/>
          <w:sz w:val="24"/>
          <w:szCs w:val="24"/>
        </w:rPr>
      </w:pPr>
      <w:r>
        <w:rPr>
          <w:rFonts w:ascii="Times New Roman" w:hAnsi="Times New Roman" w:cs="Times New Roman"/>
          <w:bCs/>
          <w:sz w:val="24"/>
          <w:szCs w:val="24"/>
        </w:rPr>
        <w:t>Does this work for any other genes?</w:t>
      </w:r>
    </w:p>
    <w:p w14:paraId="0AA173B0" w14:textId="1808BC85" w:rsidR="006C6496" w:rsidRDefault="0020709C" w:rsidP="00B22278">
      <w:pPr>
        <w:ind w:firstLine="720"/>
        <w:rPr>
          <w:rFonts w:ascii="Times New Roman" w:hAnsi="Times New Roman" w:cs="Times New Roman"/>
          <w:bCs/>
          <w:sz w:val="24"/>
          <w:szCs w:val="24"/>
        </w:rPr>
      </w:pPr>
      <w:r>
        <w:rPr>
          <w:rFonts w:ascii="Times New Roman" w:hAnsi="Times New Roman" w:cs="Times New Roman"/>
          <w:bCs/>
          <w:sz w:val="24"/>
          <w:szCs w:val="24"/>
        </w:rPr>
        <w:t xml:space="preserve">The largest limitation </w:t>
      </w:r>
      <w:r w:rsidR="00235486">
        <w:rPr>
          <w:rFonts w:ascii="Times New Roman" w:hAnsi="Times New Roman" w:cs="Times New Roman"/>
          <w:bCs/>
          <w:sz w:val="24"/>
          <w:szCs w:val="24"/>
        </w:rPr>
        <w:t>of</w:t>
      </w:r>
      <w:r>
        <w:rPr>
          <w:rFonts w:ascii="Times New Roman" w:hAnsi="Times New Roman" w:cs="Times New Roman"/>
          <w:bCs/>
          <w:sz w:val="24"/>
          <w:szCs w:val="24"/>
        </w:rPr>
        <w:t xml:space="preserve"> this study is the small size of the dataset</w:t>
      </w:r>
      <w:r w:rsidR="00CD3A42">
        <w:rPr>
          <w:rFonts w:ascii="Times New Roman" w:hAnsi="Times New Roman" w:cs="Times New Roman"/>
          <w:bCs/>
          <w:sz w:val="24"/>
          <w:szCs w:val="24"/>
        </w:rPr>
        <w:t xml:space="preserve">; </w:t>
      </w:r>
      <w:commentRangeStart w:id="30"/>
      <w:r w:rsidR="00CD3A42">
        <w:rPr>
          <w:rFonts w:ascii="Times New Roman" w:hAnsi="Times New Roman" w:cs="Times New Roman"/>
          <w:bCs/>
          <w:sz w:val="24"/>
          <w:szCs w:val="24"/>
        </w:rPr>
        <w:t xml:space="preserve">after </w:t>
      </w:r>
      <w:proofErr w:type="gramStart"/>
      <w:r w:rsidR="00CD3A42">
        <w:rPr>
          <w:rFonts w:ascii="Times New Roman" w:hAnsi="Times New Roman" w:cs="Times New Roman"/>
          <w:bCs/>
          <w:sz w:val="24"/>
          <w:szCs w:val="24"/>
        </w:rPr>
        <w:t>all</w:t>
      </w:r>
      <w:commentRangeEnd w:id="30"/>
      <w:proofErr w:type="gramEnd"/>
      <w:r w:rsidR="001E2EAD">
        <w:rPr>
          <w:rStyle w:val="CommentReference"/>
        </w:rPr>
        <w:commentReference w:id="30"/>
      </w:r>
      <w:r w:rsidR="00CD3A42">
        <w:rPr>
          <w:rFonts w:ascii="Times New Roman" w:hAnsi="Times New Roman" w:cs="Times New Roman"/>
          <w:bCs/>
          <w:sz w:val="24"/>
          <w:szCs w:val="24"/>
        </w:rPr>
        <w:t xml:space="preserve">, </w:t>
      </w:r>
      <w:r w:rsidR="00235486">
        <w:rPr>
          <w:rFonts w:ascii="Times New Roman" w:hAnsi="Times New Roman" w:cs="Times New Roman"/>
          <w:bCs/>
          <w:sz w:val="24"/>
          <w:szCs w:val="24"/>
        </w:rPr>
        <w:t>costliness of data collection in this domain is the central motivation of this study</w:t>
      </w:r>
      <w:r w:rsidR="00996FEF">
        <w:rPr>
          <w:rFonts w:ascii="Times New Roman" w:hAnsi="Times New Roman" w:cs="Times New Roman"/>
          <w:bCs/>
          <w:sz w:val="24"/>
          <w:szCs w:val="24"/>
        </w:rPr>
        <w:t>.</w:t>
      </w:r>
      <w:r w:rsidR="00FB53AE">
        <w:rPr>
          <w:rFonts w:ascii="Times New Roman" w:hAnsi="Times New Roman" w:cs="Times New Roman"/>
          <w:bCs/>
          <w:sz w:val="24"/>
          <w:szCs w:val="24"/>
        </w:rPr>
        <w:t xml:space="preserve"> While the methods </w:t>
      </w:r>
      <w:r w:rsidR="0074185A">
        <w:rPr>
          <w:rFonts w:ascii="Times New Roman" w:hAnsi="Times New Roman" w:cs="Times New Roman"/>
          <w:bCs/>
          <w:sz w:val="24"/>
          <w:szCs w:val="24"/>
        </w:rPr>
        <w:t xml:space="preserve">employed in this study were chosen to accommodate </w:t>
      </w:r>
      <w:r w:rsidR="0098232F">
        <w:rPr>
          <w:rFonts w:ascii="Times New Roman" w:hAnsi="Times New Roman" w:cs="Times New Roman"/>
          <w:bCs/>
          <w:sz w:val="24"/>
          <w:szCs w:val="24"/>
        </w:rPr>
        <w:t xml:space="preserve">the small dataset, </w:t>
      </w:r>
      <w:r w:rsidR="00C73309">
        <w:rPr>
          <w:rFonts w:ascii="Times New Roman" w:hAnsi="Times New Roman" w:cs="Times New Roman"/>
          <w:bCs/>
          <w:sz w:val="24"/>
          <w:szCs w:val="24"/>
        </w:rPr>
        <w:t xml:space="preserve">replicating the analysis on a larger dataset can </w:t>
      </w:r>
      <w:r w:rsidR="008D44B4">
        <w:rPr>
          <w:rFonts w:ascii="Times New Roman" w:hAnsi="Times New Roman" w:cs="Times New Roman"/>
          <w:bCs/>
          <w:sz w:val="24"/>
          <w:szCs w:val="24"/>
        </w:rPr>
        <w:t>strengthen confidence in its results by making the models more robust.</w:t>
      </w:r>
      <w:r w:rsidR="008E15C1">
        <w:rPr>
          <w:rFonts w:ascii="Times New Roman" w:hAnsi="Times New Roman" w:cs="Times New Roman"/>
          <w:bCs/>
          <w:sz w:val="24"/>
          <w:szCs w:val="24"/>
        </w:rPr>
        <w:t xml:space="preserve"> Additionally, further work needs to be </w:t>
      </w:r>
      <w:r w:rsidR="00D57333">
        <w:rPr>
          <w:rFonts w:ascii="Times New Roman" w:hAnsi="Times New Roman" w:cs="Times New Roman"/>
          <w:bCs/>
          <w:sz w:val="24"/>
          <w:szCs w:val="24"/>
        </w:rPr>
        <w:t xml:space="preserve">done to generalize this </w:t>
      </w:r>
      <w:r w:rsidR="00C37D4D">
        <w:rPr>
          <w:rFonts w:ascii="Times New Roman" w:hAnsi="Times New Roman" w:cs="Times New Roman"/>
          <w:bCs/>
          <w:sz w:val="24"/>
          <w:szCs w:val="24"/>
        </w:rPr>
        <w:t xml:space="preserve">study’s methodology to predict other genes, </w:t>
      </w:r>
      <w:r w:rsidR="007752C0">
        <w:rPr>
          <w:rFonts w:ascii="Times New Roman" w:hAnsi="Times New Roman" w:cs="Times New Roman"/>
          <w:bCs/>
          <w:sz w:val="24"/>
          <w:szCs w:val="24"/>
        </w:rPr>
        <w:t xml:space="preserve">to </w:t>
      </w:r>
      <w:r w:rsidR="00C37D4D">
        <w:rPr>
          <w:rFonts w:ascii="Times New Roman" w:hAnsi="Times New Roman" w:cs="Times New Roman"/>
          <w:bCs/>
          <w:sz w:val="24"/>
          <w:szCs w:val="24"/>
        </w:rPr>
        <w:t xml:space="preserve">measure plants other than cotton, and </w:t>
      </w:r>
      <w:r w:rsidR="007752C0">
        <w:rPr>
          <w:rFonts w:ascii="Times New Roman" w:hAnsi="Times New Roman" w:cs="Times New Roman"/>
          <w:bCs/>
          <w:sz w:val="24"/>
          <w:szCs w:val="24"/>
        </w:rPr>
        <w:t xml:space="preserve">most importantly, to </w:t>
      </w:r>
      <w:r w:rsidR="00937DFC">
        <w:rPr>
          <w:rFonts w:ascii="Times New Roman" w:hAnsi="Times New Roman" w:cs="Times New Roman"/>
          <w:bCs/>
          <w:sz w:val="24"/>
          <w:szCs w:val="24"/>
        </w:rPr>
        <w:t xml:space="preserve">predict gene abundance levels </w:t>
      </w:r>
      <w:r w:rsidR="00B059E2">
        <w:rPr>
          <w:rFonts w:ascii="Times New Roman" w:hAnsi="Times New Roman" w:cs="Times New Roman"/>
          <w:bCs/>
          <w:sz w:val="24"/>
          <w:szCs w:val="24"/>
        </w:rPr>
        <w:t>in</w:t>
      </w:r>
      <w:r w:rsidR="00611E6C">
        <w:rPr>
          <w:rFonts w:ascii="Times New Roman" w:hAnsi="Times New Roman" w:cs="Times New Roman"/>
          <w:bCs/>
          <w:sz w:val="24"/>
          <w:szCs w:val="24"/>
        </w:rPr>
        <w:t xml:space="preserve"> actual field conditions.</w:t>
      </w:r>
    </w:p>
    <w:p w14:paraId="7663202D" w14:textId="4BF4B45B" w:rsidR="003865B6" w:rsidRDefault="003865B6" w:rsidP="00B22278">
      <w:pPr>
        <w:ind w:firstLine="720"/>
        <w:rPr>
          <w:rFonts w:ascii="Times New Roman" w:hAnsi="Times New Roman" w:cs="Times New Roman"/>
          <w:bCs/>
          <w:sz w:val="24"/>
          <w:szCs w:val="24"/>
        </w:rPr>
      </w:pPr>
      <w:r>
        <w:rPr>
          <w:rFonts w:ascii="Times New Roman" w:hAnsi="Times New Roman" w:cs="Times New Roman"/>
          <w:bCs/>
          <w:sz w:val="24"/>
          <w:szCs w:val="24"/>
        </w:rPr>
        <w:t>&lt;Paragraph on coarser spectral resolution for cheaper sensors. Might need to refactor the above paragraph</w:t>
      </w:r>
      <w:r w:rsidR="000C668F">
        <w:rPr>
          <w:rFonts w:ascii="Times New Roman" w:hAnsi="Times New Roman" w:cs="Times New Roman"/>
          <w:bCs/>
          <w:sz w:val="24"/>
          <w:szCs w:val="24"/>
        </w:rPr>
        <w:t xml:space="preserve"> in the process.</w:t>
      </w:r>
      <w:r>
        <w:rPr>
          <w:rFonts w:ascii="Times New Roman" w:hAnsi="Times New Roman" w:cs="Times New Roman"/>
          <w:bCs/>
          <w:sz w:val="24"/>
          <w:szCs w:val="24"/>
        </w:rPr>
        <w:t>&gt;</w:t>
      </w:r>
    </w:p>
    <w:p w14:paraId="7F202E36" w14:textId="77782F84" w:rsidR="0097427B" w:rsidRDefault="00644670" w:rsidP="0097427B">
      <w:pPr>
        <w:ind w:firstLine="720"/>
        <w:rPr>
          <w:rFonts w:ascii="Times New Roman" w:hAnsi="Times New Roman" w:cs="Times New Roman"/>
          <w:bCs/>
          <w:sz w:val="24"/>
          <w:szCs w:val="24"/>
        </w:rPr>
      </w:pPr>
      <w:r>
        <w:rPr>
          <w:rFonts w:ascii="Times New Roman" w:hAnsi="Times New Roman" w:cs="Times New Roman"/>
          <w:bCs/>
          <w:sz w:val="24"/>
          <w:szCs w:val="24"/>
        </w:rPr>
        <w:t>T</w:t>
      </w:r>
      <w:r w:rsidR="003B3E16">
        <w:rPr>
          <w:rFonts w:ascii="Times New Roman" w:hAnsi="Times New Roman" w:cs="Times New Roman"/>
          <w:bCs/>
          <w:sz w:val="24"/>
          <w:szCs w:val="24"/>
        </w:rPr>
        <w:t xml:space="preserve">he waveband selection </w:t>
      </w:r>
      <w:r w:rsidR="00B222BF">
        <w:rPr>
          <w:rFonts w:ascii="Times New Roman" w:hAnsi="Times New Roman" w:cs="Times New Roman"/>
          <w:bCs/>
          <w:sz w:val="24"/>
          <w:szCs w:val="24"/>
        </w:rPr>
        <w:t xml:space="preserve">workflow in this study was </w:t>
      </w:r>
      <w:r>
        <w:rPr>
          <w:rFonts w:ascii="Times New Roman" w:hAnsi="Times New Roman" w:cs="Times New Roman"/>
          <w:bCs/>
          <w:sz w:val="24"/>
          <w:szCs w:val="24"/>
        </w:rPr>
        <w:t xml:space="preserve">designed to </w:t>
      </w:r>
      <w:r w:rsidR="002D3E21">
        <w:rPr>
          <w:rFonts w:ascii="Times New Roman" w:hAnsi="Times New Roman" w:cs="Times New Roman"/>
          <w:bCs/>
          <w:sz w:val="24"/>
          <w:szCs w:val="24"/>
        </w:rPr>
        <w:t>reduce</w:t>
      </w:r>
      <w:r w:rsidR="00783C53">
        <w:rPr>
          <w:rFonts w:ascii="Times New Roman" w:hAnsi="Times New Roman" w:cs="Times New Roman"/>
          <w:bCs/>
          <w:sz w:val="24"/>
          <w:szCs w:val="24"/>
        </w:rPr>
        <w:t xml:space="preserve"> the number of wavebands selected at each step</w:t>
      </w:r>
      <w:r w:rsidR="00397120">
        <w:rPr>
          <w:rFonts w:ascii="Times New Roman" w:hAnsi="Times New Roman" w:cs="Times New Roman"/>
          <w:bCs/>
          <w:sz w:val="24"/>
          <w:szCs w:val="24"/>
        </w:rPr>
        <w:t xml:space="preserve">, but the number of features selected was ultimately arbitrary. </w:t>
      </w:r>
      <w:r w:rsidR="00F76FC4">
        <w:rPr>
          <w:rFonts w:ascii="Times New Roman" w:hAnsi="Times New Roman" w:cs="Times New Roman"/>
          <w:bCs/>
          <w:sz w:val="24"/>
          <w:szCs w:val="24"/>
        </w:rPr>
        <w:t>We reasoned tha</w:t>
      </w:r>
      <w:r w:rsidR="000614F9">
        <w:rPr>
          <w:rFonts w:ascii="Times New Roman" w:hAnsi="Times New Roman" w:cs="Times New Roman"/>
          <w:bCs/>
          <w:sz w:val="24"/>
          <w:szCs w:val="24"/>
        </w:rPr>
        <w:t>t,</w:t>
      </w:r>
      <w:r w:rsidR="00634FF1">
        <w:rPr>
          <w:rFonts w:ascii="Times New Roman" w:hAnsi="Times New Roman" w:cs="Times New Roman"/>
          <w:bCs/>
          <w:sz w:val="24"/>
          <w:szCs w:val="24"/>
        </w:rPr>
        <w:t xml:space="preserve"> since</w:t>
      </w:r>
      <w:r w:rsidR="00472A70">
        <w:rPr>
          <w:rFonts w:ascii="Times New Roman" w:hAnsi="Times New Roman" w:cs="Times New Roman"/>
          <w:bCs/>
          <w:sz w:val="24"/>
          <w:szCs w:val="24"/>
        </w:rPr>
        <w:t xml:space="preserve"> in practice it would be trivial to use the entire dataset</w:t>
      </w:r>
      <w:r w:rsidR="000614F9">
        <w:rPr>
          <w:rFonts w:ascii="Times New Roman" w:hAnsi="Times New Roman" w:cs="Times New Roman"/>
          <w:bCs/>
          <w:sz w:val="24"/>
          <w:szCs w:val="24"/>
        </w:rPr>
        <w:t xml:space="preserve"> as input to predict gene abundance levels,</w:t>
      </w:r>
      <w:r w:rsidR="00634FF1">
        <w:rPr>
          <w:rFonts w:ascii="Times New Roman" w:hAnsi="Times New Roman" w:cs="Times New Roman"/>
          <w:bCs/>
          <w:sz w:val="24"/>
          <w:szCs w:val="24"/>
        </w:rPr>
        <w:t xml:space="preserve"> the objective was not necessarily to select features to create </w:t>
      </w:r>
      <w:r w:rsidR="00472A70">
        <w:rPr>
          <w:rFonts w:ascii="Times New Roman" w:hAnsi="Times New Roman" w:cs="Times New Roman"/>
          <w:bCs/>
          <w:sz w:val="24"/>
          <w:szCs w:val="24"/>
        </w:rPr>
        <w:t xml:space="preserve">a model with the best metrics, but to </w:t>
      </w:r>
      <w:r w:rsidR="009E3470">
        <w:rPr>
          <w:rFonts w:ascii="Times New Roman" w:hAnsi="Times New Roman" w:cs="Times New Roman"/>
          <w:bCs/>
          <w:sz w:val="24"/>
          <w:szCs w:val="24"/>
        </w:rPr>
        <w:t>investigate which wavebands had the strongest effect when making these predictions.</w:t>
      </w:r>
      <w:r w:rsidR="005411CB">
        <w:rPr>
          <w:rFonts w:ascii="Times New Roman" w:hAnsi="Times New Roman" w:cs="Times New Roman"/>
          <w:bCs/>
          <w:sz w:val="24"/>
          <w:szCs w:val="24"/>
        </w:rPr>
        <w:t xml:space="preserve"> I</w:t>
      </w:r>
      <w:r w:rsidR="003B1D53">
        <w:rPr>
          <w:rFonts w:ascii="Times New Roman" w:hAnsi="Times New Roman" w:cs="Times New Roman"/>
          <w:bCs/>
          <w:sz w:val="24"/>
          <w:szCs w:val="24"/>
        </w:rPr>
        <w:t xml:space="preserve">f future studies shift emphasis to </w:t>
      </w:r>
      <w:r w:rsidR="000F3130">
        <w:rPr>
          <w:rFonts w:ascii="Times New Roman" w:hAnsi="Times New Roman" w:cs="Times New Roman"/>
          <w:bCs/>
          <w:sz w:val="24"/>
          <w:szCs w:val="24"/>
        </w:rPr>
        <w:t>optimize</w:t>
      </w:r>
      <w:r w:rsidR="00BA19A4">
        <w:rPr>
          <w:rFonts w:ascii="Times New Roman" w:hAnsi="Times New Roman" w:cs="Times New Roman"/>
          <w:bCs/>
          <w:sz w:val="24"/>
          <w:szCs w:val="24"/>
        </w:rPr>
        <w:t xml:space="preserve"> prediction quality, </w:t>
      </w:r>
      <w:r w:rsidR="0018149E">
        <w:rPr>
          <w:rFonts w:ascii="Times New Roman" w:hAnsi="Times New Roman" w:cs="Times New Roman"/>
          <w:bCs/>
          <w:sz w:val="24"/>
          <w:szCs w:val="24"/>
        </w:rPr>
        <w:t xml:space="preserve">it may be useful to </w:t>
      </w:r>
      <w:r w:rsidR="0089636A">
        <w:rPr>
          <w:rFonts w:ascii="Times New Roman" w:hAnsi="Times New Roman" w:cs="Times New Roman"/>
          <w:bCs/>
          <w:sz w:val="24"/>
          <w:szCs w:val="24"/>
        </w:rPr>
        <w:t>add the number of wavebands selected as an additional hyperparameter</w:t>
      </w:r>
      <w:r w:rsidR="004309B2">
        <w:rPr>
          <w:rFonts w:ascii="Times New Roman" w:hAnsi="Times New Roman" w:cs="Times New Roman"/>
          <w:bCs/>
          <w:sz w:val="24"/>
          <w:szCs w:val="24"/>
        </w:rPr>
        <w:t xml:space="preserve"> and adjust the tuning algorithms accordingly.</w:t>
      </w:r>
    </w:p>
    <w:p w14:paraId="3F2DF606" w14:textId="77777777" w:rsidR="008A33FE" w:rsidRPr="0020709C" w:rsidRDefault="008A33FE" w:rsidP="0097427B">
      <w:pPr>
        <w:ind w:firstLine="720"/>
        <w:rPr>
          <w:rFonts w:ascii="Times New Roman" w:hAnsi="Times New Roman" w:cs="Times New Roman"/>
          <w:bCs/>
          <w:sz w:val="24"/>
          <w:szCs w:val="24"/>
        </w:rPr>
      </w:pP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4C7888C1" w14:textId="3300BE48" w:rsidR="00DE7626"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The data</w:t>
      </w:r>
      <w:r w:rsidR="00196317">
        <w:rPr>
          <w:rFonts w:ascii="Times New Roman" w:hAnsi="Times New Roman" w:cs="Times New Roman"/>
          <w:sz w:val="24"/>
          <w:szCs w:val="24"/>
        </w:rPr>
        <w:t xml:space="preserve">, </w:t>
      </w:r>
      <w:r>
        <w:rPr>
          <w:rFonts w:ascii="Times New Roman" w:hAnsi="Times New Roman" w:cs="Times New Roman"/>
          <w:sz w:val="24"/>
          <w:szCs w:val="24"/>
        </w:rPr>
        <w:t>source code</w:t>
      </w:r>
      <w:r w:rsidR="00196317">
        <w:rPr>
          <w:rFonts w:ascii="Times New Roman" w:hAnsi="Times New Roman" w:cs="Times New Roman"/>
          <w:sz w:val="24"/>
          <w:szCs w:val="24"/>
        </w:rPr>
        <w:t xml:space="preserve">, </w:t>
      </w:r>
      <w:r w:rsidR="00DE7626">
        <w:rPr>
          <w:rFonts w:ascii="Times New Roman" w:hAnsi="Times New Roman" w:cs="Times New Roman"/>
          <w:sz w:val="24"/>
          <w:szCs w:val="24"/>
        </w:rPr>
        <w:t>results, and analysis</w:t>
      </w:r>
      <w:r>
        <w:rPr>
          <w:rFonts w:ascii="Times New Roman" w:hAnsi="Times New Roman" w:cs="Times New Roman"/>
          <w:sz w:val="24"/>
          <w:szCs w:val="24"/>
        </w:rPr>
        <w:t xml:space="preserve"> for this study can be accessed at </w:t>
      </w:r>
      <w:r w:rsidR="00192A5F" w:rsidRPr="00196317">
        <w:rPr>
          <w:rFonts w:ascii="Times New Roman" w:hAnsi="Times New Roman" w:cs="Times New Roman"/>
          <w:sz w:val="24"/>
          <w:szCs w:val="24"/>
        </w:rPr>
        <w:t>https://github.com/rockerd11</w:t>
      </w:r>
      <w:r w:rsidR="00D43CE2">
        <w:rPr>
          <w:rFonts w:ascii="Times New Roman" w:hAnsi="Times New Roman" w:cs="Times New Roman"/>
          <w:sz w:val="24"/>
          <w:szCs w:val="24"/>
        </w:rPr>
        <w:t>3</w:t>
      </w:r>
      <w:r w:rsidR="00192A5F" w:rsidRPr="00196317">
        <w:rPr>
          <w:rFonts w:ascii="Times New Roman" w:hAnsi="Times New Roman" w:cs="Times New Roman"/>
          <w:sz w:val="24"/>
          <w:szCs w:val="24"/>
        </w:rPr>
        <w:t>4</w:t>
      </w:r>
      <w:r w:rsidR="00DE7626">
        <w:rPr>
          <w:rFonts w:ascii="Times New Roman" w:hAnsi="Times New Roman" w:cs="Times New Roman"/>
          <w:sz w:val="24"/>
          <w:szCs w:val="24"/>
        </w:rPr>
        <w:t>/SoilGeneHS.</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718945CE" w:rsidR="009339AA" w:rsidRDefault="001A47A9" w:rsidP="00672A73">
      <w:pPr>
        <w:ind w:firstLine="720"/>
        <w:rPr>
          <w:rFonts w:ascii="Times New Roman" w:hAnsi="Times New Roman" w:cs="Times New Roman"/>
          <w:sz w:val="24"/>
          <w:szCs w:val="24"/>
        </w:rPr>
      </w:pPr>
      <w:commentRangeStart w:id="31"/>
      <w:r w:rsidRPr="001A6D5A">
        <w:rPr>
          <w:rFonts w:ascii="Times New Roman" w:hAnsi="Times New Roman" w:cs="Times New Roman"/>
          <w:sz w:val="24"/>
          <w:szCs w:val="24"/>
        </w:rPr>
        <w:t xml:space="preserve">This research used resources provided by the SCINet </w:t>
      </w:r>
      <w:r w:rsidR="006C2FC9" w:rsidRPr="001A6D5A">
        <w:rPr>
          <w:rFonts w:ascii="Times New Roman" w:hAnsi="Times New Roman" w:cs="Times New Roman"/>
          <w:sz w:val="24"/>
          <w:szCs w:val="24"/>
        </w:rPr>
        <w:t>project</w:t>
      </w:r>
      <w:r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commentRangeEnd w:id="31"/>
      <w:r w:rsidR="00705FEC">
        <w:rPr>
          <w:rStyle w:val="CommentReference"/>
        </w:rPr>
        <w:commentReference w:id="31"/>
      </w:r>
    </w:p>
    <w:p w14:paraId="62AFD8D9" w14:textId="34E9BB25" w:rsidR="005C305C" w:rsidRPr="001A6D5A" w:rsidRDefault="00025268" w:rsidP="00F4033F">
      <w:pPr>
        <w:rPr>
          <w:rFonts w:ascii="Times New Roman" w:hAnsi="Times New Roman" w:cs="Times New Roman"/>
          <w:sz w:val="24"/>
          <w:szCs w:val="24"/>
        </w:rPr>
      </w:pPr>
      <w:commentRangeStart w:id="32"/>
      <w:r>
        <w:rPr>
          <w:rFonts w:ascii="Times New Roman" w:hAnsi="Times New Roman" w:cs="Times New Roman"/>
          <w:sz w:val="24"/>
          <w:szCs w:val="24"/>
        </w:rPr>
        <w:t>This work did not receive any specific grant from funding agencies in the public, commercial, or not-for-profit sectors.</w:t>
      </w:r>
      <w:commentRangeEnd w:id="32"/>
      <w:r>
        <w:rPr>
          <w:rStyle w:val="CommentReference"/>
        </w:rPr>
        <w:commentReference w:id="32"/>
      </w:r>
    </w:p>
    <w:p w14:paraId="73D36FC5" w14:textId="65FD6221" w:rsidR="003F4C39" w:rsidRPr="001A6D5A" w:rsidRDefault="003F4C39" w:rsidP="00F4033F">
      <w:pPr>
        <w:rPr>
          <w:rFonts w:ascii="Times New Roman" w:hAnsi="Times New Roman" w:cs="Times New Roman"/>
          <w:sz w:val="24"/>
          <w:szCs w:val="24"/>
        </w:rPr>
      </w:pPr>
      <w:commentRangeStart w:id="33"/>
      <w:r w:rsidRPr="001A6D5A">
        <w:rPr>
          <w:rFonts w:ascii="Times New Roman" w:hAnsi="Times New Roman" w:cs="Times New Roman"/>
          <w:b/>
          <w:bCs/>
          <w:sz w:val="24"/>
          <w:szCs w:val="24"/>
        </w:rPr>
        <w:t>References</w:t>
      </w:r>
      <w:commentRangeEnd w:id="33"/>
      <w:r w:rsidR="00C247C6">
        <w:rPr>
          <w:rStyle w:val="CommentReference"/>
        </w:rPr>
        <w:commentReference w:id="33"/>
      </w:r>
    </w:p>
    <w:p w14:paraId="58EBBDDC" w14:textId="0B70D84B"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&lt;</w:t>
      </w:r>
      <w:r w:rsidR="00711FB5">
        <w:rPr>
          <w:rFonts w:ascii="Times New Roman" w:hAnsi="Times New Roman" w:cs="Times New Roman"/>
          <w:sz w:val="24"/>
          <w:szCs w:val="24"/>
        </w:rPr>
        <w:t>TODO&gt;</w:t>
      </w:r>
    </w:p>
    <w:sectPr w:rsidR="003F4C39" w:rsidRPr="001A6D5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20T09:42:00Z" w:initials="JW">
    <w:p w14:paraId="4582A580" w14:textId="77777777" w:rsidR="00D9143B" w:rsidRDefault="00D9143B" w:rsidP="00D9143B">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1" w:author="Waldbieser, Josh - REE-ARS" w:date="2024-12-20T09:53:00Z" w:initials="JW">
    <w:p w14:paraId="3438D885" w14:textId="77777777" w:rsidR="00596ECE" w:rsidRDefault="003A708A" w:rsidP="00596ECE">
      <w:pPr>
        <w:pStyle w:val="CommentText"/>
      </w:pPr>
      <w:r>
        <w:rPr>
          <w:rStyle w:val="CommentReference"/>
        </w:rPr>
        <w:annotationRef/>
      </w:r>
      <w:r w:rsidR="00596ECE">
        <w:t>This seems like it could be important, but where would this go? Maybe in the correlation paragraph, but it’s not quite making the same point WRT waveband selection.</w:t>
      </w:r>
    </w:p>
  </w:comment>
  <w:comment w:id="2" w:author="Waldbieser, Josh - REE-ARS" w:date="2024-12-20T16:07:00Z" w:initials="JW">
    <w:p w14:paraId="125F2BB4" w14:textId="77777777" w:rsidR="00D42F1B" w:rsidRDefault="00DB4378" w:rsidP="00D42F1B">
      <w:pPr>
        <w:pStyle w:val="CommentText"/>
      </w:pPr>
      <w:r>
        <w:rPr>
          <w:rStyle w:val="CommentReference"/>
        </w:rPr>
        <w:annotationRef/>
      </w:r>
      <w:r w:rsidR="00D42F1B">
        <w:t>Maybe when write out the data subsection, mention the correlation there, and put this there.</w:t>
      </w:r>
    </w:p>
  </w:comment>
  <w:comment w:id="3" w:author="Waldbieser, Josh - REE-ARS" w:date="2024-12-19T15:56:00Z" w:initials="JW">
    <w:p w14:paraId="118D7653" w14:textId="161A654B" w:rsidR="00926B71" w:rsidRDefault="00926B71" w:rsidP="00926B71">
      <w:pPr>
        <w:pStyle w:val="CommentText"/>
      </w:pPr>
      <w:r>
        <w:rPr>
          <w:rStyle w:val="CommentReference"/>
        </w:rPr>
        <w:annotationRef/>
      </w:r>
      <w:r>
        <w:t>Don’t forget to complete this later.</w:t>
      </w:r>
    </w:p>
  </w:comment>
  <w:comment w:id="4"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5"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6"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7" w:author="Waldbieser, Josh - REE-ARS" w:date="2024-12-20T13:13:00Z" w:initials="JW">
    <w:p w14:paraId="557D07C8" w14:textId="77777777" w:rsidR="00C024E8" w:rsidRDefault="00C024E8" w:rsidP="00C024E8">
      <w:pPr>
        <w:pStyle w:val="CommentText"/>
      </w:pPr>
      <w:r>
        <w:rPr>
          <w:rStyle w:val="CommentReference"/>
        </w:rPr>
        <w:annotationRef/>
      </w:r>
      <w:r>
        <w:t>Check back on this and update with the appropriate term as decided above.</w:t>
      </w:r>
    </w:p>
  </w:comment>
  <w:comment w:id="8" w:author="Waldbieser, Josh - REE-ARS" w:date="2024-12-20T13:15:00Z" w:initials="JW">
    <w:p w14:paraId="5A5B6CC2" w14:textId="77777777" w:rsidR="006C4485" w:rsidRDefault="006C4485" w:rsidP="006C4485">
      <w:pPr>
        <w:pStyle w:val="CommentText"/>
      </w:pPr>
      <w:r>
        <w:rPr>
          <w:rStyle w:val="CommentReference"/>
        </w:rPr>
        <w:annotationRef/>
      </w:r>
      <w:r>
        <w:t>I added the term “region” when it was first introduced, but it might need reinforcing.</w:t>
      </w:r>
    </w:p>
  </w:comment>
  <w:comment w:id="9" w:author="Waldbieser, Josh - REE-ARS" w:date="2024-12-19T10:30:00Z" w:initials="JW">
    <w:p w14:paraId="5FCB8791" w14:textId="6F21951D" w:rsidR="00DE0EB1" w:rsidRDefault="00DE0EB1" w:rsidP="00DE0EB1">
      <w:pPr>
        <w:pStyle w:val="CommentText"/>
      </w:pPr>
      <w:r>
        <w:rPr>
          <w:rStyle w:val="CommentReference"/>
        </w:rPr>
        <w:annotationRef/>
      </w:r>
      <w:r>
        <w:t>Not sure where this should go, but it should go somewhere.</w:t>
      </w:r>
    </w:p>
  </w:comment>
  <w:comment w:id="10"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11"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12"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13"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14"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5"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6" w:author="Waldbieser, Josh - REE-ARS" w:date="2024-12-20T15:26:00Z" w:initials="JW">
    <w:p w14:paraId="3E644BB1" w14:textId="77777777" w:rsidR="008E32F4" w:rsidRDefault="008E32F4" w:rsidP="008E32F4">
      <w:pPr>
        <w:pStyle w:val="CommentText"/>
      </w:pPr>
      <w:r>
        <w:rPr>
          <w:rStyle w:val="CommentReference"/>
        </w:rPr>
        <w:annotationRef/>
      </w:r>
      <w:r>
        <w:t>As it stands, there is more of an emphasis on preds WRT gene than WRT method in this section. But I think ultimately that’s the more practical result anyway, since the consensus method uses all the other methods anyway.</w:t>
      </w:r>
    </w:p>
  </w:comment>
  <w:comment w:id="17" w:author="Waldbieser, Josh - REE-ARS" w:date="2024-12-20T15:16:00Z" w:initials="JW">
    <w:p w14:paraId="54EF79CD" w14:textId="56158950" w:rsidR="0043225F" w:rsidRDefault="0043225F" w:rsidP="0043225F">
      <w:pPr>
        <w:pStyle w:val="CommentText"/>
      </w:pPr>
      <w:r>
        <w:rPr>
          <w:rStyle w:val="CommentReference"/>
        </w:rPr>
        <w:annotationRef/>
      </w:r>
      <w:r>
        <w:t>I don’t really like how this paragraph is worded (it seems a bit informal, but maybe that’s OK for a conference paper), and I don’t know where it should go. The info seems too important to omit, though, since a naïve reader of the paper might just skip straight to “low RMSE good” and ignore what actually matters for this study: the waveband importances.</w:t>
      </w:r>
    </w:p>
  </w:comment>
  <w:comment w:id="18" w:author="Waldbieser, Josh - REE-ARS" w:date="2024-12-20T12:22:00Z" w:initials="JW">
    <w:p w14:paraId="7B0EDB6E" w14:textId="0661EF1C" w:rsidR="00A266CD" w:rsidRDefault="00A266CD" w:rsidP="00A266CD">
      <w:pPr>
        <w:pStyle w:val="CommentText"/>
      </w:pPr>
      <w:r>
        <w:rPr>
          <w:rStyle w:val="CommentReference"/>
        </w:rPr>
        <w:annotationRef/>
      </w:r>
      <w:r>
        <w:t>Too informal?</w:t>
      </w:r>
    </w:p>
  </w:comment>
  <w:comment w:id="19" w:author="Waldbieser, Josh - REE-ARS" w:date="2024-12-20T13:48:00Z" w:initials="JW">
    <w:p w14:paraId="370663DA" w14:textId="77777777" w:rsidR="00850046" w:rsidRDefault="00850046" w:rsidP="00850046">
      <w:pPr>
        <w:pStyle w:val="CommentText"/>
      </w:pPr>
      <w:r>
        <w:rPr>
          <w:rStyle w:val="CommentReference"/>
        </w:rPr>
        <w:annotationRef/>
      </w:r>
      <w:r>
        <w:t>This probably needs support (cite Austin Cook’s thesis, maybe?) and rephrasing.</w:t>
      </w:r>
    </w:p>
  </w:comment>
  <w:comment w:id="20" w:author="Waldbieser, Josh - REE-ARS" w:date="2024-12-20T17:43:00Z" w:initials="JW">
    <w:p w14:paraId="7903B79D" w14:textId="77777777" w:rsidR="00A079B2" w:rsidRDefault="00A079B2" w:rsidP="00A079B2">
      <w:pPr>
        <w:pStyle w:val="CommentText"/>
      </w:pPr>
      <w:r>
        <w:rPr>
          <w:rStyle w:val="CommentReference"/>
        </w:rPr>
        <w:annotationRef/>
      </w:r>
      <w:r>
        <w:t>Should I make a point about even the best R2 not being that good? Or is that kind of understood considering the RMSEs barely broke 0.75 also? These seem good for this dataset and in this application for now. Considering we’re the first to do this, there really isn’t anything to compare this to.</w:t>
      </w:r>
    </w:p>
  </w:comment>
  <w:comment w:id="21" w:author="Waldbieser, Josh - REE-ARS" w:date="2024-12-27T09:12:00Z" w:initials="JW">
    <w:p w14:paraId="0C464A8D" w14:textId="77777777" w:rsidR="007E3043" w:rsidRDefault="007E3043" w:rsidP="007E3043">
      <w:pPr>
        <w:pStyle w:val="CommentText"/>
      </w:pPr>
      <w:r>
        <w:rPr>
          <w:rStyle w:val="CommentReference"/>
        </w:rPr>
        <w:annotationRef/>
      </w:r>
      <w:r>
        <w:t>Should the fact that this is on the standardized target be (re?)-emphasized? And for that matter, the target has already been log-transformed from the raw values. But we can’t just bring this up every time, it would get way too clunky.</w:t>
      </w:r>
    </w:p>
  </w:comment>
  <w:comment w:id="22" w:author="Waldbieser, Josh - REE-ARS" w:date="2024-12-20T09:42:00Z" w:initials="JW">
    <w:p w14:paraId="7B3FCE51" w14:textId="4C68544E" w:rsidR="00B82C45" w:rsidRDefault="00B82C45" w:rsidP="00B82C45">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23" w:author="Waldbieser, Josh - REE-ARS" w:date="2024-12-27T13:53:00Z" w:initials="JW">
    <w:p w14:paraId="2635A47A" w14:textId="77777777" w:rsidR="0092005D" w:rsidRDefault="0092005D" w:rsidP="0092005D">
      <w:pPr>
        <w:pStyle w:val="CommentText"/>
      </w:pPr>
      <w:r>
        <w:rPr>
          <w:rStyle w:val="CommentReference"/>
        </w:rPr>
        <w:annotationRef/>
      </w:r>
      <w:r>
        <w:t>Is it worth it to put in a sentence saying basically “if you want the precise results, you can look in the repo”? I don’t think it should be included for the sake of space, but I may be wrong.</w:t>
      </w:r>
    </w:p>
  </w:comment>
  <w:comment w:id="24" w:author="Waldbieser, Josh - REE-ARS" w:date="2024-12-20T16:23:00Z" w:initials="JW">
    <w:p w14:paraId="3B64AE6C" w14:textId="1D2479C2" w:rsidR="0097283D" w:rsidRDefault="0097283D" w:rsidP="0097283D">
      <w:pPr>
        <w:pStyle w:val="CommentText"/>
      </w:pPr>
      <w:r>
        <w:rPr>
          <w:rStyle w:val="CommentReference"/>
        </w:rPr>
        <w:annotationRef/>
      </w:r>
      <w:r>
        <w:t>Maybe work out a nicer transition. This seems clunky right now, but maybe it’ll seem better in context once the rest of the paragraph is written.</w:t>
      </w:r>
    </w:p>
  </w:comment>
  <w:comment w:id="25" w:author="Waldbieser, Josh - REE-ARS" w:date="2024-12-20T17:03:00Z" w:initials="JW">
    <w:p w14:paraId="38BDA704" w14:textId="77777777" w:rsidR="00EA1F81" w:rsidRDefault="00EA1F81" w:rsidP="00EA1F81">
      <w:pPr>
        <w:pStyle w:val="CommentText"/>
      </w:pPr>
      <w:r>
        <w:rPr>
          <w:rStyle w:val="CommentReference"/>
        </w:rPr>
        <w:annotationRef/>
      </w:r>
      <w:r>
        <w:t>Maybe just write this one out. See how the intro shapes up. Same as with NIR/FSWIR.</w:t>
      </w:r>
    </w:p>
  </w:comment>
  <w:comment w:id="26" w:author="Waldbieser, Josh - REE-ARS" w:date="2024-12-20T17:03:00Z" w:initials="JW">
    <w:p w14:paraId="3AA47069" w14:textId="77777777" w:rsidR="00EA1F81" w:rsidRDefault="00EA1F81" w:rsidP="00EA1F81">
      <w:pPr>
        <w:pStyle w:val="CommentText"/>
      </w:pPr>
      <w:r>
        <w:rPr>
          <w:rStyle w:val="CommentReference"/>
        </w:rPr>
        <w:annotationRef/>
      </w:r>
      <w:r>
        <w:t>Check whether abbreviation necessary.</w:t>
      </w:r>
    </w:p>
  </w:comment>
  <w:comment w:id="27" w:author="Waldbieser, Josh - REE-ARS" w:date="2024-12-20T17:19:00Z" w:initials="JW">
    <w:p w14:paraId="745E853A" w14:textId="77777777" w:rsidR="00E478A5" w:rsidRDefault="00E478A5" w:rsidP="00E478A5">
      <w:pPr>
        <w:pStyle w:val="CommentText"/>
      </w:pPr>
      <w:r>
        <w:rPr>
          <w:rStyle w:val="CommentReference"/>
        </w:rPr>
        <w:annotationRef/>
      </w:r>
      <w:r>
        <w:t>Check whether abbreviation necessary, like the others.</w:t>
      </w:r>
    </w:p>
  </w:comment>
  <w:comment w:id="28" w:author="Waldbieser, Josh - REE-ARS" w:date="2024-12-27T12:46:00Z" w:initials="JW">
    <w:p w14:paraId="773E33E2" w14:textId="77777777" w:rsidR="00823ADC" w:rsidRDefault="00823ADC" w:rsidP="00823ADC">
      <w:pPr>
        <w:pStyle w:val="CommentText"/>
      </w:pPr>
      <w:r>
        <w:rPr>
          <w:rStyle w:val="CommentReference"/>
        </w:rPr>
        <w:annotationRef/>
      </w:r>
      <w:r>
        <w:t>Get a better transition into this paragraph that makes it clearer what’s going on, and why singling out these specific models.</w:t>
      </w:r>
    </w:p>
  </w:comment>
  <w:comment w:id="29" w:author="Waldbieser, Josh - REE-ARS" w:date="2024-12-27T10:36:00Z" w:initials="JW">
    <w:p w14:paraId="11B71998" w14:textId="14E8D78A" w:rsidR="0053697C" w:rsidRDefault="0053697C" w:rsidP="0053697C">
      <w:pPr>
        <w:pStyle w:val="CommentText"/>
      </w:pPr>
      <w:r>
        <w:rPr>
          <w:rStyle w:val="CommentReference"/>
        </w:rPr>
        <w:annotationRef/>
      </w:r>
      <w:r>
        <w:t>Seems too informal.</w:t>
      </w:r>
    </w:p>
  </w:comment>
  <w:comment w:id="30" w:author="Waldbieser, Josh - REE-ARS" w:date="2024-12-27T15:29:00Z" w:initials="JW">
    <w:p w14:paraId="6D8D884C" w14:textId="77777777" w:rsidR="001E2EAD" w:rsidRDefault="001E2EAD" w:rsidP="001E2EAD">
      <w:pPr>
        <w:pStyle w:val="CommentText"/>
      </w:pPr>
      <w:r>
        <w:rPr>
          <w:rStyle w:val="CommentReference"/>
        </w:rPr>
        <w:annotationRef/>
      </w:r>
      <w:r>
        <w:t>Reword to make this more formal.</w:t>
      </w:r>
    </w:p>
  </w:comment>
  <w:comment w:id="31" w:author="Waldbieser, Josh - REE-ARS" w:date="2024-12-20T16:00:00Z" w:initials="JW">
    <w:p w14:paraId="32C28719" w14:textId="3FB07CD7" w:rsidR="00621A0B" w:rsidRDefault="00705FEC" w:rsidP="00621A0B">
      <w:pPr>
        <w:pStyle w:val="CommentText"/>
      </w:pPr>
      <w:r>
        <w:rPr>
          <w:rStyle w:val="CommentReference"/>
        </w:rPr>
        <w:annotationRef/>
      </w:r>
      <w:r w:rsidR="00621A0B">
        <w:t xml:space="preserve">This comes from </w:t>
      </w:r>
      <w:hyperlink r:id="rId1" w:history="1">
        <w:r w:rsidR="00621A0B" w:rsidRPr="002A05EF">
          <w:rPr>
            <w:rStyle w:val="Hyperlink"/>
          </w:rPr>
          <w:t>https://scinet.usda.gov/guides/resources/citation</w:t>
        </w:r>
      </w:hyperlink>
      <w:r w:rsidR="00621A0B">
        <w:t>, but when I looked up the project numbers to check, I didn’t get any results. Is this up to date?</w:t>
      </w:r>
    </w:p>
  </w:comment>
  <w:comment w:id="32" w:author="Waldbieser, Josh - REE-ARS" w:date="2024-12-19T15:22:00Z" w:initials="JW">
    <w:p w14:paraId="79876465" w14:textId="17CD4099"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 w:id="33" w:author="Waldbieser, Josh - REE-ARS" w:date="2024-12-27T13:41:00Z" w:initials="JW">
    <w:p w14:paraId="2C25F2F6" w14:textId="77777777" w:rsidR="00C247C6" w:rsidRDefault="00C247C6" w:rsidP="00C247C6">
      <w:pPr>
        <w:pStyle w:val="CommentText"/>
      </w:pPr>
      <w:r>
        <w:rPr>
          <w:rStyle w:val="CommentReference"/>
        </w:rPr>
        <w:annotationRef/>
      </w:r>
      <w:r>
        <w:t>If any of y’all add any references, feel free to add them. Formatting doesn’t matter since I’ll be going in and reformatting things afterward regardless.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2A580" w15:done="0"/>
  <w15:commentEx w15:paraId="3438D885" w15:done="0"/>
  <w15:commentEx w15:paraId="125F2BB4" w15:paraIdParent="3438D885" w15:done="0"/>
  <w15:commentEx w15:paraId="118D7653" w15:done="0"/>
  <w15:commentEx w15:paraId="74135CF1" w15:done="0"/>
  <w15:commentEx w15:paraId="2539D423" w15:done="0"/>
  <w15:commentEx w15:paraId="64A8D4D1" w15:done="0"/>
  <w15:commentEx w15:paraId="557D07C8" w15:done="0"/>
  <w15:commentEx w15:paraId="5A5B6CC2" w15:paraIdParent="557D07C8"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3E644BB1" w15:done="0"/>
  <w15:commentEx w15:paraId="54EF79CD" w15:done="0"/>
  <w15:commentEx w15:paraId="7B0EDB6E" w15:done="0"/>
  <w15:commentEx w15:paraId="370663DA" w15:done="0"/>
  <w15:commentEx w15:paraId="7903B79D" w15:done="0"/>
  <w15:commentEx w15:paraId="0C464A8D" w15:done="0"/>
  <w15:commentEx w15:paraId="7B3FCE51" w15:done="0"/>
  <w15:commentEx w15:paraId="2635A47A" w15:done="0"/>
  <w15:commentEx w15:paraId="3B64AE6C" w15:done="0"/>
  <w15:commentEx w15:paraId="38BDA704" w15:done="0"/>
  <w15:commentEx w15:paraId="3AA47069" w15:done="0"/>
  <w15:commentEx w15:paraId="745E853A" w15:done="0"/>
  <w15:commentEx w15:paraId="773E33E2" w15:done="0"/>
  <w15:commentEx w15:paraId="11B71998" w15:done="0"/>
  <w15:commentEx w15:paraId="6D8D884C" w15:done="0"/>
  <w15:commentEx w15:paraId="32C28719" w15:done="0"/>
  <w15:commentEx w15:paraId="79876465" w15:done="0"/>
  <w15:commentEx w15:paraId="2C25F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99B92" w16cex:dateUtc="2024-12-20T15:42:00Z"/>
  <w16cex:commentExtensible w16cex:durableId="781BACAC" w16cex:dateUtc="2024-12-20T15:53:00Z"/>
  <w16cex:commentExtensible w16cex:durableId="633E4300" w16cex:dateUtc="2024-12-20T22:07:00Z"/>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277FC46B" w16cex:dateUtc="2024-12-20T19:13:00Z"/>
  <w16cex:commentExtensible w16cex:durableId="3FC7914E" w16cex:dateUtc="2024-12-20T19:15: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5742E49D" w16cex:dateUtc="2024-12-20T21:26:00Z"/>
  <w16cex:commentExtensible w16cex:durableId="7D2D7BEC" w16cex:dateUtc="2024-12-20T21:16:00Z"/>
  <w16cex:commentExtensible w16cex:durableId="06E10854" w16cex:dateUtc="2024-12-20T18:22:00Z"/>
  <w16cex:commentExtensible w16cex:durableId="28B474B7" w16cex:dateUtc="2024-12-20T19:48:00Z"/>
  <w16cex:commentExtensible w16cex:durableId="60385C79" w16cex:dateUtc="2024-12-20T23:43:00Z"/>
  <w16cex:commentExtensible w16cex:durableId="51EE9295" w16cex:dateUtc="2024-12-27T15:12:00Z"/>
  <w16cex:commentExtensible w16cex:durableId="3C0684C5" w16cex:dateUtc="2024-12-20T15:42:00Z"/>
  <w16cex:commentExtensible w16cex:durableId="26C5C849" w16cex:dateUtc="2024-12-27T19:53:00Z"/>
  <w16cex:commentExtensible w16cex:durableId="6D7CF3C0" w16cex:dateUtc="2024-12-20T22:23:00Z"/>
  <w16cex:commentExtensible w16cex:durableId="703FBCF9" w16cex:dateUtc="2024-12-20T23:03:00Z"/>
  <w16cex:commentExtensible w16cex:durableId="4CE92C35" w16cex:dateUtc="2024-12-20T23:03:00Z"/>
  <w16cex:commentExtensible w16cex:durableId="63E0D35F" w16cex:dateUtc="2024-12-20T23:19:00Z"/>
  <w16cex:commentExtensible w16cex:durableId="7F30C11E" w16cex:dateUtc="2024-12-27T18:46:00Z"/>
  <w16cex:commentExtensible w16cex:durableId="679F0529" w16cex:dateUtc="2024-12-27T16:36:00Z"/>
  <w16cex:commentExtensible w16cex:durableId="41425818" w16cex:dateUtc="2024-12-27T21:29:00Z"/>
  <w16cex:commentExtensible w16cex:durableId="29FA9F9C" w16cex:dateUtc="2024-12-20T22:00:00Z"/>
  <w16cex:commentExtensible w16cex:durableId="291F8316" w16cex:dateUtc="2024-12-19T21:22:00Z"/>
  <w16cex:commentExtensible w16cex:durableId="42AF0810" w16cex:dateUtc="2024-12-2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2A580" w16cid:durableId="72499B92"/>
  <w16cid:commentId w16cid:paraId="3438D885" w16cid:durableId="781BACAC"/>
  <w16cid:commentId w16cid:paraId="125F2BB4" w16cid:durableId="633E4300"/>
  <w16cid:commentId w16cid:paraId="118D7653" w16cid:durableId="064920F9"/>
  <w16cid:commentId w16cid:paraId="74135CF1" w16cid:durableId="54C76E88"/>
  <w16cid:commentId w16cid:paraId="2539D423" w16cid:durableId="5837828C"/>
  <w16cid:commentId w16cid:paraId="64A8D4D1" w16cid:durableId="4F955E59"/>
  <w16cid:commentId w16cid:paraId="557D07C8" w16cid:durableId="277FC46B"/>
  <w16cid:commentId w16cid:paraId="5A5B6CC2" w16cid:durableId="3FC7914E"/>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3E644BB1" w16cid:durableId="5742E49D"/>
  <w16cid:commentId w16cid:paraId="54EF79CD" w16cid:durableId="7D2D7BEC"/>
  <w16cid:commentId w16cid:paraId="7B0EDB6E" w16cid:durableId="06E10854"/>
  <w16cid:commentId w16cid:paraId="370663DA" w16cid:durableId="28B474B7"/>
  <w16cid:commentId w16cid:paraId="7903B79D" w16cid:durableId="60385C79"/>
  <w16cid:commentId w16cid:paraId="0C464A8D" w16cid:durableId="51EE9295"/>
  <w16cid:commentId w16cid:paraId="7B3FCE51" w16cid:durableId="3C0684C5"/>
  <w16cid:commentId w16cid:paraId="2635A47A" w16cid:durableId="26C5C849"/>
  <w16cid:commentId w16cid:paraId="3B64AE6C" w16cid:durableId="6D7CF3C0"/>
  <w16cid:commentId w16cid:paraId="38BDA704" w16cid:durableId="703FBCF9"/>
  <w16cid:commentId w16cid:paraId="3AA47069" w16cid:durableId="4CE92C35"/>
  <w16cid:commentId w16cid:paraId="745E853A" w16cid:durableId="63E0D35F"/>
  <w16cid:commentId w16cid:paraId="773E33E2" w16cid:durableId="7F30C11E"/>
  <w16cid:commentId w16cid:paraId="11B71998" w16cid:durableId="679F0529"/>
  <w16cid:commentId w16cid:paraId="6D8D884C" w16cid:durableId="41425818"/>
  <w16cid:commentId w16cid:paraId="32C28719" w16cid:durableId="29FA9F9C"/>
  <w16cid:commentId w16cid:paraId="79876465" w16cid:durableId="291F8316"/>
  <w16cid:commentId w16cid:paraId="2C25F2F6" w16cid:durableId="42AF0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11AA" w14:textId="77777777" w:rsidR="00D207C4" w:rsidRDefault="00D207C4" w:rsidP="009F64C4">
      <w:pPr>
        <w:spacing w:after="0" w:line="240" w:lineRule="auto"/>
      </w:pPr>
      <w:r>
        <w:separator/>
      </w:r>
    </w:p>
  </w:endnote>
  <w:endnote w:type="continuationSeparator" w:id="0">
    <w:p w14:paraId="72637B5F" w14:textId="77777777" w:rsidR="00D207C4" w:rsidRDefault="00D207C4"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181393"/>
      <w:docPartObj>
        <w:docPartGallery w:val="Page Numbers (Bottom of Page)"/>
        <w:docPartUnique/>
      </w:docPartObj>
    </w:sdtPr>
    <w:sdtEndPr>
      <w:rPr>
        <w:noProof/>
      </w:rPr>
    </w:sdtEndPr>
    <w:sdtContent>
      <w:p w14:paraId="4F7CDC05" w14:textId="53796E35" w:rsidR="005302E3" w:rsidRDefault="005302E3">
        <w:pPr>
          <w:pStyle w:val="Footer"/>
        </w:pPr>
        <w:r>
          <w:fldChar w:fldCharType="begin"/>
        </w:r>
        <w:r>
          <w:instrText xml:space="preserve"> PAGE   \* MERGEFORMAT </w:instrText>
        </w:r>
        <w:r>
          <w:fldChar w:fldCharType="separate"/>
        </w:r>
        <w:r>
          <w:rPr>
            <w:noProof/>
          </w:rPr>
          <w:t>2</w:t>
        </w:r>
        <w:r>
          <w:rPr>
            <w:noProof/>
          </w:rPr>
          <w:fldChar w:fldCharType="end"/>
        </w:r>
      </w:p>
    </w:sdtContent>
  </w:sdt>
  <w:p w14:paraId="7D77734C" w14:textId="77777777" w:rsidR="005302E3" w:rsidRDefault="00530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5" w14:textId="77777777" w:rsidR="00D207C4" w:rsidRDefault="00D207C4" w:rsidP="009F64C4">
      <w:pPr>
        <w:spacing w:after="0" w:line="240" w:lineRule="auto"/>
      </w:pPr>
      <w:r>
        <w:separator/>
      </w:r>
    </w:p>
  </w:footnote>
  <w:footnote w:type="continuationSeparator" w:id="0">
    <w:p w14:paraId="024F9122" w14:textId="77777777" w:rsidR="00D207C4" w:rsidRDefault="00D207C4" w:rsidP="009F64C4">
      <w:pPr>
        <w:spacing w:after="0" w:line="240" w:lineRule="auto"/>
      </w:pPr>
      <w:r>
        <w:continuationSeparator/>
      </w:r>
    </w:p>
  </w:footnote>
  <w:footnote w:id="1">
    <w:p w14:paraId="181AD35D" w14:textId="794C19E1" w:rsidR="00EF1A59" w:rsidRPr="00581DCB" w:rsidRDefault="00EF1A59">
      <w:pPr>
        <w:pStyle w:val="FootnoteText"/>
        <w:rPr>
          <w:rFonts w:ascii="Times New Roman" w:hAnsi="Times New Roman" w:cs="Times New Roman"/>
        </w:rPr>
      </w:pPr>
      <w:r w:rsidRPr="00581DCB">
        <w:rPr>
          <w:rStyle w:val="FootnoteReference"/>
          <w:rFonts w:ascii="Times New Roman" w:hAnsi="Times New Roman" w:cs="Times New Roman"/>
        </w:rPr>
        <w:footnoteRef/>
      </w:r>
      <w:r w:rsidRPr="00581DCB">
        <w:rPr>
          <w:rFonts w:ascii="Times New Roman" w:hAnsi="Times New Roman" w:cs="Times New Roman"/>
        </w:rPr>
        <w:t xml:space="preserve"> </w:t>
      </w:r>
      <w:r w:rsidR="009B2B50" w:rsidRPr="00581DCB">
        <w:rPr>
          <w:rFonts w:ascii="Times New Roman" w:hAnsi="Times New Roman" w:cs="Times New Roman"/>
        </w:rPr>
        <w:t xml:space="preserve">Although </w:t>
      </w:r>
      <w:r w:rsidR="005C514C" w:rsidRPr="00581DCB">
        <w:rPr>
          <w:rFonts w:ascii="Times New Roman" w:hAnsi="Times New Roman" w:cs="Times New Roman"/>
        </w:rPr>
        <w:t xml:space="preserve">these values should be </w:t>
      </w:r>
      <w:r w:rsidR="00581DCB" w:rsidRPr="00581DCB">
        <w:rPr>
          <w:rFonts w:ascii="Times New Roman" w:hAnsi="Times New Roman" w:cs="Times New Roman"/>
        </w:rPr>
        <w:t xml:space="preserve">exactly </w:t>
      </w:r>
      <w:r w:rsidR="005C514C" w:rsidRPr="00581DCB">
        <w:rPr>
          <w:rFonts w:ascii="Times New Roman" w:hAnsi="Times New Roman" w:cs="Times New Roman"/>
        </w:rPr>
        <w:t>equal to 1</w:t>
      </w:r>
      <w:r w:rsidR="000079A8" w:rsidRPr="00581DCB">
        <w:rPr>
          <w:rFonts w:ascii="Times New Roman" w:hAnsi="Times New Roman" w:cs="Times New Roman"/>
        </w:rPr>
        <w:t xml:space="preserve"> assuming the training and testing sets have identical distributions, this is not the case in practice</w:t>
      </w:r>
      <w:r w:rsidR="00581DCB" w:rsidRPr="00581DCB">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079A8"/>
    <w:rsid w:val="00011631"/>
    <w:rsid w:val="00011D56"/>
    <w:rsid w:val="00012A22"/>
    <w:rsid w:val="00022DB0"/>
    <w:rsid w:val="00025268"/>
    <w:rsid w:val="000264F2"/>
    <w:rsid w:val="00030173"/>
    <w:rsid w:val="0003247A"/>
    <w:rsid w:val="000361AA"/>
    <w:rsid w:val="00041D6A"/>
    <w:rsid w:val="0004238E"/>
    <w:rsid w:val="0004415C"/>
    <w:rsid w:val="00045A9B"/>
    <w:rsid w:val="00045EE4"/>
    <w:rsid w:val="00046626"/>
    <w:rsid w:val="00047E58"/>
    <w:rsid w:val="0005276E"/>
    <w:rsid w:val="000529E4"/>
    <w:rsid w:val="000533B3"/>
    <w:rsid w:val="000534C5"/>
    <w:rsid w:val="000539DD"/>
    <w:rsid w:val="0005737E"/>
    <w:rsid w:val="000614F9"/>
    <w:rsid w:val="00061848"/>
    <w:rsid w:val="000633F1"/>
    <w:rsid w:val="00080695"/>
    <w:rsid w:val="0008309A"/>
    <w:rsid w:val="00083985"/>
    <w:rsid w:val="00084878"/>
    <w:rsid w:val="00091CC1"/>
    <w:rsid w:val="0009718D"/>
    <w:rsid w:val="000974D6"/>
    <w:rsid w:val="000A255A"/>
    <w:rsid w:val="000A2C70"/>
    <w:rsid w:val="000B5F08"/>
    <w:rsid w:val="000B64A1"/>
    <w:rsid w:val="000B6F25"/>
    <w:rsid w:val="000B7975"/>
    <w:rsid w:val="000B7CD9"/>
    <w:rsid w:val="000C668F"/>
    <w:rsid w:val="000D78A4"/>
    <w:rsid w:val="000D7AA7"/>
    <w:rsid w:val="000E1057"/>
    <w:rsid w:val="000E1F0D"/>
    <w:rsid w:val="000E285A"/>
    <w:rsid w:val="000E2C9A"/>
    <w:rsid w:val="000E4EA0"/>
    <w:rsid w:val="000F0ABB"/>
    <w:rsid w:val="000F0F5D"/>
    <w:rsid w:val="000F1313"/>
    <w:rsid w:val="000F26F8"/>
    <w:rsid w:val="000F3130"/>
    <w:rsid w:val="000F3B4F"/>
    <w:rsid w:val="000F7FA6"/>
    <w:rsid w:val="00104AB5"/>
    <w:rsid w:val="001073C5"/>
    <w:rsid w:val="00111615"/>
    <w:rsid w:val="001126A6"/>
    <w:rsid w:val="00121811"/>
    <w:rsid w:val="00122AE7"/>
    <w:rsid w:val="00124FE5"/>
    <w:rsid w:val="0012780E"/>
    <w:rsid w:val="001335FB"/>
    <w:rsid w:val="001443CA"/>
    <w:rsid w:val="00150F39"/>
    <w:rsid w:val="00152743"/>
    <w:rsid w:val="001535B0"/>
    <w:rsid w:val="001552BA"/>
    <w:rsid w:val="0018149E"/>
    <w:rsid w:val="001821F3"/>
    <w:rsid w:val="00186232"/>
    <w:rsid w:val="00190D12"/>
    <w:rsid w:val="00192A5F"/>
    <w:rsid w:val="00192F79"/>
    <w:rsid w:val="001946CB"/>
    <w:rsid w:val="00196317"/>
    <w:rsid w:val="001A47A9"/>
    <w:rsid w:val="001A5EEC"/>
    <w:rsid w:val="001A6D5A"/>
    <w:rsid w:val="001B241D"/>
    <w:rsid w:val="001B3AFE"/>
    <w:rsid w:val="001B541B"/>
    <w:rsid w:val="001C1128"/>
    <w:rsid w:val="001C5B62"/>
    <w:rsid w:val="001C62D9"/>
    <w:rsid w:val="001E2EAD"/>
    <w:rsid w:val="001E64FA"/>
    <w:rsid w:val="001F0D92"/>
    <w:rsid w:val="001F6A0A"/>
    <w:rsid w:val="002002E8"/>
    <w:rsid w:val="0020183A"/>
    <w:rsid w:val="002069D7"/>
    <w:rsid w:val="0020709C"/>
    <w:rsid w:val="00210283"/>
    <w:rsid w:val="002128F9"/>
    <w:rsid w:val="002132D6"/>
    <w:rsid w:val="002215B0"/>
    <w:rsid w:val="00227E3B"/>
    <w:rsid w:val="002300A2"/>
    <w:rsid w:val="00230F37"/>
    <w:rsid w:val="002319FE"/>
    <w:rsid w:val="00234A3C"/>
    <w:rsid w:val="00235486"/>
    <w:rsid w:val="00246DC5"/>
    <w:rsid w:val="00247A65"/>
    <w:rsid w:val="002501C9"/>
    <w:rsid w:val="00251D56"/>
    <w:rsid w:val="002537BC"/>
    <w:rsid w:val="00255EBF"/>
    <w:rsid w:val="00264934"/>
    <w:rsid w:val="002649BD"/>
    <w:rsid w:val="00266616"/>
    <w:rsid w:val="00267DC8"/>
    <w:rsid w:val="00273661"/>
    <w:rsid w:val="00275000"/>
    <w:rsid w:val="00275151"/>
    <w:rsid w:val="0027651A"/>
    <w:rsid w:val="00276C98"/>
    <w:rsid w:val="00277464"/>
    <w:rsid w:val="0028094A"/>
    <w:rsid w:val="00285273"/>
    <w:rsid w:val="0029618F"/>
    <w:rsid w:val="002A512E"/>
    <w:rsid w:val="002B2C57"/>
    <w:rsid w:val="002B7713"/>
    <w:rsid w:val="002B7BD0"/>
    <w:rsid w:val="002C0478"/>
    <w:rsid w:val="002C48CB"/>
    <w:rsid w:val="002D3E21"/>
    <w:rsid w:val="002D4CCB"/>
    <w:rsid w:val="002D5D7C"/>
    <w:rsid w:val="002D7035"/>
    <w:rsid w:val="002E0054"/>
    <w:rsid w:val="002E3A75"/>
    <w:rsid w:val="002F73A6"/>
    <w:rsid w:val="0031041C"/>
    <w:rsid w:val="0031308C"/>
    <w:rsid w:val="00315912"/>
    <w:rsid w:val="00321514"/>
    <w:rsid w:val="003222CC"/>
    <w:rsid w:val="00333E6A"/>
    <w:rsid w:val="00335F31"/>
    <w:rsid w:val="003426F4"/>
    <w:rsid w:val="00342DCC"/>
    <w:rsid w:val="0034341C"/>
    <w:rsid w:val="00345B2F"/>
    <w:rsid w:val="00360A0D"/>
    <w:rsid w:val="003656FB"/>
    <w:rsid w:val="0036656A"/>
    <w:rsid w:val="00373642"/>
    <w:rsid w:val="00373B15"/>
    <w:rsid w:val="00386071"/>
    <w:rsid w:val="003865B6"/>
    <w:rsid w:val="00386C78"/>
    <w:rsid w:val="003934DD"/>
    <w:rsid w:val="00396BD2"/>
    <w:rsid w:val="00397120"/>
    <w:rsid w:val="003974A2"/>
    <w:rsid w:val="003A708A"/>
    <w:rsid w:val="003A7CDF"/>
    <w:rsid w:val="003B18D7"/>
    <w:rsid w:val="003B1D53"/>
    <w:rsid w:val="003B3E16"/>
    <w:rsid w:val="003B5027"/>
    <w:rsid w:val="003B7206"/>
    <w:rsid w:val="003C07DF"/>
    <w:rsid w:val="003C518D"/>
    <w:rsid w:val="003C68D0"/>
    <w:rsid w:val="003D6E0C"/>
    <w:rsid w:val="003D7D33"/>
    <w:rsid w:val="003F0FE0"/>
    <w:rsid w:val="003F46F5"/>
    <w:rsid w:val="003F4C39"/>
    <w:rsid w:val="003F5F98"/>
    <w:rsid w:val="004017B5"/>
    <w:rsid w:val="00405D90"/>
    <w:rsid w:val="0040604F"/>
    <w:rsid w:val="00406EC8"/>
    <w:rsid w:val="00413556"/>
    <w:rsid w:val="00413C75"/>
    <w:rsid w:val="004141E2"/>
    <w:rsid w:val="00424BF3"/>
    <w:rsid w:val="004309B2"/>
    <w:rsid w:val="00431AAA"/>
    <w:rsid w:val="0043225F"/>
    <w:rsid w:val="00433277"/>
    <w:rsid w:val="00436C07"/>
    <w:rsid w:val="00441804"/>
    <w:rsid w:val="004426A7"/>
    <w:rsid w:val="00446E7B"/>
    <w:rsid w:val="00454CA1"/>
    <w:rsid w:val="0045556F"/>
    <w:rsid w:val="00455CEB"/>
    <w:rsid w:val="00466059"/>
    <w:rsid w:val="004725B3"/>
    <w:rsid w:val="00472A70"/>
    <w:rsid w:val="00485F45"/>
    <w:rsid w:val="00487D2D"/>
    <w:rsid w:val="004923CF"/>
    <w:rsid w:val="0049350F"/>
    <w:rsid w:val="00495277"/>
    <w:rsid w:val="00496A6C"/>
    <w:rsid w:val="00496F3E"/>
    <w:rsid w:val="00497982"/>
    <w:rsid w:val="004A0741"/>
    <w:rsid w:val="004A2DA0"/>
    <w:rsid w:val="004A33F2"/>
    <w:rsid w:val="004B0811"/>
    <w:rsid w:val="004B3E8E"/>
    <w:rsid w:val="004C0F66"/>
    <w:rsid w:val="004C4CA1"/>
    <w:rsid w:val="004D4B59"/>
    <w:rsid w:val="004D566B"/>
    <w:rsid w:val="004D5C8F"/>
    <w:rsid w:val="004D7039"/>
    <w:rsid w:val="004E4561"/>
    <w:rsid w:val="004E4868"/>
    <w:rsid w:val="004E55FF"/>
    <w:rsid w:val="004E7785"/>
    <w:rsid w:val="004F2BE8"/>
    <w:rsid w:val="004F3C18"/>
    <w:rsid w:val="00510F4F"/>
    <w:rsid w:val="00511EE0"/>
    <w:rsid w:val="005178EB"/>
    <w:rsid w:val="00524DA6"/>
    <w:rsid w:val="00525689"/>
    <w:rsid w:val="00527EAF"/>
    <w:rsid w:val="005302E3"/>
    <w:rsid w:val="00531727"/>
    <w:rsid w:val="005325D0"/>
    <w:rsid w:val="0053697C"/>
    <w:rsid w:val="00537CC9"/>
    <w:rsid w:val="005411CB"/>
    <w:rsid w:val="005443DC"/>
    <w:rsid w:val="005525AC"/>
    <w:rsid w:val="00552D30"/>
    <w:rsid w:val="00553893"/>
    <w:rsid w:val="00554950"/>
    <w:rsid w:val="0056310B"/>
    <w:rsid w:val="0057561C"/>
    <w:rsid w:val="00581DCB"/>
    <w:rsid w:val="00582236"/>
    <w:rsid w:val="00583782"/>
    <w:rsid w:val="00593783"/>
    <w:rsid w:val="00596ECE"/>
    <w:rsid w:val="005979B6"/>
    <w:rsid w:val="005A15AB"/>
    <w:rsid w:val="005A1D31"/>
    <w:rsid w:val="005A5214"/>
    <w:rsid w:val="005B1C78"/>
    <w:rsid w:val="005B2392"/>
    <w:rsid w:val="005B447D"/>
    <w:rsid w:val="005C305C"/>
    <w:rsid w:val="005C514C"/>
    <w:rsid w:val="005C65FA"/>
    <w:rsid w:val="005D2283"/>
    <w:rsid w:val="005E0F1B"/>
    <w:rsid w:val="005E1AC5"/>
    <w:rsid w:val="005F2EFB"/>
    <w:rsid w:val="005F2FE2"/>
    <w:rsid w:val="005F40C4"/>
    <w:rsid w:val="00604ADD"/>
    <w:rsid w:val="0060584B"/>
    <w:rsid w:val="00607567"/>
    <w:rsid w:val="00611E6C"/>
    <w:rsid w:val="00612F3C"/>
    <w:rsid w:val="00617409"/>
    <w:rsid w:val="00617FAC"/>
    <w:rsid w:val="00621A0B"/>
    <w:rsid w:val="00622188"/>
    <w:rsid w:val="00622349"/>
    <w:rsid w:val="00623833"/>
    <w:rsid w:val="00634557"/>
    <w:rsid w:val="00634FF1"/>
    <w:rsid w:val="00635083"/>
    <w:rsid w:val="00636CCF"/>
    <w:rsid w:val="00644670"/>
    <w:rsid w:val="006508DF"/>
    <w:rsid w:val="00662F11"/>
    <w:rsid w:val="00665C94"/>
    <w:rsid w:val="00667408"/>
    <w:rsid w:val="00672A73"/>
    <w:rsid w:val="00680299"/>
    <w:rsid w:val="00681CA9"/>
    <w:rsid w:val="00687A1B"/>
    <w:rsid w:val="0069095F"/>
    <w:rsid w:val="0069645E"/>
    <w:rsid w:val="006A469B"/>
    <w:rsid w:val="006A5158"/>
    <w:rsid w:val="006B48A7"/>
    <w:rsid w:val="006B48E6"/>
    <w:rsid w:val="006C29E8"/>
    <w:rsid w:val="006C2FC9"/>
    <w:rsid w:val="006C4485"/>
    <w:rsid w:val="006C63C8"/>
    <w:rsid w:val="006C6496"/>
    <w:rsid w:val="006D0AB6"/>
    <w:rsid w:val="006D1AAC"/>
    <w:rsid w:val="006D47CA"/>
    <w:rsid w:val="006D5E77"/>
    <w:rsid w:val="006E55EA"/>
    <w:rsid w:val="006E7718"/>
    <w:rsid w:val="006F09D4"/>
    <w:rsid w:val="006F0DAE"/>
    <w:rsid w:val="006F4175"/>
    <w:rsid w:val="00705FEC"/>
    <w:rsid w:val="00707270"/>
    <w:rsid w:val="007077E0"/>
    <w:rsid w:val="007110BC"/>
    <w:rsid w:val="00711FB5"/>
    <w:rsid w:val="007151CC"/>
    <w:rsid w:val="00715757"/>
    <w:rsid w:val="00717542"/>
    <w:rsid w:val="00730A81"/>
    <w:rsid w:val="00733D2C"/>
    <w:rsid w:val="0073549E"/>
    <w:rsid w:val="0074185A"/>
    <w:rsid w:val="00743F28"/>
    <w:rsid w:val="00745FC7"/>
    <w:rsid w:val="0075426E"/>
    <w:rsid w:val="007552DD"/>
    <w:rsid w:val="0076358C"/>
    <w:rsid w:val="007661F7"/>
    <w:rsid w:val="00766C98"/>
    <w:rsid w:val="0076768D"/>
    <w:rsid w:val="007678DF"/>
    <w:rsid w:val="00771059"/>
    <w:rsid w:val="0077231B"/>
    <w:rsid w:val="007737C5"/>
    <w:rsid w:val="007752C0"/>
    <w:rsid w:val="007756CC"/>
    <w:rsid w:val="00783C53"/>
    <w:rsid w:val="00784AF0"/>
    <w:rsid w:val="00784F36"/>
    <w:rsid w:val="00790E62"/>
    <w:rsid w:val="007A7291"/>
    <w:rsid w:val="007B08E3"/>
    <w:rsid w:val="007B3A7F"/>
    <w:rsid w:val="007B71A9"/>
    <w:rsid w:val="007C15E2"/>
    <w:rsid w:val="007C2917"/>
    <w:rsid w:val="007C2CE6"/>
    <w:rsid w:val="007E0391"/>
    <w:rsid w:val="007E1E8D"/>
    <w:rsid w:val="007E3043"/>
    <w:rsid w:val="007E30C6"/>
    <w:rsid w:val="007E575D"/>
    <w:rsid w:val="007F2D9B"/>
    <w:rsid w:val="007F5E98"/>
    <w:rsid w:val="007F67EF"/>
    <w:rsid w:val="00800D11"/>
    <w:rsid w:val="0080349E"/>
    <w:rsid w:val="00806711"/>
    <w:rsid w:val="00806A4C"/>
    <w:rsid w:val="00812771"/>
    <w:rsid w:val="00813D21"/>
    <w:rsid w:val="00822EA9"/>
    <w:rsid w:val="00823ADC"/>
    <w:rsid w:val="008251E0"/>
    <w:rsid w:val="00846AC8"/>
    <w:rsid w:val="00850046"/>
    <w:rsid w:val="00852B73"/>
    <w:rsid w:val="0086318F"/>
    <w:rsid w:val="008727B2"/>
    <w:rsid w:val="00873287"/>
    <w:rsid w:val="00876275"/>
    <w:rsid w:val="0087627D"/>
    <w:rsid w:val="008831A0"/>
    <w:rsid w:val="008924E1"/>
    <w:rsid w:val="00895A54"/>
    <w:rsid w:val="0089636A"/>
    <w:rsid w:val="008A009F"/>
    <w:rsid w:val="008A0406"/>
    <w:rsid w:val="008A2296"/>
    <w:rsid w:val="008A33FE"/>
    <w:rsid w:val="008A6F61"/>
    <w:rsid w:val="008B04ED"/>
    <w:rsid w:val="008B41EC"/>
    <w:rsid w:val="008B619D"/>
    <w:rsid w:val="008B77B1"/>
    <w:rsid w:val="008C2A08"/>
    <w:rsid w:val="008C3E71"/>
    <w:rsid w:val="008C4C03"/>
    <w:rsid w:val="008C5A5C"/>
    <w:rsid w:val="008C6FD0"/>
    <w:rsid w:val="008D44B4"/>
    <w:rsid w:val="008D62E5"/>
    <w:rsid w:val="008D7121"/>
    <w:rsid w:val="008E15C1"/>
    <w:rsid w:val="008E32F4"/>
    <w:rsid w:val="008E37D4"/>
    <w:rsid w:val="008F2EFB"/>
    <w:rsid w:val="008F430C"/>
    <w:rsid w:val="008F4718"/>
    <w:rsid w:val="008F5C9D"/>
    <w:rsid w:val="008F65C3"/>
    <w:rsid w:val="009009BA"/>
    <w:rsid w:val="009028ED"/>
    <w:rsid w:val="00904BF5"/>
    <w:rsid w:val="0090630F"/>
    <w:rsid w:val="0090640F"/>
    <w:rsid w:val="00906E06"/>
    <w:rsid w:val="0091062E"/>
    <w:rsid w:val="009128F9"/>
    <w:rsid w:val="0092005D"/>
    <w:rsid w:val="00926B71"/>
    <w:rsid w:val="009339AA"/>
    <w:rsid w:val="009346F3"/>
    <w:rsid w:val="00934899"/>
    <w:rsid w:val="00934A20"/>
    <w:rsid w:val="00934E5C"/>
    <w:rsid w:val="00937DFC"/>
    <w:rsid w:val="009452C6"/>
    <w:rsid w:val="00946DCF"/>
    <w:rsid w:val="00947915"/>
    <w:rsid w:val="00960DE9"/>
    <w:rsid w:val="0096321B"/>
    <w:rsid w:val="00964830"/>
    <w:rsid w:val="0096525E"/>
    <w:rsid w:val="0096647B"/>
    <w:rsid w:val="00966B44"/>
    <w:rsid w:val="00966CA5"/>
    <w:rsid w:val="0097139A"/>
    <w:rsid w:val="0097283D"/>
    <w:rsid w:val="0097427B"/>
    <w:rsid w:val="009805F1"/>
    <w:rsid w:val="0098232F"/>
    <w:rsid w:val="009843B2"/>
    <w:rsid w:val="009858D3"/>
    <w:rsid w:val="00991871"/>
    <w:rsid w:val="00995A3A"/>
    <w:rsid w:val="00995DBA"/>
    <w:rsid w:val="00996A6C"/>
    <w:rsid w:val="00996FEF"/>
    <w:rsid w:val="009A0403"/>
    <w:rsid w:val="009A50E1"/>
    <w:rsid w:val="009A663C"/>
    <w:rsid w:val="009B2B50"/>
    <w:rsid w:val="009B4900"/>
    <w:rsid w:val="009B4D5E"/>
    <w:rsid w:val="009C2F9C"/>
    <w:rsid w:val="009C4657"/>
    <w:rsid w:val="009C505B"/>
    <w:rsid w:val="009D19AC"/>
    <w:rsid w:val="009D6114"/>
    <w:rsid w:val="009D714F"/>
    <w:rsid w:val="009D76B6"/>
    <w:rsid w:val="009E0649"/>
    <w:rsid w:val="009E08B1"/>
    <w:rsid w:val="009E3470"/>
    <w:rsid w:val="009E609F"/>
    <w:rsid w:val="009F0D0D"/>
    <w:rsid w:val="009F181D"/>
    <w:rsid w:val="009F5125"/>
    <w:rsid w:val="009F64C4"/>
    <w:rsid w:val="009F6637"/>
    <w:rsid w:val="00A01D98"/>
    <w:rsid w:val="00A079B2"/>
    <w:rsid w:val="00A15B67"/>
    <w:rsid w:val="00A16B1E"/>
    <w:rsid w:val="00A266CD"/>
    <w:rsid w:val="00A26E37"/>
    <w:rsid w:val="00A26FBC"/>
    <w:rsid w:val="00A27943"/>
    <w:rsid w:val="00A30E1C"/>
    <w:rsid w:val="00A30F0C"/>
    <w:rsid w:val="00A34685"/>
    <w:rsid w:val="00A43C69"/>
    <w:rsid w:val="00A45720"/>
    <w:rsid w:val="00A45B70"/>
    <w:rsid w:val="00A476E8"/>
    <w:rsid w:val="00A61003"/>
    <w:rsid w:val="00A72A5C"/>
    <w:rsid w:val="00A84574"/>
    <w:rsid w:val="00A8659F"/>
    <w:rsid w:val="00A914F7"/>
    <w:rsid w:val="00A97850"/>
    <w:rsid w:val="00AA150F"/>
    <w:rsid w:val="00AA7E4D"/>
    <w:rsid w:val="00AB01B8"/>
    <w:rsid w:val="00AB156F"/>
    <w:rsid w:val="00AB1A11"/>
    <w:rsid w:val="00AB1E66"/>
    <w:rsid w:val="00AC1F2E"/>
    <w:rsid w:val="00AC36EB"/>
    <w:rsid w:val="00AC6BBC"/>
    <w:rsid w:val="00AD2F33"/>
    <w:rsid w:val="00AD7A6F"/>
    <w:rsid w:val="00AD7B77"/>
    <w:rsid w:val="00AD7FC9"/>
    <w:rsid w:val="00AE042B"/>
    <w:rsid w:val="00AE3CEB"/>
    <w:rsid w:val="00AE4AC1"/>
    <w:rsid w:val="00AF12FF"/>
    <w:rsid w:val="00AF5AFF"/>
    <w:rsid w:val="00AF5EAC"/>
    <w:rsid w:val="00B04223"/>
    <w:rsid w:val="00B058E0"/>
    <w:rsid w:val="00B059E2"/>
    <w:rsid w:val="00B147C2"/>
    <w:rsid w:val="00B2124F"/>
    <w:rsid w:val="00B2171B"/>
    <w:rsid w:val="00B22278"/>
    <w:rsid w:val="00B222BF"/>
    <w:rsid w:val="00B24E62"/>
    <w:rsid w:val="00B24EB1"/>
    <w:rsid w:val="00B27D16"/>
    <w:rsid w:val="00B317B4"/>
    <w:rsid w:val="00B32F7B"/>
    <w:rsid w:val="00B34C59"/>
    <w:rsid w:val="00B41F61"/>
    <w:rsid w:val="00B53539"/>
    <w:rsid w:val="00B552AA"/>
    <w:rsid w:val="00B6118F"/>
    <w:rsid w:val="00B63920"/>
    <w:rsid w:val="00B644C0"/>
    <w:rsid w:val="00B73694"/>
    <w:rsid w:val="00B75B2F"/>
    <w:rsid w:val="00B82C45"/>
    <w:rsid w:val="00B851F5"/>
    <w:rsid w:val="00B902CA"/>
    <w:rsid w:val="00B949CE"/>
    <w:rsid w:val="00B9537E"/>
    <w:rsid w:val="00B97F2F"/>
    <w:rsid w:val="00BA19A4"/>
    <w:rsid w:val="00BA3816"/>
    <w:rsid w:val="00BA4793"/>
    <w:rsid w:val="00BA5E3E"/>
    <w:rsid w:val="00BA698C"/>
    <w:rsid w:val="00BB062F"/>
    <w:rsid w:val="00BB1148"/>
    <w:rsid w:val="00BB12A8"/>
    <w:rsid w:val="00BB1C33"/>
    <w:rsid w:val="00BB3A74"/>
    <w:rsid w:val="00BB57FA"/>
    <w:rsid w:val="00BC02A2"/>
    <w:rsid w:val="00BC0905"/>
    <w:rsid w:val="00BC4DD5"/>
    <w:rsid w:val="00BC5323"/>
    <w:rsid w:val="00BD0B6D"/>
    <w:rsid w:val="00BD4B5E"/>
    <w:rsid w:val="00BD5D10"/>
    <w:rsid w:val="00BF410F"/>
    <w:rsid w:val="00BF74E7"/>
    <w:rsid w:val="00C00C30"/>
    <w:rsid w:val="00C024E8"/>
    <w:rsid w:val="00C07790"/>
    <w:rsid w:val="00C10C87"/>
    <w:rsid w:val="00C13C2C"/>
    <w:rsid w:val="00C16268"/>
    <w:rsid w:val="00C23B82"/>
    <w:rsid w:val="00C247C6"/>
    <w:rsid w:val="00C31591"/>
    <w:rsid w:val="00C37D4D"/>
    <w:rsid w:val="00C456B7"/>
    <w:rsid w:val="00C47571"/>
    <w:rsid w:val="00C6254E"/>
    <w:rsid w:val="00C72BF2"/>
    <w:rsid w:val="00C73309"/>
    <w:rsid w:val="00C74534"/>
    <w:rsid w:val="00C75DF6"/>
    <w:rsid w:val="00C769AB"/>
    <w:rsid w:val="00C83823"/>
    <w:rsid w:val="00C86854"/>
    <w:rsid w:val="00C90B13"/>
    <w:rsid w:val="00C9122A"/>
    <w:rsid w:val="00CA1A22"/>
    <w:rsid w:val="00CA3316"/>
    <w:rsid w:val="00CA6D4D"/>
    <w:rsid w:val="00CB599B"/>
    <w:rsid w:val="00CB6140"/>
    <w:rsid w:val="00CB70D3"/>
    <w:rsid w:val="00CC05C4"/>
    <w:rsid w:val="00CC6119"/>
    <w:rsid w:val="00CC7F25"/>
    <w:rsid w:val="00CD25CD"/>
    <w:rsid w:val="00CD3A42"/>
    <w:rsid w:val="00CD6616"/>
    <w:rsid w:val="00CE5726"/>
    <w:rsid w:val="00CF75A1"/>
    <w:rsid w:val="00D00594"/>
    <w:rsid w:val="00D07E15"/>
    <w:rsid w:val="00D118E0"/>
    <w:rsid w:val="00D1580A"/>
    <w:rsid w:val="00D15D62"/>
    <w:rsid w:val="00D15F4D"/>
    <w:rsid w:val="00D168D3"/>
    <w:rsid w:val="00D207C4"/>
    <w:rsid w:val="00D2609B"/>
    <w:rsid w:val="00D35C00"/>
    <w:rsid w:val="00D37A3A"/>
    <w:rsid w:val="00D42F1B"/>
    <w:rsid w:val="00D4372D"/>
    <w:rsid w:val="00D43CE2"/>
    <w:rsid w:val="00D54180"/>
    <w:rsid w:val="00D5561B"/>
    <w:rsid w:val="00D57333"/>
    <w:rsid w:val="00D6473B"/>
    <w:rsid w:val="00D70E1C"/>
    <w:rsid w:val="00D7150C"/>
    <w:rsid w:val="00D82B0E"/>
    <w:rsid w:val="00D8398F"/>
    <w:rsid w:val="00D83CA9"/>
    <w:rsid w:val="00D84BF8"/>
    <w:rsid w:val="00D87730"/>
    <w:rsid w:val="00D9143B"/>
    <w:rsid w:val="00D929FD"/>
    <w:rsid w:val="00D93AF5"/>
    <w:rsid w:val="00D9449C"/>
    <w:rsid w:val="00DA3C46"/>
    <w:rsid w:val="00DA7209"/>
    <w:rsid w:val="00DB00AC"/>
    <w:rsid w:val="00DB1532"/>
    <w:rsid w:val="00DB3FFE"/>
    <w:rsid w:val="00DB4378"/>
    <w:rsid w:val="00DD3B59"/>
    <w:rsid w:val="00DE0EB1"/>
    <w:rsid w:val="00DE5A89"/>
    <w:rsid w:val="00DE7041"/>
    <w:rsid w:val="00DE7626"/>
    <w:rsid w:val="00DF0195"/>
    <w:rsid w:val="00DF3F2F"/>
    <w:rsid w:val="00DF3F71"/>
    <w:rsid w:val="00DF54C8"/>
    <w:rsid w:val="00E01A55"/>
    <w:rsid w:val="00E01EAC"/>
    <w:rsid w:val="00E07160"/>
    <w:rsid w:val="00E113D2"/>
    <w:rsid w:val="00E15B08"/>
    <w:rsid w:val="00E16804"/>
    <w:rsid w:val="00E16FA1"/>
    <w:rsid w:val="00E23878"/>
    <w:rsid w:val="00E251AF"/>
    <w:rsid w:val="00E259A3"/>
    <w:rsid w:val="00E27BC5"/>
    <w:rsid w:val="00E311D8"/>
    <w:rsid w:val="00E4738C"/>
    <w:rsid w:val="00E478A5"/>
    <w:rsid w:val="00E47AB5"/>
    <w:rsid w:val="00E47E96"/>
    <w:rsid w:val="00E5278A"/>
    <w:rsid w:val="00E55262"/>
    <w:rsid w:val="00E552CC"/>
    <w:rsid w:val="00E55D04"/>
    <w:rsid w:val="00E62026"/>
    <w:rsid w:val="00E670CB"/>
    <w:rsid w:val="00E805FB"/>
    <w:rsid w:val="00E807D0"/>
    <w:rsid w:val="00E913DA"/>
    <w:rsid w:val="00EA1F81"/>
    <w:rsid w:val="00EA2594"/>
    <w:rsid w:val="00EA64AD"/>
    <w:rsid w:val="00EA6570"/>
    <w:rsid w:val="00EC224B"/>
    <w:rsid w:val="00EC2EDC"/>
    <w:rsid w:val="00ED207A"/>
    <w:rsid w:val="00ED3278"/>
    <w:rsid w:val="00ED4B0A"/>
    <w:rsid w:val="00ED6F3E"/>
    <w:rsid w:val="00EE13E5"/>
    <w:rsid w:val="00EE4EAC"/>
    <w:rsid w:val="00EE7B70"/>
    <w:rsid w:val="00EF1A59"/>
    <w:rsid w:val="00F13435"/>
    <w:rsid w:val="00F1566E"/>
    <w:rsid w:val="00F20A48"/>
    <w:rsid w:val="00F21D09"/>
    <w:rsid w:val="00F235B7"/>
    <w:rsid w:val="00F23C4E"/>
    <w:rsid w:val="00F2487C"/>
    <w:rsid w:val="00F2632B"/>
    <w:rsid w:val="00F26FC3"/>
    <w:rsid w:val="00F35A10"/>
    <w:rsid w:val="00F4033F"/>
    <w:rsid w:val="00F5491E"/>
    <w:rsid w:val="00F64463"/>
    <w:rsid w:val="00F67D7C"/>
    <w:rsid w:val="00F74544"/>
    <w:rsid w:val="00F76535"/>
    <w:rsid w:val="00F76EAA"/>
    <w:rsid w:val="00F76FC4"/>
    <w:rsid w:val="00F82B3F"/>
    <w:rsid w:val="00F855C9"/>
    <w:rsid w:val="00F9067E"/>
    <w:rsid w:val="00FA1EAB"/>
    <w:rsid w:val="00FA6D88"/>
    <w:rsid w:val="00FA79D5"/>
    <w:rsid w:val="00FA7C65"/>
    <w:rsid w:val="00FB0875"/>
    <w:rsid w:val="00FB53AE"/>
    <w:rsid w:val="00FC310F"/>
    <w:rsid w:val="00FC6E11"/>
    <w:rsid w:val="00FD03BC"/>
    <w:rsid w:val="00FD5452"/>
    <w:rsid w:val="00FD5742"/>
    <w:rsid w:val="00FE415B"/>
    <w:rsid w:val="00FE700C"/>
    <w:rsid w:val="00FF587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 w:type="paragraph" w:styleId="FootnoteText">
    <w:name w:val="footnote text"/>
    <w:basedOn w:val="Normal"/>
    <w:link w:val="FootnoteTextChar"/>
    <w:uiPriority w:val="99"/>
    <w:semiHidden/>
    <w:unhideWhenUsed/>
    <w:rsid w:val="00EF1A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A59"/>
    <w:rPr>
      <w:sz w:val="20"/>
      <w:szCs w:val="20"/>
    </w:rPr>
  </w:style>
  <w:style w:type="character" w:styleId="FootnoteReference">
    <w:name w:val="footnote reference"/>
    <w:basedOn w:val="DefaultParagraphFont"/>
    <w:uiPriority w:val="99"/>
    <w:semiHidden/>
    <w:unhideWhenUsed/>
    <w:rsid w:val="00EF1A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net.usda.gov/guides/resources/cit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5A82-96D0-47FB-AFBC-71B094F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8</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682</cp:revision>
  <dcterms:created xsi:type="dcterms:W3CDTF">2024-12-16T13:20:00Z</dcterms:created>
  <dcterms:modified xsi:type="dcterms:W3CDTF">2024-12-27T22:22:00Z</dcterms:modified>
</cp:coreProperties>
</file>