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5B88" w:rsidRPr="00085B88" w:rsidRDefault="00085B88" w:rsidP="00085B88">
      <w:pPr>
        <w:spacing w:before="100" w:beforeAutospacing="1" w:after="100" w:afterAutospacing="1" w:line="240" w:lineRule="auto"/>
        <w:outlineLvl w:val="0"/>
        <w:rPr>
          <w:rFonts w:ascii="Times New Roman" w:eastAsia="Times New Roman" w:hAnsi="Times New Roman" w:cs="Times New Roman"/>
          <w:b/>
          <w:bCs/>
          <w:kern w:val="36"/>
          <w:sz w:val="48"/>
          <w:szCs w:val="48"/>
          <w:lang w:val="es-419" w:eastAsia="it-IT"/>
        </w:rPr>
      </w:pPr>
      <w:r w:rsidRPr="00085B88">
        <w:rPr>
          <w:rFonts w:ascii="Times New Roman" w:eastAsia="Times New Roman" w:hAnsi="Times New Roman" w:cs="Times New Roman"/>
          <w:b/>
          <w:bCs/>
          <w:kern w:val="36"/>
          <w:sz w:val="48"/>
          <w:szCs w:val="48"/>
          <w:lang w:val="es-419" w:eastAsia="it-IT"/>
        </w:rPr>
        <w:t>Propuesta de Eficiencia Operativa y Extensión de Equipo de Desarrollo</w:t>
      </w:r>
    </w:p>
    <w:p w:rsidR="00085B88" w:rsidRPr="00085B88" w:rsidRDefault="00085B88" w:rsidP="00085B88">
      <w:pPr>
        <w:spacing w:before="100" w:beforeAutospacing="1" w:after="100" w:afterAutospacing="1" w:line="240" w:lineRule="auto"/>
        <w:rPr>
          <w:rFonts w:ascii="Times New Roman" w:eastAsia="Times New Roman" w:hAnsi="Times New Roman" w:cs="Times New Roman"/>
          <w:sz w:val="24"/>
          <w:szCs w:val="24"/>
          <w:lang w:val="es-419" w:eastAsia="it-IT"/>
        </w:rPr>
      </w:pPr>
      <w:r w:rsidRPr="00085B88">
        <w:rPr>
          <w:rFonts w:ascii="Times New Roman" w:eastAsia="Times New Roman" w:hAnsi="Times New Roman" w:cs="Times New Roman"/>
          <w:b/>
          <w:bCs/>
          <w:sz w:val="24"/>
          <w:szCs w:val="24"/>
          <w:lang w:val="es-419" w:eastAsia="it-IT"/>
        </w:rPr>
        <w:t>Asunto:</w:t>
      </w:r>
      <w:r w:rsidRPr="00085B88">
        <w:rPr>
          <w:rFonts w:ascii="Times New Roman" w:eastAsia="Times New Roman" w:hAnsi="Times New Roman" w:cs="Times New Roman"/>
          <w:sz w:val="24"/>
          <w:szCs w:val="24"/>
          <w:lang w:val="es-419" w:eastAsia="it-IT"/>
        </w:rPr>
        <w:t xml:space="preserve"> Optimización de Costos y Talento Especializado .NET/SAP </w:t>
      </w:r>
    </w:p>
    <w:p w:rsidR="00085B88" w:rsidRPr="00085B88" w:rsidRDefault="00085B88" w:rsidP="00085B88">
      <w:pPr>
        <w:spacing w:before="100" w:beforeAutospacing="1" w:after="100" w:afterAutospacing="1" w:line="240" w:lineRule="auto"/>
        <w:rPr>
          <w:rFonts w:ascii="Times New Roman" w:eastAsia="Times New Roman" w:hAnsi="Times New Roman" w:cs="Times New Roman"/>
          <w:sz w:val="24"/>
          <w:szCs w:val="24"/>
          <w:lang w:val="es-419" w:eastAsia="it-IT"/>
        </w:rPr>
      </w:pPr>
      <w:r w:rsidRPr="00085B88">
        <w:rPr>
          <w:rFonts w:ascii="Times New Roman" w:eastAsia="Times New Roman" w:hAnsi="Times New Roman" w:cs="Times New Roman"/>
          <w:sz w:val="24"/>
          <w:szCs w:val="24"/>
          <w:lang w:val="es-419" w:eastAsia="it-IT"/>
        </w:rPr>
        <w:t>Estimado/a,</w:t>
      </w:r>
    </w:p>
    <w:p w:rsidR="00085B88" w:rsidRPr="00085B88" w:rsidRDefault="00085B88" w:rsidP="00085B88">
      <w:p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085B88">
        <w:rPr>
          <w:rFonts w:ascii="Times New Roman" w:eastAsia="Times New Roman" w:hAnsi="Times New Roman" w:cs="Times New Roman"/>
          <w:sz w:val="24"/>
          <w:szCs w:val="24"/>
          <w:lang w:val="es-419" w:eastAsia="it-IT"/>
        </w:rPr>
        <w:t>En el entorno económico actual, la clave para el crecimiento sostenible no es solo desarrollar software, sino hacerlo con una estructura de costos inteligente y flexible. Entendemos que busca optimizar su inversión en tecnología sin comprometer la calidad ni la continuidad operativa.</w:t>
      </w:r>
    </w:p>
    <w:p w:rsidR="00085B88" w:rsidRPr="00085B88" w:rsidRDefault="00085B88" w:rsidP="00085B88">
      <w:p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085B88">
        <w:rPr>
          <w:rFonts w:ascii="Times New Roman" w:eastAsia="Times New Roman" w:hAnsi="Times New Roman" w:cs="Times New Roman"/>
          <w:sz w:val="24"/>
          <w:szCs w:val="24"/>
          <w:lang w:val="es-419" w:eastAsia="it-IT"/>
        </w:rPr>
        <w:t xml:space="preserve">Le escribo como CTO de </w:t>
      </w:r>
      <w:r w:rsidRPr="00085B88">
        <w:rPr>
          <w:rFonts w:ascii="Times New Roman" w:eastAsia="Times New Roman" w:hAnsi="Times New Roman" w:cs="Times New Roman"/>
          <w:b/>
          <w:bCs/>
          <w:sz w:val="24"/>
          <w:szCs w:val="24"/>
          <w:lang w:val="es-419" w:eastAsia="it-IT"/>
        </w:rPr>
        <w:t>R3 Web Solutions</w:t>
      </w:r>
      <w:r w:rsidRPr="00085B88">
        <w:rPr>
          <w:rFonts w:ascii="Times New Roman" w:eastAsia="Times New Roman" w:hAnsi="Times New Roman" w:cs="Times New Roman"/>
          <w:sz w:val="24"/>
          <w:szCs w:val="24"/>
          <w:lang w:val="es-419" w:eastAsia="it-IT"/>
        </w:rPr>
        <w:t xml:space="preserve">, su socio tecnológico local con sede en Lima y operaciones en Europa. Desde 2007, ayudamos a empresas a transformar sus costos fijos de personal en inversiones variables de alto rendimiento mediante nuestro modelo de </w:t>
      </w:r>
      <w:r w:rsidRPr="00085B88">
        <w:rPr>
          <w:rFonts w:ascii="Times New Roman" w:eastAsia="Times New Roman" w:hAnsi="Times New Roman" w:cs="Times New Roman"/>
          <w:i/>
          <w:iCs/>
          <w:sz w:val="24"/>
          <w:szCs w:val="24"/>
          <w:lang w:val="es-419" w:eastAsia="it-IT"/>
        </w:rPr>
        <w:t>Staff Augmentation</w:t>
      </w:r>
      <w:r w:rsidRPr="00085B88">
        <w:rPr>
          <w:rFonts w:ascii="Times New Roman" w:eastAsia="Times New Roman" w:hAnsi="Times New Roman" w:cs="Times New Roman"/>
          <w:sz w:val="24"/>
          <w:szCs w:val="24"/>
          <w:lang w:val="es-419" w:eastAsia="it-IT"/>
        </w:rPr>
        <w:t>.</w:t>
      </w:r>
    </w:p>
    <w:p w:rsidR="00085B88" w:rsidRPr="00085B88" w:rsidRDefault="00085B88" w:rsidP="00085B88">
      <w:pPr>
        <w:spacing w:before="100" w:beforeAutospacing="1" w:after="100" w:afterAutospacing="1" w:line="240" w:lineRule="auto"/>
        <w:outlineLvl w:val="2"/>
        <w:rPr>
          <w:rFonts w:ascii="Times New Roman" w:eastAsia="Times New Roman" w:hAnsi="Times New Roman" w:cs="Times New Roman"/>
          <w:b/>
          <w:bCs/>
          <w:sz w:val="27"/>
          <w:szCs w:val="27"/>
          <w:lang w:val="es-419" w:eastAsia="it-IT"/>
        </w:rPr>
      </w:pPr>
      <w:r w:rsidRPr="00085B88">
        <w:rPr>
          <w:rFonts w:ascii="Times New Roman" w:eastAsia="Times New Roman" w:hAnsi="Times New Roman" w:cs="Times New Roman"/>
          <w:b/>
          <w:bCs/>
          <w:sz w:val="27"/>
          <w:szCs w:val="27"/>
          <w:lang w:val="es-419" w:eastAsia="it-IT"/>
        </w:rPr>
        <w:t>¿Por qué R3 Web Solutions es la decisión financiera inteligente?</w:t>
      </w:r>
    </w:p>
    <w:p w:rsidR="00085B88" w:rsidRPr="00085B88" w:rsidRDefault="00085B88" w:rsidP="00085B88">
      <w:p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085B88">
        <w:rPr>
          <w:rFonts w:ascii="Times New Roman" w:eastAsia="Times New Roman" w:hAnsi="Times New Roman" w:cs="Times New Roman"/>
          <w:sz w:val="24"/>
          <w:szCs w:val="24"/>
          <w:lang w:val="es-419" w:eastAsia="it-IT"/>
        </w:rPr>
        <w:t>Al ser una empresa constituida en Perú con alcance global, ofrecemos la seguridad de un contrato local con la calidad de ingeniería internacional. Nuestra propuesta ataca directamente su necesidad de reducción de costos:</w:t>
      </w:r>
    </w:p>
    <w:p w:rsidR="00085B88" w:rsidRPr="00085B88" w:rsidRDefault="00085B88" w:rsidP="00085B88">
      <w:pPr>
        <w:spacing w:before="100" w:beforeAutospacing="1" w:after="100" w:afterAutospacing="1" w:line="240" w:lineRule="auto"/>
        <w:outlineLvl w:val="3"/>
        <w:rPr>
          <w:rFonts w:ascii="Times New Roman" w:eastAsia="Times New Roman" w:hAnsi="Times New Roman" w:cs="Times New Roman"/>
          <w:b/>
          <w:bCs/>
          <w:sz w:val="24"/>
          <w:szCs w:val="24"/>
          <w:lang w:val="es-419" w:eastAsia="it-IT"/>
        </w:rPr>
      </w:pPr>
      <w:r w:rsidRPr="00085B88">
        <w:rPr>
          <w:rFonts w:ascii="Times New Roman" w:eastAsia="Times New Roman" w:hAnsi="Times New Roman" w:cs="Times New Roman"/>
          <w:b/>
          <w:bCs/>
          <w:sz w:val="24"/>
          <w:szCs w:val="24"/>
          <w:lang w:val="es-419" w:eastAsia="it-IT"/>
        </w:rPr>
        <w:t>1. Optimización Inmediata del Presupuesto (Ahorro de Costos)</w:t>
      </w:r>
    </w:p>
    <w:p w:rsidR="00085B88" w:rsidRPr="00085B88" w:rsidRDefault="00085B88" w:rsidP="00085B88">
      <w:pPr>
        <w:spacing w:before="100" w:beforeAutospacing="1" w:after="100" w:afterAutospacing="1" w:line="240" w:lineRule="auto"/>
        <w:rPr>
          <w:rFonts w:ascii="Times New Roman" w:eastAsia="Times New Roman" w:hAnsi="Times New Roman" w:cs="Times New Roman"/>
          <w:sz w:val="24"/>
          <w:szCs w:val="24"/>
          <w:lang w:val="es-419" w:eastAsia="it-IT"/>
        </w:rPr>
      </w:pPr>
      <w:r w:rsidRPr="00085B88">
        <w:rPr>
          <w:rFonts w:ascii="Times New Roman" w:eastAsia="Times New Roman" w:hAnsi="Times New Roman" w:cs="Times New Roman"/>
          <w:sz w:val="24"/>
          <w:szCs w:val="24"/>
          <w:lang w:val="es-419" w:eastAsia="it-IT"/>
        </w:rPr>
        <w:t xml:space="preserve">Nuestro modelo elimina la carga administrativa y financiera de la contratación directa. Al trabajar con R3, usted </w:t>
      </w:r>
      <w:r w:rsidRPr="00085B88">
        <w:rPr>
          <w:rFonts w:ascii="Times New Roman" w:eastAsia="Times New Roman" w:hAnsi="Times New Roman" w:cs="Times New Roman"/>
          <w:b/>
          <w:bCs/>
          <w:sz w:val="24"/>
          <w:szCs w:val="24"/>
          <w:lang w:val="es-419" w:eastAsia="it-IT"/>
        </w:rPr>
        <w:t>elimina los costos ocultos</w:t>
      </w:r>
      <w:r w:rsidRPr="00085B88">
        <w:rPr>
          <w:rFonts w:ascii="Times New Roman" w:eastAsia="Times New Roman" w:hAnsi="Times New Roman" w:cs="Times New Roman"/>
          <w:sz w:val="24"/>
          <w:szCs w:val="24"/>
          <w:lang w:val="es-419" w:eastAsia="it-IT"/>
        </w:rPr>
        <w:t>:</w:t>
      </w:r>
    </w:p>
    <w:p w:rsidR="00085B88" w:rsidRPr="00085B88" w:rsidRDefault="00085B88" w:rsidP="00085B88">
      <w:pPr>
        <w:numPr>
          <w:ilvl w:val="0"/>
          <w:numId w:val="1"/>
        </w:numPr>
        <w:spacing w:before="100" w:beforeAutospacing="1" w:after="100" w:afterAutospacing="1" w:line="240" w:lineRule="auto"/>
        <w:rPr>
          <w:rFonts w:ascii="Times New Roman" w:eastAsia="Times New Roman" w:hAnsi="Times New Roman" w:cs="Times New Roman"/>
          <w:sz w:val="24"/>
          <w:szCs w:val="24"/>
          <w:lang w:val="es-419" w:eastAsia="it-IT"/>
        </w:rPr>
      </w:pPr>
      <w:r w:rsidRPr="00085B88">
        <w:rPr>
          <w:rFonts w:ascii="Times New Roman" w:eastAsia="Times New Roman" w:hAnsi="Times New Roman" w:cs="Times New Roman"/>
          <w:b/>
          <w:bCs/>
          <w:sz w:val="24"/>
          <w:szCs w:val="24"/>
          <w:lang w:val="es-419" w:eastAsia="it-IT"/>
        </w:rPr>
        <w:t>Cero Cargas Laborales:</w:t>
      </w:r>
      <w:r w:rsidRPr="00085B88">
        <w:rPr>
          <w:rFonts w:ascii="Times New Roman" w:eastAsia="Times New Roman" w:hAnsi="Times New Roman" w:cs="Times New Roman"/>
          <w:sz w:val="24"/>
          <w:szCs w:val="24"/>
          <w:lang w:val="es-419" w:eastAsia="it-IT"/>
        </w:rPr>
        <w:t xml:space="preserve"> Nosotros absorbemos CTS, gratificaciones, seguros (EsSalud) y vacaciones. Su factura es plana y predecible.</w:t>
      </w:r>
    </w:p>
    <w:p w:rsidR="00085B88" w:rsidRPr="00085B88" w:rsidRDefault="00085B88" w:rsidP="00085B88">
      <w:pPr>
        <w:numPr>
          <w:ilvl w:val="0"/>
          <w:numId w:val="1"/>
        </w:numPr>
        <w:spacing w:before="100" w:beforeAutospacing="1" w:after="100" w:afterAutospacing="1" w:line="240" w:lineRule="auto"/>
        <w:rPr>
          <w:rFonts w:ascii="Times New Roman" w:eastAsia="Times New Roman" w:hAnsi="Times New Roman" w:cs="Times New Roman"/>
          <w:sz w:val="24"/>
          <w:szCs w:val="24"/>
          <w:lang w:val="es-419" w:eastAsia="it-IT"/>
        </w:rPr>
      </w:pPr>
      <w:r w:rsidRPr="00085B88">
        <w:rPr>
          <w:rFonts w:ascii="Times New Roman" w:eastAsia="Times New Roman" w:hAnsi="Times New Roman" w:cs="Times New Roman"/>
          <w:b/>
          <w:bCs/>
          <w:sz w:val="24"/>
          <w:szCs w:val="24"/>
          <w:lang w:val="es-419" w:eastAsia="it-IT"/>
        </w:rPr>
        <w:t>Cero Costos de Reclutamiento:</w:t>
      </w:r>
      <w:r w:rsidRPr="00085B88">
        <w:rPr>
          <w:rFonts w:ascii="Times New Roman" w:eastAsia="Times New Roman" w:hAnsi="Times New Roman" w:cs="Times New Roman"/>
          <w:sz w:val="24"/>
          <w:szCs w:val="24"/>
          <w:lang w:val="es-419" w:eastAsia="it-IT"/>
        </w:rPr>
        <w:t xml:space="preserve"> Evite procesos de selección largos y costosos. Tenemos el talento listo para desplegar.</w:t>
      </w:r>
    </w:p>
    <w:p w:rsidR="00085B88" w:rsidRPr="00085B88" w:rsidRDefault="00085B88" w:rsidP="00085B88">
      <w:pPr>
        <w:numPr>
          <w:ilvl w:val="0"/>
          <w:numId w:val="1"/>
        </w:numPr>
        <w:spacing w:before="100" w:beforeAutospacing="1" w:after="100" w:afterAutospacing="1" w:line="240" w:lineRule="auto"/>
        <w:rPr>
          <w:rFonts w:ascii="Times New Roman" w:eastAsia="Times New Roman" w:hAnsi="Times New Roman" w:cs="Times New Roman"/>
          <w:sz w:val="24"/>
          <w:szCs w:val="24"/>
          <w:lang w:val="es-419" w:eastAsia="it-IT"/>
        </w:rPr>
      </w:pPr>
      <w:r w:rsidRPr="00085B88">
        <w:rPr>
          <w:rFonts w:ascii="Times New Roman" w:eastAsia="Times New Roman" w:hAnsi="Times New Roman" w:cs="Times New Roman"/>
          <w:b/>
          <w:bCs/>
          <w:sz w:val="24"/>
          <w:szCs w:val="24"/>
          <w:lang w:val="es-419" w:eastAsia="it-IT"/>
        </w:rPr>
        <w:t>Flexibilidad Total:</w:t>
      </w:r>
      <w:r w:rsidRPr="00085B88">
        <w:rPr>
          <w:rFonts w:ascii="Times New Roman" w:eastAsia="Times New Roman" w:hAnsi="Times New Roman" w:cs="Times New Roman"/>
          <w:sz w:val="24"/>
          <w:szCs w:val="24"/>
          <w:lang w:val="es-419" w:eastAsia="it-IT"/>
        </w:rPr>
        <w:t xml:space="preserve"> Escale el equipo hacia arriba o hacia abajo según la demanda del proyecto, evitando tener personal ocioso en momentos de baja carga.</w:t>
      </w:r>
    </w:p>
    <w:p w:rsidR="00085B88" w:rsidRPr="00085B88" w:rsidRDefault="00085B88" w:rsidP="00085B88">
      <w:pPr>
        <w:spacing w:before="100" w:beforeAutospacing="1" w:after="100" w:afterAutospacing="1" w:line="240" w:lineRule="auto"/>
        <w:outlineLvl w:val="3"/>
        <w:rPr>
          <w:rFonts w:ascii="Times New Roman" w:eastAsia="Times New Roman" w:hAnsi="Times New Roman" w:cs="Times New Roman"/>
          <w:b/>
          <w:bCs/>
          <w:sz w:val="24"/>
          <w:szCs w:val="24"/>
          <w:lang w:val="es-419" w:eastAsia="it-IT"/>
        </w:rPr>
      </w:pPr>
      <w:r w:rsidRPr="00085B88">
        <w:rPr>
          <w:rFonts w:ascii="Times New Roman" w:eastAsia="Times New Roman" w:hAnsi="Times New Roman" w:cs="Times New Roman"/>
          <w:b/>
          <w:bCs/>
          <w:sz w:val="24"/>
          <w:szCs w:val="24"/>
          <w:lang w:val="es-419" w:eastAsia="it-IT"/>
        </w:rPr>
        <w:t>2. Talento Senior .NET &amp; Integración SAP (Plug &amp; Play)</w:t>
      </w:r>
    </w:p>
    <w:p w:rsidR="00085B88" w:rsidRPr="00085B88" w:rsidRDefault="00085B88" w:rsidP="00085B88">
      <w:p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085B88">
        <w:rPr>
          <w:rFonts w:ascii="Times New Roman" w:eastAsia="Times New Roman" w:hAnsi="Times New Roman" w:cs="Times New Roman"/>
          <w:sz w:val="24"/>
          <w:szCs w:val="24"/>
          <w:lang w:val="es-419" w:eastAsia="it-IT"/>
        </w:rPr>
        <w:t xml:space="preserve">Para reducir la curva de aprendizaje (que también es un costo), ofrecemos perfiles que ya dominan el stack que ustedes requieren, minimizando el tiempo de </w:t>
      </w:r>
      <w:r w:rsidRPr="00085B88">
        <w:rPr>
          <w:rFonts w:ascii="Times New Roman" w:eastAsia="Times New Roman" w:hAnsi="Times New Roman" w:cs="Times New Roman"/>
          <w:i/>
          <w:iCs/>
          <w:sz w:val="24"/>
          <w:szCs w:val="24"/>
          <w:lang w:val="es-419" w:eastAsia="it-IT"/>
        </w:rPr>
        <w:t>onboarding</w:t>
      </w:r>
      <w:r w:rsidRPr="00085B88">
        <w:rPr>
          <w:rFonts w:ascii="Times New Roman" w:eastAsia="Times New Roman" w:hAnsi="Times New Roman" w:cs="Times New Roman"/>
          <w:sz w:val="24"/>
          <w:szCs w:val="24"/>
          <w:lang w:val="es-419" w:eastAsia="it-IT"/>
        </w:rPr>
        <w:t>:</w:t>
      </w:r>
    </w:p>
    <w:p w:rsidR="00085B88" w:rsidRPr="00085B88" w:rsidRDefault="00085B88" w:rsidP="00085B8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085B88">
        <w:rPr>
          <w:rFonts w:ascii="Times New Roman" w:eastAsia="Times New Roman" w:hAnsi="Times New Roman" w:cs="Times New Roman"/>
          <w:b/>
          <w:bCs/>
          <w:sz w:val="24"/>
          <w:szCs w:val="24"/>
          <w:lang w:val="es-419" w:eastAsia="it-IT"/>
        </w:rPr>
        <w:t>Experiencia .NET Enterprise:</w:t>
      </w:r>
      <w:r w:rsidRPr="00085B88">
        <w:rPr>
          <w:rFonts w:ascii="Times New Roman" w:eastAsia="Times New Roman" w:hAnsi="Times New Roman" w:cs="Times New Roman"/>
          <w:sz w:val="24"/>
          <w:szCs w:val="24"/>
          <w:lang w:val="es-419" w:eastAsia="it-IT"/>
        </w:rPr>
        <w:t xml:space="preserve"> Ingenieros con dominio de C# y .NET, listos para trabajar sobre su infraestructura actual (ya sea en Nube o </w:t>
      </w:r>
      <w:r w:rsidRPr="00085B88">
        <w:rPr>
          <w:rFonts w:ascii="Times New Roman" w:eastAsia="Times New Roman" w:hAnsi="Times New Roman" w:cs="Times New Roman"/>
          <w:i/>
          <w:iCs/>
          <w:sz w:val="24"/>
          <w:szCs w:val="24"/>
          <w:lang w:val="es-419" w:eastAsia="it-IT"/>
        </w:rPr>
        <w:t>On-Premise</w:t>
      </w:r>
      <w:r w:rsidRPr="00085B88">
        <w:rPr>
          <w:rFonts w:ascii="Times New Roman" w:eastAsia="Times New Roman" w:hAnsi="Times New Roman" w:cs="Times New Roman"/>
          <w:sz w:val="24"/>
          <w:szCs w:val="24"/>
          <w:lang w:val="es-419" w:eastAsia="it-IT"/>
        </w:rPr>
        <w:t>) sin necesidad de reingeniería costosa.</w:t>
      </w:r>
    </w:p>
    <w:p w:rsidR="00085B88" w:rsidRPr="00085B88" w:rsidRDefault="00085B88" w:rsidP="00085B8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419" w:eastAsia="it-IT"/>
        </w:rPr>
      </w:pPr>
      <w:r w:rsidRPr="00085B88">
        <w:rPr>
          <w:rFonts w:ascii="Times New Roman" w:eastAsia="Times New Roman" w:hAnsi="Times New Roman" w:cs="Times New Roman"/>
          <w:b/>
          <w:bCs/>
          <w:sz w:val="24"/>
          <w:szCs w:val="24"/>
          <w:lang w:val="es-419" w:eastAsia="it-IT"/>
        </w:rPr>
        <w:t>Capacidad SAP:</w:t>
      </w:r>
      <w:r w:rsidRPr="00085B88">
        <w:rPr>
          <w:rFonts w:ascii="Times New Roman" w:eastAsia="Times New Roman" w:hAnsi="Times New Roman" w:cs="Times New Roman"/>
          <w:sz w:val="24"/>
          <w:szCs w:val="24"/>
          <w:lang w:val="es-419" w:eastAsia="it-IT"/>
        </w:rPr>
        <w:t xml:space="preserve"> Profesionales que entienden el lenguaje de su ERP, facilitando la integración de datos y reduciendo los errores de comunicación entre departamentos.</w:t>
      </w:r>
      <w:bookmarkStart w:id="0" w:name="_GoBack"/>
      <w:bookmarkEnd w:id="0"/>
    </w:p>
    <w:p w:rsidR="00085B88" w:rsidRPr="00085B88" w:rsidRDefault="00085B88" w:rsidP="00085B88">
      <w:pPr>
        <w:spacing w:before="100" w:beforeAutospacing="1" w:after="100" w:afterAutospacing="1" w:line="240" w:lineRule="auto"/>
        <w:outlineLvl w:val="3"/>
        <w:rPr>
          <w:rFonts w:ascii="Times New Roman" w:eastAsia="Times New Roman" w:hAnsi="Times New Roman" w:cs="Times New Roman"/>
          <w:b/>
          <w:bCs/>
          <w:sz w:val="24"/>
          <w:szCs w:val="24"/>
          <w:lang w:val="es-419" w:eastAsia="it-IT"/>
        </w:rPr>
      </w:pPr>
      <w:r w:rsidRPr="00085B88">
        <w:rPr>
          <w:rFonts w:ascii="Times New Roman" w:eastAsia="Times New Roman" w:hAnsi="Times New Roman" w:cs="Times New Roman"/>
          <w:b/>
          <w:bCs/>
          <w:sz w:val="24"/>
          <w:szCs w:val="24"/>
          <w:lang w:val="es-419" w:eastAsia="it-IT"/>
        </w:rPr>
        <w:t>3. Socio Local con Estándares Globales</w:t>
      </w:r>
    </w:p>
    <w:p w:rsidR="00085B88" w:rsidRPr="00085B88" w:rsidRDefault="00085B88" w:rsidP="00085B88">
      <w:pPr>
        <w:spacing w:before="100" w:beforeAutospacing="1" w:after="100" w:afterAutospacing="1" w:line="240" w:lineRule="auto"/>
        <w:rPr>
          <w:rFonts w:ascii="Times New Roman" w:eastAsia="Times New Roman" w:hAnsi="Times New Roman" w:cs="Times New Roman"/>
          <w:sz w:val="24"/>
          <w:szCs w:val="24"/>
          <w:lang w:val="es-419" w:eastAsia="it-IT"/>
        </w:rPr>
      </w:pPr>
      <w:r w:rsidRPr="00085B88">
        <w:rPr>
          <w:rFonts w:ascii="Times New Roman" w:eastAsia="Times New Roman" w:hAnsi="Times New Roman" w:cs="Times New Roman"/>
          <w:sz w:val="24"/>
          <w:szCs w:val="24"/>
          <w:lang w:val="es-419" w:eastAsia="it-IT"/>
        </w:rPr>
        <w:t xml:space="preserve">Al estar ambos en Perú, facilitamos la gestión administrativa (facturación local) y garantizamos alineación cultural y horaria total. Sin embargo, traemos a la mesa las mejores prácticas adquiridas </w:t>
      </w:r>
      <w:r w:rsidRPr="00085B88">
        <w:rPr>
          <w:rFonts w:ascii="Times New Roman" w:eastAsia="Times New Roman" w:hAnsi="Times New Roman" w:cs="Times New Roman"/>
          <w:sz w:val="24"/>
          <w:szCs w:val="24"/>
          <w:lang w:val="es-419" w:eastAsia="it-IT"/>
        </w:rPr>
        <w:lastRenderedPageBreak/>
        <w:t>con nuestros clientes internacionales (como Kawasaki y Bajaj), inyectando metodología de clase mundial en su operación local.</w:t>
      </w:r>
    </w:p>
    <w:p w:rsidR="00DC3539" w:rsidRPr="00085B88" w:rsidRDefault="00085B88">
      <w:pPr>
        <w:rPr>
          <w:lang w:val="es-419"/>
        </w:rPr>
      </w:pPr>
    </w:p>
    <w:sectPr w:rsidR="00DC3539" w:rsidRPr="00085B8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A4EF3"/>
    <w:multiLevelType w:val="multilevel"/>
    <w:tmpl w:val="23CE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C0F1B"/>
    <w:multiLevelType w:val="multilevel"/>
    <w:tmpl w:val="5AEC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5B88"/>
    <w:rsid w:val="00085B88"/>
    <w:rsid w:val="00AB3F15"/>
    <w:rsid w:val="00F4667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F9CF3"/>
  <w15:chartTrackingRefBased/>
  <w15:docId w15:val="{4EF8D5C1-7653-44C9-A517-D0B5FD245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1">
    <w:name w:val="heading 1"/>
    <w:basedOn w:val="Normale"/>
    <w:link w:val="Titolo1Carattere"/>
    <w:uiPriority w:val="9"/>
    <w:qFormat/>
    <w:rsid w:val="00085B8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t-IT"/>
    </w:rPr>
  </w:style>
  <w:style w:type="paragraph" w:styleId="Titolo3">
    <w:name w:val="heading 3"/>
    <w:basedOn w:val="Normale"/>
    <w:link w:val="Titolo3Carattere"/>
    <w:uiPriority w:val="9"/>
    <w:qFormat/>
    <w:rsid w:val="00085B88"/>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Titolo4">
    <w:name w:val="heading 4"/>
    <w:basedOn w:val="Normale"/>
    <w:link w:val="Titolo4Carattere"/>
    <w:uiPriority w:val="9"/>
    <w:qFormat/>
    <w:rsid w:val="00085B88"/>
    <w:pPr>
      <w:spacing w:before="100" w:beforeAutospacing="1" w:after="100" w:afterAutospacing="1" w:line="240" w:lineRule="auto"/>
      <w:outlineLvl w:val="3"/>
    </w:pPr>
    <w:rPr>
      <w:rFonts w:ascii="Times New Roman" w:eastAsia="Times New Roman" w:hAnsi="Times New Roman" w:cs="Times New Roman"/>
      <w:b/>
      <w:bCs/>
      <w:sz w:val="24"/>
      <w:szCs w:val="24"/>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5B88"/>
    <w:rPr>
      <w:rFonts w:ascii="Times New Roman" w:eastAsia="Times New Roman" w:hAnsi="Times New Roman" w:cs="Times New Roman"/>
      <w:b/>
      <w:bCs/>
      <w:kern w:val="36"/>
      <w:sz w:val="48"/>
      <w:szCs w:val="48"/>
      <w:lang w:eastAsia="it-IT"/>
    </w:rPr>
  </w:style>
  <w:style w:type="character" w:customStyle="1" w:styleId="Titolo3Carattere">
    <w:name w:val="Titolo 3 Carattere"/>
    <w:basedOn w:val="Carpredefinitoparagrafo"/>
    <w:link w:val="Titolo3"/>
    <w:uiPriority w:val="9"/>
    <w:rsid w:val="00085B88"/>
    <w:rPr>
      <w:rFonts w:ascii="Times New Roman" w:eastAsia="Times New Roman" w:hAnsi="Times New Roman" w:cs="Times New Roman"/>
      <w:b/>
      <w:bCs/>
      <w:sz w:val="27"/>
      <w:szCs w:val="27"/>
      <w:lang w:eastAsia="it-IT"/>
    </w:rPr>
  </w:style>
  <w:style w:type="character" w:customStyle="1" w:styleId="Titolo4Carattere">
    <w:name w:val="Titolo 4 Carattere"/>
    <w:basedOn w:val="Carpredefinitoparagrafo"/>
    <w:link w:val="Titolo4"/>
    <w:uiPriority w:val="9"/>
    <w:rsid w:val="00085B88"/>
    <w:rPr>
      <w:rFonts w:ascii="Times New Roman" w:eastAsia="Times New Roman" w:hAnsi="Times New Roman" w:cs="Times New Roman"/>
      <w:b/>
      <w:bCs/>
      <w:sz w:val="24"/>
      <w:szCs w:val="24"/>
      <w:lang w:eastAsia="it-IT"/>
    </w:rPr>
  </w:style>
  <w:style w:type="paragraph" w:styleId="NormaleWeb">
    <w:name w:val="Normal (Web)"/>
    <w:basedOn w:val="Normale"/>
    <w:uiPriority w:val="99"/>
    <w:semiHidden/>
    <w:unhideWhenUsed/>
    <w:rsid w:val="00085B88"/>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Enfasigrassetto">
    <w:name w:val="Strong"/>
    <w:basedOn w:val="Carpredefinitoparagrafo"/>
    <w:uiPriority w:val="22"/>
    <w:qFormat/>
    <w:rsid w:val="00085B88"/>
    <w:rPr>
      <w:b/>
      <w:bCs/>
    </w:rPr>
  </w:style>
  <w:style w:type="character" w:styleId="Enfasicorsivo">
    <w:name w:val="Emphasis"/>
    <w:basedOn w:val="Carpredefinitoparagrafo"/>
    <w:uiPriority w:val="20"/>
    <w:qFormat/>
    <w:rsid w:val="00085B8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8871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378</Words>
  <Characters>2160</Characters>
  <Application>Microsoft Office Word</Application>
  <DocSecurity>0</DocSecurity>
  <Lines>18</Lines>
  <Paragraphs>5</Paragraphs>
  <ScaleCrop>false</ScaleCrop>
  <Company/>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RRamos</dc:creator>
  <cp:keywords/>
  <dc:description/>
  <cp:lastModifiedBy>RRamos</cp:lastModifiedBy>
  <cp:revision>1</cp:revision>
  <dcterms:created xsi:type="dcterms:W3CDTF">2026-02-04T10:43:00Z</dcterms:created>
  <dcterms:modified xsi:type="dcterms:W3CDTF">2026-02-04T10:50:00Z</dcterms:modified>
</cp:coreProperties>
</file>