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Tissue Specific Knockout | Cell Type Specific Gene Deletion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/tissue-specific-knockout</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tissue specific knockout mouse models. Cell type specific gene deletion using Cre lox technology. Comprehensive Cre driver guidance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tissue specific knockout</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cell type specific knockout, tissue specific Cre, organ specific knockout, conditional knockout tissue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Tissue Specific Knockout</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mouse models, including conditional knockouts that enable tissue specific gene deletion. Our tissue specific knockout models have supported research published in over 800 peer reviewed publications, including articles in Science, Nature, and Cell.</w:t>
      </w:r>
    </w:p>
    <w:p w:rsidR="00000000" w:rsidDel="00000000" w:rsidP="00000000" w:rsidRDefault="00000000" w:rsidRPr="00000000" w14:paraId="0000000B">
      <w:pPr>
        <w:rPr/>
      </w:pPr>
      <w:r w:rsidDel="00000000" w:rsidR="00000000" w:rsidRPr="00000000">
        <w:rPr>
          <w:rtl w:val="0"/>
        </w:rPr>
        <w:t xml:space="preserve">Tissue specific knockout restricts gene deletion to defined cell types or organs while preserving gene function elsewhere in the organism. By crossing a floxed (conditional) allele to a tissue specific Cre driver line, gene deletion occurs only in cells where Cre recombinase is expressed. This approach enables study of genes that cause embryonic lethality when deleted globally, isolation of cell autonomous gene functions, and dissection of tissue specific phenotypes without confounding systemic effects.</w:t>
      </w:r>
    </w:p>
    <w:p w:rsidR="00000000" w:rsidDel="00000000" w:rsidP="00000000" w:rsidRDefault="00000000" w:rsidRPr="00000000" w14:paraId="0000000C">
      <w:pPr>
        <w:rPr/>
      </w:pPr>
      <w:r w:rsidDel="00000000" w:rsidR="00000000" w:rsidRPr="00000000">
        <w:rPr>
          <w:rtl w:val="0"/>
        </w:rPr>
        <w:t xml:space="preserve">A single floxed allele can be crossed to dozens of different Cre driver lines, enabling tissue specific deletion across virtually every organ system from one initial mouse line.</w:t>
      </w:r>
    </w:p>
    <w:p w:rsidR="00000000" w:rsidDel="00000000" w:rsidP="00000000" w:rsidRDefault="00000000" w:rsidRPr="00000000" w14:paraId="0000000D">
      <w:pPr>
        <w:pStyle w:val="Heading2"/>
        <w:rPr/>
      </w:pPr>
      <w:r w:rsidDel="00000000" w:rsidR="00000000" w:rsidRPr="00000000">
        <w:rPr>
          <w:rtl w:val="0"/>
        </w:rPr>
        <w:t xml:space="preserve">How Tissue Specific Knockout Works</w:t>
      </w:r>
    </w:p>
    <w:p w:rsidR="00000000" w:rsidDel="00000000" w:rsidP="00000000" w:rsidRDefault="00000000" w:rsidRPr="00000000" w14:paraId="0000000E">
      <w:pPr>
        <w:pStyle w:val="Heading3"/>
        <w:rPr/>
      </w:pPr>
      <w:r w:rsidDel="00000000" w:rsidR="00000000" w:rsidRPr="00000000">
        <w:rPr>
          <w:rtl w:val="0"/>
        </w:rPr>
        <w:t xml:space="preserve">The Two Component System</w:t>
      </w:r>
    </w:p>
    <w:p w:rsidR="00000000" w:rsidDel="00000000" w:rsidP="00000000" w:rsidRDefault="00000000" w:rsidRPr="00000000" w14:paraId="0000000F">
      <w:pPr>
        <w:rPr/>
      </w:pPr>
      <w:r w:rsidDel="00000000" w:rsidR="00000000" w:rsidRPr="00000000">
        <w:rPr>
          <w:rtl w:val="0"/>
        </w:rPr>
        <w:t xml:space="preserve">Tissue specific knockout requires two genetic components:</w:t>
      </w:r>
    </w:p>
    <w:p w:rsidR="00000000" w:rsidDel="00000000" w:rsidP="00000000" w:rsidRDefault="00000000" w:rsidRPr="00000000" w14:paraId="00000010">
      <w:pPr>
        <w:rPr/>
      </w:pPr>
      <w:r w:rsidDel="00000000" w:rsidR="00000000" w:rsidRPr="00000000">
        <w:rPr>
          <w:b w:val="1"/>
          <w:bCs w:val="1"/>
          <w:rtl w:val="0"/>
        </w:rPr>
        <w:t xml:space="preserve">Floxed (Conditional) Allele:</w:t>
      </w:r>
      <w:r w:rsidDel="00000000" w:rsidR="00000000" w:rsidRPr="00000000">
        <w:rPr>
          <w:rtl w:val="0"/>
        </w:rPr>
        <w:t xml:space="preserve"> The target gene contains loxP sites flanking critical exons. The floxed allele functions normally in the absence of Cre recombinase.</w:t>
      </w:r>
    </w:p>
    <w:p w:rsidR="00000000" w:rsidDel="00000000" w:rsidP="00000000" w:rsidRDefault="00000000" w:rsidRPr="00000000" w14:paraId="00000011">
      <w:pPr>
        <w:rPr/>
      </w:pPr>
      <w:r w:rsidDel="00000000" w:rsidR="00000000" w:rsidRPr="00000000">
        <w:rPr>
          <w:b w:val="1"/>
          <w:bCs w:val="1"/>
          <w:rtl w:val="0"/>
        </w:rPr>
        <w:t xml:space="preserve">Cre Driver Line:</w:t>
      </w:r>
      <w:r w:rsidDel="00000000" w:rsidR="00000000" w:rsidRPr="00000000">
        <w:rPr>
          <w:rtl w:val="0"/>
        </w:rPr>
        <w:t xml:space="preserve"> A transgenic or knockin line expressing Cre recombinase under a tissue specific promoter. Cre is expressed only in defined cell types.</w:t>
      </w:r>
    </w:p>
    <w:p w:rsidR="00000000" w:rsidDel="00000000" w:rsidP="00000000" w:rsidRDefault="00000000" w:rsidRPr="00000000" w14:paraId="00000012">
      <w:pPr>
        <w:rPr/>
      </w:pPr>
      <w:r w:rsidDel="00000000" w:rsidR="00000000" w:rsidRPr="00000000">
        <w:rPr>
          <w:rtl w:val="0"/>
        </w:rPr>
        <w:t xml:space="preserve">When these lines are crossed, offspring carrying both alleles undergo gene deletion specifically in Cre expressing cells. Cells without Cre retain normal gene function.</w:t>
      </w:r>
    </w:p>
    <w:p w:rsidR="00000000" w:rsidDel="00000000" w:rsidP="00000000" w:rsidRDefault="00000000" w:rsidRPr="00000000" w14:paraId="00000013">
      <w:pPr>
        <w:pStyle w:val="Heading3"/>
        <w:rPr/>
      </w:pPr>
      <w:r w:rsidDel="00000000" w:rsidR="00000000" w:rsidRPr="00000000">
        <w:rPr>
          <w:rtl w:val="0"/>
        </w:rPr>
        <w:t xml:space="preserve">Deletion Pattern Determination</w:t>
      </w:r>
    </w:p>
    <w:p w:rsidR="00000000" w:rsidDel="00000000" w:rsidP="00000000" w:rsidRDefault="00000000" w:rsidRPr="00000000" w14:paraId="00000014">
      <w:pPr>
        <w:rPr/>
      </w:pPr>
      <w:r w:rsidDel="00000000" w:rsidR="00000000" w:rsidRPr="00000000">
        <w:rPr>
          <w:rtl w:val="0"/>
        </w:rPr>
        <w:t xml:space="preserve">The tissue specificity of gene deletion is determined entirely by the Cre driver: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Promoter activity:** Which cells express the Cre transgene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timing:** When Cre expression begins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level:** Efficiency of recombination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Mosaicism:** Whether all target cells undergo deletion</w:t>
      </w:r>
    </w:p>
    <w:p w:rsidR="00000000" w:rsidDel="00000000" w:rsidP="00000000" w:rsidRDefault="00000000" w:rsidRPr="00000000" w14:paraId="00000019">
      <w:pPr>
        <w:rPr/>
      </w:pPr>
      <w:r w:rsidDel="00000000" w:rsidR="00000000" w:rsidRPr="00000000">
        <w:rPr>
          <w:rtl w:val="0"/>
        </w:rPr>
        <w:t xml:space="preserve">Choosing the right Cre driver is critical for experimental success. </w:t>
      </w:r>
    </w:p>
    <w:p w:rsidR="00000000" w:rsidDel="00000000" w:rsidP="00000000" w:rsidRDefault="00000000" w:rsidRPr="00000000" w14:paraId="0000001A">
      <w:pPr>
        <w:pStyle w:val="Heading2"/>
        <w:rPr/>
      </w:pPr>
      <w:r w:rsidDel="00000000" w:rsidR="00000000" w:rsidRPr="00000000">
        <w:rPr>
          <w:rtl w:val="0"/>
        </w:rPr>
        <w:t xml:space="preserve">Cre Driver Lines by Organ System</w:t>
      </w:r>
    </w:p>
    <w:p w:rsidR="00000000" w:rsidDel="00000000" w:rsidP="00000000" w:rsidRDefault="00000000" w:rsidRPr="00000000" w14:paraId="0000001B">
      <w:pPr>
        <w:pStyle w:val="Heading3"/>
        <w:rPr/>
      </w:pPr>
      <w:r w:rsidDel="00000000" w:rsidR="00000000" w:rsidRPr="00000000">
        <w:rPr>
          <w:rtl w:val="0"/>
        </w:rPr>
        <w:t xml:space="preserve">Nervous System</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Cre Driver</w:t>
            </w:r>
          </w:p>
        </w:tc>
        <w:tc>
          <w:tcPr/>
          <w:p w:rsidR="00000000" w:rsidDel="00000000" w:rsidP="00000000" w:rsidRDefault="00000000" w:rsidRPr="00000000" w14:paraId="0000001D">
            <w:pPr>
              <w:rPr/>
            </w:pPr>
            <w:r w:rsidDel="00000000" w:rsidR="00000000" w:rsidRPr="00000000">
              <w:rPr>
                <w:rtl w:val="0"/>
              </w:rPr>
              <w:t xml:space="preserve">Target Population</w:t>
            </w:r>
          </w:p>
        </w:tc>
        <w:tc>
          <w:tcPr/>
          <w:p w:rsidR="00000000" w:rsidDel="00000000" w:rsidP="00000000" w:rsidRDefault="00000000" w:rsidRPr="00000000" w14:paraId="0000001E">
            <w:pPr>
              <w:rPr/>
            </w:pPr>
            <w:r w:rsidDel="00000000" w:rsidR="00000000" w:rsidRPr="00000000">
              <w:rPr>
                <w:rtl w:val="0"/>
              </w:rPr>
              <w:t xml:space="preserve">Deletion Timing</w:t>
            </w:r>
          </w:p>
        </w:tc>
        <w:tc>
          <w:tcPr/>
          <w:p w:rsidR="00000000" w:rsidDel="00000000" w:rsidP="00000000" w:rsidRDefault="00000000" w:rsidRPr="00000000" w14:paraId="0000001F">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Nestin Cre</w:t>
            </w:r>
          </w:p>
        </w:tc>
        <w:tc>
          <w:tcPr/>
          <w:p w:rsidR="00000000" w:rsidDel="00000000" w:rsidP="00000000" w:rsidRDefault="00000000" w:rsidRPr="00000000" w14:paraId="00000021">
            <w:pPr>
              <w:rPr/>
            </w:pPr>
            <w:r w:rsidDel="00000000" w:rsidR="00000000" w:rsidRPr="00000000">
              <w:rPr>
                <w:rtl w:val="0"/>
              </w:rPr>
              <w:t xml:space="preserve">Neural progenitors</w:t>
            </w:r>
          </w:p>
        </w:tc>
        <w:tc>
          <w:tcPr/>
          <w:p w:rsidR="00000000" w:rsidDel="00000000" w:rsidP="00000000" w:rsidRDefault="00000000" w:rsidRPr="00000000" w14:paraId="00000022">
            <w:pPr>
              <w:rPr/>
            </w:pPr>
            <w:r w:rsidDel="00000000" w:rsidR="00000000" w:rsidRPr="00000000">
              <w:rPr>
                <w:rtl w:val="0"/>
              </w:rPr>
              <w:t xml:space="preserve">E10.5</w:t>
            </w:r>
          </w:p>
        </w:tc>
        <w:tc>
          <w:tcPr/>
          <w:p w:rsidR="00000000" w:rsidDel="00000000" w:rsidP="00000000" w:rsidRDefault="00000000" w:rsidRPr="00000000" w14:paraId="00000023">
            <w:pPr>
              <w:rPr/>
            </w:pPr>
            <w:r w:rsidDel="00000000" w:rsidR="00000000" w:rsidRPr="00000000">
              <w:rPr>
                <w:rtl w:val="0"/>
              </w:rPr>
              <w:t xml:space="preserve">Pan neural deletion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Synapsin Cre</w:t>
            </w:r>
          </w:p>
        </w:tc>
        <w:tc>
          <w:tcPr/>
          <w:p w:rsidR="00000000" w:rsidDel="00000000" w:rsidP="00000000" w:rsidRDefault="00000000" w:rsidRPr="00000000" w14:paraId="00000025">
            <w:pPr>
              <w:rPr/>
            </w:pPr>
            <w:r w:rsidDel="00000000" w:rsidR="00000000" w:rsidRPr="00000000">
              <w:rPr>
                <w:rtl w:val="0"/>
              </w:rPr>
              <w:t xml:space="preserve">Neurons</w:t>
            </w:r>
          </w:p>
        </w:tc>
        <w:tc>
          <w:tcPr/>
          <w:p w:rsidR="00000000" w:rsidDel="00000000" w:rsidP="00000000" w:rsidRDefault="00000000" w:rsidRPr="00000000" w14:paraId="00000026">
            <w:pPr>
              <w:rPr/>
            </w:pPr>
            <w:r w:rsidDel="00000000" w:rsidR="00000000" w:rsidRPr="00000000">
              <w:rPr>
                <w:rtl w:val="0"/>
              </w:rPr>
              <w:t xml:space="preserve">Postnatal</w:t>
            </w:r>
          </w:p>
        </w:tc>
        <w:tc>
          <w:tcPr/>
          <w:p w:rsidR="00000000" w:rsidDel="00000000" w:rsidP="00000000" w:rsidRDefault="00000000" w:rsidRPr="00000000" w14:paraId="00000027">
            <w:pPr>
              <w:rPr/>
            </w:pPr>
            <w:r w:rsidDel="00000000" w:rsidR="00000000" w:rsidRPr="00000000">
              <w:rPr>
                <w:rtl w:val="0"/>
              </w:rPr>
              <w:t xml:space="preserve">Mature neuron function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CamKII Cre</w:t>
            </w:r>
          </w:p>
        </w:tc>
        <w:tc>
          <w:tcPr/>
          <w:p w:rsidR="00000000" w:rsidDel="00000000" w:rsidP="00000000" w:rsidRDefault="00000000" w:rsidRPr="00000000" w14:paraId="00000029">
            <w:pPr>
              <w:rPr/>
            </w:pPr>
            <w:r w:rsidDel="00000000" w:rsidR="00000000" w:rsidRPr="00000000">
              <w:rPr>
                <w:rtl w:val="0"/>
              </w:rPr>
              <w:t xml:space="preserve">Forebrain excitatory neurons</w:t>
            </w:r>
          </w:p>
        </w:tc>
        <w:tc>
          <w:tcPr/>
          <w:p w:rsidR="00000000" w:rsidDel="00000000" w:rsidP="00000000" w:rsidRDefault="00000000" w:rsidRPr="00000000" w14:paraId="0000002A">
            <w:pPr>
              <w:rPr/>
            </w:pPr>
            <w:r w:rsidDel="00000000" w:rsidR="00000000" w:rsidRPr="00000000">
              <w:rPr>
                <w:rtl w:val="0"/>
              </w:rPr>
              <w:t xml:space="preserve">Postnatal</w:t>
            </w:r>
          </w:p>
        </w:tc>
        <w:tc>
          <w:tcPr/>
          <w:p w:rsidR="00000000" w:rsidDel="00000000" w:rsidP="00000000" w:rsidRDefault="00000000" w:rsidRPr="00000000" w14:paraId="0000002B">
            <w:pPr>
              <w:rPr/>
            </w:pPr>
            <w:r w:rsidDel="00000000" w:rsidR="00000000" w:rsidRPr="00000000">
              <w:rPr>
                <w:rtl w:val="0"/>
              </w:rPr>
              <w:t xml:space="preserve">Learning, memory, behavior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DAT Cre</w:t>
            </w:r>
          </w:p>
        </w:tc>
        <w:tc>
          <w:tcPr/>
          <w:p w:rsidR="00000000" w:rsidDel="00000000" w:rsidP="00000000" w:rsidRDefault="00000000" w:rsidRPr="00000000" w14:paraId="0000002D">
            <w:pPr>
              <w:rPr/>
            </w:pPr>
            <w:r w:rsidDel="00000000" w:rsidR="00000000" w:rsidRPr="00000000">
              <w:rPr>
                <w:rtl w:val="0"/>
              </w:rPr>
              <w:t xml:space="preserve">Dopaminergic neurons</w:t>
            </w:r>
          </w:p>
        </w:tc>
        <w:tc>
          <w:tcPr/>
          <w:p w:rsidR="00000000" w:rsidDel="00000000" w:rsidP="00000000" w:rsidRDefault="00000000" w:rsidRPr="00000000" w14:paraId="0000002E">
            <w:pPr>
              <w:rPr/>
            </w:pPr>
            <w:r w:rsidDel="00000000" w:rsidR="00000000" w:rsidRPr="00000000">
              <w:rPr>
                <w:rtl w:val="0"/>
              </w:rPr>
              <w:t xml:space="preserve">E15</w:t>
            </w:r>
          </w:p>
        </w:tc>
        <w:tc>
          <w:tcPr/>
          <w:p w:rsidR="00000000" w:rsidDel="00000000" w:rsidP="00000000" w:rsidRDefault="00000000" w:rsidRPr="00000000" w14:paraId="0000002F">
            <w:pPr>
              <w:rPr/>
            </w:pPr>
            <w:r w:rsidDel="00000000" w:rsidR="00000000" w:rsidRPr="00000000">
              <w:rPr>
                <w:rtl w:val="0"/>
              </w:rPr>
              <w:t xml:space="preserve">Parkinson models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Chat Cre</w:t>
            </w:r>
          </w:p>
        </w:tc>
        <w:tc>
          <w:tcPr/>
          <w:p w:rsidR="00000000" w:rsidDel="00000000" w:rsidP="00000000" w:rsidRDefault="00000000" w:rsidRPr="00000000" w14:paraId="00000031">
            <w:pPr>
              <w:rPr/>
            </w:pPr>
            <w:r w:rsidDel="00000000" w:rsidR="00000000" w:rsidRPr="00000000">
              <w:rPr>
                <w:rtl w:val="0"/>
              </w:rPr>
              <w:t xml:space="preserve">Cholinergic neurons</w:t>
            </w:r>
          </w:p>
        </w:tc>
        <w:tc>
          <w:tcPr/>
          <w:p w:rsidR="00000000" w:rsidDel="00000000" w:rsidP="00000000" w:rsidRDefault="00000000" w:rsidRPr="00000000" w14:paraId="00000032">
            <w:pPr>
              <w:rPr/>
            </w:pPr>
            <w:r w:rsidDel="00000000" w:rsidR="00000000" w:rsidRPr="00000000">
              <w:rPr>
                <w:rtl w:val="0"/>
              </w:rPr>
              <w:t xml:space="preserve">E12.5</w:t>
            </w:r>
          </w:p>
        </w:tc>
        <w:tc>
          <w:tcPr/>
          <w:p w:rsidR="00000000" w:rsidDel="00000000" w:rsidP="00000000" w:rsidRDefault="00000000" w:rsidRPr="00000000" w14:paraId="00000033">
            <w:pPr>
              <w:rPr/>
            </w:pPr>
            <w:r w:rsidDel="00000000" w:rsidR="00000000" w:rsidRPr="00000000">
              <w:rPr>
                <w:rtl w:val="0"/>
              </w:rPr>
              <w:t xml:space="preserve">Motor, cognitive function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Pvalb Cre</w:t>
            </w:r>
          </w:p>
        </w:tc>
        <w:tc>
          <w:tcPr/>
          <w:p w:rsidR="00000000" w:rsidDel="00000000" w:rsidP="00000000" w:rsidRDefault="00000000" w:rsidRPr="00000000" w14:paraId="00000035">
            <w:pPr>
              <w:rPr/>
            </w:pPr>
            <w:r w:rsidDel="00000000" w:rsidR="00000000" w:rsidRPr="00000000">
              <w:rPr>
                <w:rtl w:val="0"/>
              </w:rPr>
              <w:t xml:space="preserve">Parvalbumin interneurons</w:t>
            </w:r>
          </w:p>
        </w:tc>
        <w:tc>
          <w:tcPr/>
          <w:p w:rsidR="00000000" w:rsidDel="00000000" w:rsidP="00000000" w:rsidRDefault="00000000" w:rsidRPr="00000000" w14:paraId="00000036">
            <w:pPr>
              <w:rPr/>
            </w:pPr>
            <w:r w:rsidDel="00000000" w:rsidR="00000000" w:rsidRPr="00000000">
              <w:rPr>
                <w:rtl w:val="0"/>
              </w:rPr>
              <w:t xml:space="preserve">Postnatal</w:t>
            </w:r>
          </w:p>
        </w:tc>
        <w:tc>
          <w:tcPr/>
          <w:p w:rsidR="00000000" w:rsidDel="00000000" w:rsidP="00000000" w:rsidRDefault="00000000" w:rsidRPr="00000000" w14:paraId="00000037">
            <w:pPr>
              <w:rPr/>
            </w:pPr>
            <w:r w:rsidDel="00000000" w:rsidR="00000000" w:rsidRPr="00000000">
              <w:rPr>
                <w:rtl w:val="0"/>
              </w:rPr>
              <w:t xml:space="preserve">Inhibitory circuits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GFAP Cre</w:t>
            </w:r>
          </w:p>
        </w:tc>
        <w:tc>
          <w:tcPr/>
          <w:p w:rsidR="00000000" w:rsidDel="00000000" w:rsidP="00000000" w:rsidRDefault="00000000" w:rsidRPr="00000000" w14:paraId="00000039">
            <w:pPr>
              <w:rPr/>
            </w:pPr>
            <w:r w:rsidDel="00000000" w:rsidR="00000000" w:rsidRPr="00000000">
              <w:rPr>
                <w:rtl w:val="0"/>
              </w:rPr>
              <w:t xml:space="preserve">Astrocytes</w:t>
            </w:r>
          </w:p>
        </w:tc>
        <w:tc>
          <w:tcPr/>
          <w:p w:rsidR="00000000" w:rsidDel="00000000" w:rsidP="00000000" w:rsidRDefault="00000000" w:rsidRPr="00000000" w14:paraId="0000003A">
            <w:pPr>
              <w:rPr/>
            </w:pPr>
            <w:r w:rsidDel="00000000" w:rsidR="00000000" w:rsidRPr="00000000">
              <w:rPr>
                <w:rtl w:val="0"/>
              </w:rPr>
              <w:t xml:space="preserve">E14.5</w:t>
            </w:r>
          </w:p>
        </w:tc>
        <w:tc>
          <w:tcPr/>
          <w:p w:rsidR="00000000" w:rsidDel="00000000" w:rsidP="00000000" w:rsidRDefault="00000000" w:rsidRPr="00000000" w14:paraId="0000003B">
            <w:pPr>
              <w:rPr/>
            </w:pPr>
            <w:r w:rsidDel="00000000" w:rsidR="00000000" w:rsidRPr="00000000">
              <w:rPr>
                <w:rtl w:val="0"/>
              </w:rPr>
              <w:t xml:space="preserve">Glial function</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Olig2 Cre</w:t>
            </w:r>
          </w:p>
        </w:tc>
        <w:tc>
          <w:tcPr/>
          <w:p w:rsidR="00000000" w:rsidDel="00000000" w:rsidP="00000000" w:rsidRDefault="00000000" w:rsidRPr="00000000" w14:paraId="0000003D">
            <w:pPr>
              <w:rPr/>
            </w:pPr>
            <w:r w:rsidDel="00000000" w:rsidR="00000000" w:rsidRPr="00000000">
              <w:rPr>
                <w:rtl w:val="0"/>
              </w:rPr>
              <w:t xml:space="preserve">Oligodendrocytes</w:t>
            </w:r>
          </w:p>
        </w:tc>
        <w:tc>
          <w:tcPr/>
          <w:p w:rsidR="00000000" w:rsidDel="00000000" w:rsidP="00000000" w:rsidRDefault="00000000" w:rsidRPr="00000000" w14:paraId="0000003E">
            <w:pPr>
              <w:rPr/>
            </w:pPr>
            <w:r w:rsidDel="00000000" w:rsidR="00000000" w:rsidRPr="00000000">
              <w:rPr>
                <w:rtl w:val="0"/>
              </w:rPr>
              <w:t xml:space="preserve">E12.5</w:t>
            </w:r>
          </w:p>
        </w:tc>
        <w:tc>
          <w:tcPr/>
          <w:p w:rsidR="00000000" w:rsidDel="00000000" w:rsidP="00000000" w:rsidRDefault="00000000" w:rsidRPr="00000000" w14:paraId="0000003F">
            <w:pPr>
              <w:rPr/>
            </w:pPr>
            <w:r w:rsidDel="00000000" w:rsidR="00000000" w:rsidRPr="00000000">
              <w:rPr>
                <w:rtl w:val="0"/>
              </w:rPr>
              <w:t xml:space="preserve">Myelination</w:t>
            </w:r>
          </w:p>
        </w:tc>
      </w:tr>
    </w:tbl>
    <w:p w:rsidR="00000000" w:rsidDel="00000000" w:rsidP="00000000" w:rsidRDefault="00000000" w:rsidRPr="00000000" w14:paraId="00000040">
      <w:pPr>
        <w:rPr/>
      </w:pPr>
      <w:r w:rsidDel="00000000" w:rsidR="00000000" w:rsidRPr="00000000">
        <w:rPr>
          <w:rtl w:val="0"/>
        </w:rPr>
        <w:t xml:space="preserve">(/neuroscience-mouse-models)</w:t>
      </w:r>
    </w:p>
    <w:p w:rsidR="00000000" w:rsidDel="00000000" w:rsidP="00000000" w:rsidRDefault="00000000" w:rsidRPr="00000000" w14:paraId="00000041">
      <w:pPr>
        <w:pStyle w:val="Heading3"/>
        <w:rPr/>
      </w:pPr>
      <w:r w:rsidDel="00000000" w:rsidR="00000000" w:rsidRPr="00000000">
        <w:rPr>
          <w:rtl w:val="0"/>
        </w:rPr>
        <w:t xml:space="preserve">Immune System</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Cre Driver</w:t>
            </w:r>
          </w:p>
        </w:tc>
        <w:tc>
          <w:tcPr/>
          <w:p w:rsidR="00000000" w:rsidDel="00000000" w:rsidP="00000000" w:rsidRDefault="00000000" w:rsidRPr="00000000" w14:paraId="00000043">
            <w:pPr>
              <w:rPr/>
            </w:pPr>
            <w:r w:rsidDel="00000000" w:rsidR="00000000" w:rsidRPr="00000000">
              <w:rPr>
                <w:rtl w:val="0"/>
              </w:rPr>
              <w:t xml:space="preserve">Target Population</w:t>
            </w:r>
          </w:p>
        </w:tc>
        <w:tc>
          <w:tcPr/>
          <w:p w:rsidR="00000000" w:rsidDel="00000000" w:rsidP="00000000" w:rsidRDefault="00000000" w:rsidRPr="00000000" w14:paraId="00000044">
            <w:pPr>
              <w:rPr/>
            </w:pPr>
            <w:r w:rsidDel="00000000" w:rsidR="00000000" w:rsidRPr="00000000">
              <w:rPr>
                <w:rtl w:val="0"/>
              </w:rPr>
              <w:t xml:space="preserve">Deletion Timing</w:t>
            </w:r>
          </w:p>
        </w:tc>
        <w:tc>
          <w:tcPr/>
          <w:p w:rsidR="00000000" w:rsidDel="00000000" w:rsidP="00000000" w:rsidRDefault="00000000" w:rsidRPr="00000000" w14:paraId="00000045">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CD4 Cre</w:t>
            </w:r>
          </w:p>
        </w:tc>
        <w:tc>
          <w:tcPr/>
          <w:p w:rsidR="00000000" w:rsidDel="00000000" w:rsidP="00000000" w:rsidRDefault="00000000" w:rsidRPr="00000000" w14:paraId="00000047">
            <w:pPr>
              <w:rPr/>
            </w:pPr>
            <w:r w:rsidDel="00000000" w:rsidR="00000000" w:rsidRPr="00000000">
              <w:rPr>
                <w:rtl w:val="0"/>
              </w:rPr>
              <w:t xml:space="preserve">T cells (CD4+ and CD8+)</w:t>
            </w:r>
          </w:p>
        </w:tc>
        <w:tc>
          <w:tcPr/>
          <w:p w:rsidR="00000000" w:rsidDel="00000000" w:rsidP="00000000" w:rsidRDefault="00000000" w:rsidRPr="00000000" w14:paraId="00000048">
            <w:pPr>
              <w:rPr/>
            </w:pPr>
            <w:r w:rsidDel="00000000" w:rsidR="00000000" w:rsidRPr="00000000">
              <w:rPr>
                <w:rtl w:val="0"/>
              </w:rPr>
              <w:t xml:space="preserve">DP thymocyte</w:t>
            </w:r>
          </w:p>
        </w:tc>
        <w:tc>
          <w:tcPr/>
          <w:p w:rsidR="00000000" w:rsidDel="00000000" w:rsidP="00000000" w:rsidRDefault="00000000" w:rsidRPr="00000000" w14:paraId="00000049">
            <w:pPr>
              <w:rPr/>
            </w:pPr>
            <w:r w:rsidDel="00000000" w:rsidR="00000000" w:rsidRPr="00000000">
              <w:rPr>
                <w:rtl w:val="0"/>
              </w:rPr>
              <w:t xml:space="preserve">T cell development, function</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CD8 Cre</w:t>
            </w:r>
          </w:p>
        </w:tc>
        <w:tc>
          <w:tcPr/>
          <w:p w:rsidR="00000000" w:rsidDel="00000000" w:rsidP="00000000" w:rsidRDefault="00000000" w:rsidRPr="00000000" w14:paraId="0000004B">
            <w:pPr>
              <w:rPr/>
            </w:pPr>
            <w:r w:rsidDel="00000000" w:rsidR="00000000" w:rsidRPr="00000000">
              <w:rPr>
                <w:rtl w:val="0"/>
              </w:rPr>
              <w:t xml:space="preserve">CD8+ T cells</w:t>
            </w:r>
          </w:p>
        </w:tc>
        <w:tc>
          <w:tcPr/>
          <w:p w:rsidR="00000000" w:rsidDel="00000000" w:rsidP="00000000" w:rsidRDefault="00000000" w:rsidRPr="00000000" w14:paraId="0000004C">
            <w:pPr>
              <w:rPr/>
            </w:pPr>
            <w:r w:rsidDel="00000000" w:rsidR="00000000" w:rsidRPr="00000000">
              <w:rPr>
                <w:rtl w:val="0"/>
              </w:rPr>
              <w:t xml:space="preserve">SP thymocyte</w:t>
            </w:r>
          </w:p>
        </w:tc>
        <w:tc>
          <w:tcPr/>
          <w:p w:rsidR="00000000" w:rsidDel="00000000" w:rsidP="00000000" w:rsidRDefault="00000000" w:rsidRPr="00000000" w14:paraId="0000004D">
            <w:pPr>
              <w:rPr/>
            </w:pPr>
            <w:r w:rsidDel="00000000" w:rsidR="00000000" w:rsidRPr="00000000">
              <w:rPr>
                <w:rtl w:val="0"/>
              </w:rPr>
              <w:t xml:space="preserve">Cytotoxic T cell function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Lck Cre</w:t>
            </w:r>
          </w:p>
        </w:tc>
        <w:tc>
          <w:tcPr/>
          <w:p w:rsidR="00000000" w:rsidDel="00000000" w:rsidP="00000000" w:rsidRDefault="00000000" w:rsidRPr="00000000" w14:paraId="0000004F">
            <w:pPr>
              <w:rPr/>
            </w:pPr>
            <w:r w:rsidDel="00000000" w:rsidR="00000000" w:rsidRPr="00000000">
              <w:rPr>
                <w:rtl w:val="0"/>
              </w:rPr>
              <w:t xml:space="preserve">Early T cells</w:t>
            </w:r>
          </w:p>
        </w:tc>
        <w:tc>
          <w:tcPr/>
          <w:p w:rsidR="00000000" w:rsidDel="00000000" w:rsidP="00000000" w:rsidRDefault="00000000" w:rsidRPr="00000000" w14:paraId="00000050">
            <w:pPr>
              <w:rPr/>
            </w:pPr>
            <w:r w:rsidDel="00000000" w:rsidR="00000000" w:rsidRPr="00000000">
              <w:rPr>
                <w:rtl w:val="0"/>
              </w:rPr>
              <w:t xml:space="preserve">DN thymocyte</w:t>
            </w:r>
          </w:p>
        </w:tc>
        <w:tc>
          <w:tcPr/>
          <w:p w:rsidR="00000000" w:rsidDel="00000000" w:rsidP="00000000" w:rsidRDefault="00000000" w:rsidRPr="00000000" w14:paraId="00000051">
            <w:pPr>
              <w:rPr/>
            </w:pPr>
            <w:r w:rsidDel="00000000" w:rsidR="00000000" w:rsidRPr="00000000">
              <w:rPr>
                <w:rtl w:val="0"/>
              </w:rPr>
              <w:t xml:space="preserve">Early T cell development</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Foxp3 Cre</w:t>
            </w:r>
          </w:p>
        </w:tc>
        <w:tc>
          <w:tcPr/>
          <w:p w:rsidR="00000000" w:rsidDel="00000000" w:rsidP="00000000" w:rsidRDefault="00000000" w:rsidRPr="00000000" w14:paraId="00000053">
            <w:pPr>
              <w:rPr/>
            </w:pPr>
            <w:r w:rsidDel="00000000" w:rsidR="00000000" w:rsidRPr="00000000">
              <w:rPr>
                <w:rtl w:val="0"/>
              </w:rPr>
              <w:t xml:space="preserve">Regulatory T cells</w:t>
            </w:r>
          </w:p>
        </w:tc>
        <w:tc>
          <w:tcPr/>
          <w:p w:rsidR="00000000" w:rsidDel="00000000" w:rsidP="00000000" w:rsidRDefault="00000000" w:rsidRPr="00000000" w14:paraId="00000054">
            <w:pPr>
              <w:rPr/>
            </w:pPr>
            <w:r w:rsidDel="00000000" w:rsidR="00000000" w:rsidRPr="00000000">
              <w:rPr>
                <w:rtl w:val="0"/>
              </w:rPr>
              <w:t xml:space="preserve">Treg commitment</w:t>
            </w:r>
          </w:p>
        </w:tc>
        <w:tc>
          <w:tcPr/>
          <w:p w:rsidR="00000000" w:rsidDel="00000000" w:rsidP="00000000" w:rsidRDefault="00000000" w:rsidRPr="00000000" w14:paraId="00000055">
            <w:pPr>
              <w:rPr/>
            </w:pPr>
            <w:r w:rsidDel="00000000" w:rsidR="00000000" w:rsidRPr="00000000">
              <w:rPr>
                <w:rtl w:val="0"/>
              </w:rPr>
              <w:t xml:space="preserve">Immune tolerance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CD19 Cre</w:t>
            </w:r>
          </w:p>
        </w:tc>
        <w:tc>
          <w:tcPr/>
          <w:p w:rsidR="00000000" w:rsidDel="00000000" w:rsidP="00000000" w:rsidRDefault="00000000" w:rsidRPr="00000000" w14:paraId="00000057">
            <w:pPr>
              <w:rPr/>
            </w:pPr>
            <w:r w:rsidDel="00000000" w:rsidR="00000000" w:rsidRPr="00000000">
              <w:rPr>
                <w:rtl w:val="0"/>
              </w:rPr>
              <w:t xml:space="preserve">B cells</w:t>
            </w:r>
          </w:p>
        </w:tc>
        <w:tc>
          <w:tcPr/>
          <w:p w:rsidR="00000000" w:rsidDel="00000000" w:rsidP="00000000" w:rsidRDefault="00000000" w:rsidRPr="00000000" w14:paraId="00000058">
            <w:pPr>
              <w:rPr/>
            </w:pPr>
            <w:r w:rsidDel="00000000" w:rsidR="00000000" w:rsidRPr="00000000">
              <w:rPr>
                <w:rtl w:val="0"/>
              </w:rPr>
              <w:t xml:space="preserve">Pro B cell</w:t>
            </w:r>
          </w:p>
        </w:tc>
        <w:tc>
          <w:tcPr/>
          <w:p w:rsidR="00000000" w:rsidDel="00000000" w:rsidP="00000000" w:rsidRDefault="00000000" w:rsidRPr="00000000" w14:paraId="00000059">
            <w:pPr>
              <w:rPr/>
            </w:pPr>
            <w:r w:rsidDel="00000000" w:rsidR="00000000" w:rsidRPr="00000000">
              <w:rPr>
                <w:rtl w:val="0"/>
              </w:rPr>
              <w:t xml:space="preserve">B cell development, function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CD21 Cre</w:t>
            </w:r>
          </w:p>
        </w:tc>
        <w:tc>
          <w:tcPr/>
          <w:p w:rsidR="00000000" w:rsidDel="00000000" w:rsidP="00000000" w:rsidRDefault="00000000" w:rsidRPr="00000000" w14:paraId="0000005B">
            <w:pPr>
              <w:rPr/>
            </w:pPr>
            <w:r w:rsidDel="00000000" w:rsidR="00000000" w:rsidRPr="00000000">
              <w:rPr>
                <w:rtl w:val="0"/>
              </w:rPr>
              <w:t xml:space="preserve">Mature B cells</w:t>
            </w:r>
          </w:p>
        </w:tc>
        <w:tc>
          <w:tcPr/>
          <w:p w:rsidR="00000000" w:rsidDel="00000000" w:rsidP="00000000" w:rsidRDefault="00000000" w:rsidRPr="00000000" w14:paraId="0000005C">
            <w:pPr>
              <w:rPr/>
            </w:pPr>
            <w:r w:rsidDel="00000000" w:rsidR="00000000" w:rsidRPr="00000000">
              <w:rPr>
                <w:rtl w:val="0"/>
              </w:rPr>
              <w:t xml:space="preserve">Mature B</w:t>
            </w:r>
          </w:p>
        </w:tc>
        <w:tc>
          <w:tcPr/>
          <w:p w:rsidR="00000000" w:rsidDel="00000000" w:rsidP="00000000" w:rsidRDefault="00000000" w:rsidRPr="00000000" w14:paraId="0000005D">
            <w:pPr>
              <w:rPr/>
            </w:pPr>
            <w:r w:rsidDel="00000000" w:rsidR="00000000" w:rsidRPr="00000000">
              <w:rPr>
                <w:rtl w:val="0"/>
              </w:rPr>
              <w:t xml:space="preserve">Peripheral B cell responses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LysM Cre</w:t>
            </w:r>
          </w:p>
        </w:tc>
        <w:tc>
          <w:tcPr/>
          <w:p w:rsidR="00000000" w:rsidDel="00000000" w:rsidP="00000000" w:rsidRDefault="00000000" w:rsidRPr="00000000" w14:paraId="0000005F">
            <w:pPr>
              <w:rPr/>
            </w:pPr>
            <w:r w:rsidDel="00000000" w:rsidR="00000000" w:rsidRPr="00000000">
              <w:rPr>
                <w:rtl w:val="0"/>
              </w:rPr>
              <w:t xml:space="preserve">Macrophages, granulocytes</w:t>
            </w:r>
          </w:p>
        </w:tc>
        <w:tc>
          <w:tcPr/>
          <w:p w:rsidR="00000000" w:rsidDel="00000000" w:rsidP="00000000" w:rsidRDefault="00000000" w:rsidRPr="00000000" w14:paraId="00000060">
            <w:pPr>
              <w:rPr/>
            </w:pPr>
            <w:r w:rsidDel="00000000" w:rsidR="00000000" w:rsidRPr="00000000">
              <w:rPr>
                <w:rtl w:val="0"/>
              </w:rPr>
              <w:t xml:space="preserve">Myeloid progenitor</w:t>
            </w:r>
          </w:p>
        </w:tc>
        <w:tc>
          <w:tcPr/>
          <w:p w:rsidR="00000000" w:rsidDel="00000000" w:rsidP="00000000" w:rsidRDefault="00000000" w:rsidRPr="00000000" w14:paraId="00000061">
            <w:pPr>
              <w:rPr/>
            </w:pPr>
            <w:r w:rsidDel="00000000" w:rsidR="00000000" w:rsidRPr="00000000">
              <w:rPr>
                <w:rtl w:val="0"/>
              </w:rPr>
              <w:t xml:space="preserve">Innate immunity</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CD11c Cre</w:t>
            </w:r>
          </w:p>
        </w:tc>
        <w:tc>
          <w:tcPr/>
          <w:p w:rsidR="00000000" w:rsidDel="00000000" w:rsidP="00000000" w:rsidRDefault="00000000" w:rsidRPr="00000000" w14:paraId="00000063">
            <w:pPr>
              <w:rPr/>
            </w:pPr>
            <w:r w:rsidDel="00000000" w:rsidR="00000000" w:rsidRPr="00000000">
              <w:rPr>
                <w:rtl w:val="0"/>
              </w:rPr>
              <w:t xml:space="preserve">Dendritic cells</w:t>
            </w:r>
          </w:p>
        </w:tc>
        <w:tc>
          <w:tcPr/>
          <w:p w:rsidR="00000000" w:rsidDel="00000000" w:rsidP="00000000" w:rsidRDefault="00000000" w:rsidRPr="00000000" w14:paraId="00000064">
            <w:pPr>
              <w:rPr/>
            </w:pPr>
            <w:r w:rsidDel="00000000" w:rsidR="00000000" w:rsidRPr="00000000">
              <w:rPr>
                <w:rtl w:val="0"/>
              </w:rPr>
              <w:t xml:space="preserve">DC progenitor</w:t>
            </w:r>
          </w:p>
        </w:tc>
        <w:tc>
          <w:tcPr/>
          <w:p w:rsidR="00000000" w:rsidDel="00000000" w:rsidP="00000000" w:rsidRDefault="00000000" w:rsidRPr="00000000" w14:paraId="00000065">
            <w:pPr>
              <w:rPr/>
            </w:pPr>
            <w:r w:rsidDel="00000000" w:rsidR="00000000" w:rsidRPr="00000000">
              <w:rPr>
                <w:rtl w:val="0"/>
              </w:rPr>
              <w:t xml:space="preserve">Antigen presentation</w:t>
            </w:r>
          </w:p>
        </w:tc>
      </w:tr>
    </w:tbl>
    <w:p w:rsidR="00000000" w:rsidDel="00000000" w:rsidP="00000000" w:rsidRDefault="00000000" w:rsidRPr="00000000" w14:paraId="00000066">
      <w:pPr>
        <w:rPr/>
      </w:pPr>
      <w:r w:rsidDel="00000000" w:rsidR="00000000" w:rsidRPr="00000000">
        <w:rPr>
          <w:rtl w:val="0"/>
        </w:rPr>
        <w:t xml:space="preserve">(/immunology-mouse-models)</w:t>
      </w:r>
    </w:p>
    <w:p w:rsidR="00000000" w:rsidDel="00000000" w:rsidP="00000000" w:rsidRDefault="00000000" w:rsidRPr="00000000" w14:paraId="00000067">
      <w:pPr>
        <w:pStyle w:val="Heading3"/>
        <w:rPr/>
      </w:pPr>
      <w:r w:rsidDel="00000000" w:rsidR="00000000" w:rsidRPr="00000000">
        <w:rPr>
          <w:rtl w:val="0"/>
        </w:rPr>
        <w:t xml:space="preserve">Metabolic Tissues</w:t>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8">
            <w:pPr>
              <w:rPr/>
            </w:pPr>
            <w:r w:rsidDel="00000000" w:rsidR="00000000" w:rsidRPr="00000000">
              <w:rPr>
                <w:rtl w:val="0"/>
              </w:rPr>
              <w:t xml:space="preserve">Cre Driver</w:t>
            </w:r>
          </w:p>
        </w:tc>
        <w:tc>
          <w:tcPr/>
          <w:p w:rsidR="00000000" w:rsidDel="00000000" w:rsidP="00000000" w:rsidRDefault="00000000" w:rsidRPr="00000000" w14:paraId="00000069">
            <w:pPr>
              <w:rPr/>
            </w:pPr>
            <w:r w:rsidDel="00000000" w:rsidR="00000000" w:rsidRPr="00000000">
              <w:rPr>
                <w:rtl w:val="0"/>
              </w:rPr>
              <w:t xml:space="preserve">Target Population</w:t>
            </w:r>
          </w:p>
        </w:tc>
        <w:tc>
          <w:tcPr/>
          <w:p w:rsidR="00000000" w:rsidDel="00000000" w:rsidP="00000000" w:rsidRDefault="00000000" w:rsidRPr="00000000" w14:paraId="0000006A">
            <w:pPr>
              <w:rPr/>
            </w:pPr>
            <w:r w:rsidDel="00000000" w:rsidR="00000000" w:rsidRPr="00000000">
              <w:rPr>
                <w:rtl w:val="0"/>
              </w:rPr>
              <w:t xml:space="preserve">Deletion Timing</w:t>
            </w:r>
          </w:p>
        </w:tc>
        <w:tc>
          <w:tcPr/>
          <w:p w:rsidR="00000000" w:rsidDel="00000000" w:rsidP="00000000" w:rsidRDefault="00000000" w:rsidRPr="00000000" w14:paraId="0000006B">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Albumin Cre</w:t>
            </w:r>
          </w:p>
        </w:tc>
        <w:tc>
          <w:tcPr/>
          <w:p w:rsidR="00000000" w:rsidDel="00000000" w:rsidP="00000000" w:rsidRDefault="00000000" w:rsidRPr="00000000" w14:paraId="0000006D">
            <w:pPr>
              <w:rPr/>
            </w:pPr>
            <w:r w:rsidDel="00000000" w:rsidR="00000000" w:rsidRPr="00000000">
              <w:rPr>
                <w:rtl w:val="0"/>
              </w:rPr>
              <w:t xml:space="preserve">Hepatocytes</w:t>
            </w:r>
          </w:p>
        </w:tc>
        <w:tc>
          <w:tcPr/>
          <w:p w:rsidR="00000000" w:rsidDel="00000000" w:rsidP="00000000" w:rsidRDefault="00000000" w:rsidRPr="00000000" w14:paraId="0000006E">
            <w:pPr>
              <w:rPr/>
            </w:pPr>
            <w:r w:rsidDel="00000000" w:rsidR="00000000" w:rsidRPr="00000000">
              <w:rPr>
                <w:rtl w:val="0"/>
              </w:rPr>
              <w:t xml:space="preserve">E14.5</w:t>
            </w:r>
          </w:p>
        </w:tc>
        <w:tc>
          <w:tcPr/>
          <w:p w:rsidR="00000000" w:rsidDel="00000000" w:rsidP="00000000" w:rsidRDefault="00000000" w:rsidRPr="00000000" w14:paraId="0000006F">
            <w:pPr>
              <w:rPr/>
            </w:pPr>
            <w:r w:rsidDel="00000000" w:rsidR="00000000" w:rsidRPr="00000000">
              <w:rPr>
                <w:rtl w:val="0"/>
              </w:rPr>
              <w:t xml:space="preserve">Liver metabolism</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Adiponectin Cre</w:t>
            </w:r>
          </w:p>
        </w:tc>
        <w:tc>
          <w:tcPr/>
          <w:p w:rsidR="00000000" w:rsidDel="00000000" w:rsidP="00000000" w:rsidRDefault="00000000" w:rsidRPr="00000000" w14:paraId="00000071">
            <w:pPr>
              <w:rPr/>
            </w:pPr>
            <w:r w:rsidDel="00000000" w:rsidR="00000000" w:rsidRPr="00000000">
              <w:rPr>
                <w:rtl w:val="0"/>
              </w:rPr>
              <w:t xml:space="preserve">Adipocytes</w:t>
            </w:r>
          </w:p>
        </w:tc>
        <w:tc>
          <w:tcPr/>
          <w:p w:rsidR="00000000" w:rsidDel="00000000" w:rsidP="00000000" w:rsidRDefault="00000000" w:rsidRPr="00000000" w14:paraId="00000072">
            <w:pPr>
              <w:rPr/>
            </w:pPr>
            <w:r w:rsidDel="00000000" w:rsidR="00000000" w:rsidRPr="00000000">
              <w:rPr>
                <w:rtl w:val="0"/>
              </w:rPr>
              <w:t xml:space="preserve">Adipogenesis</w:t>
            </w:r>
          </w:p>
        </w:tc>
        <w:tc>
          <w:tcPr/>
          <w:p w:rsidR="00000000" w:rsidDel="00000000" w:rsidP="00000000" w:rsidRDefault="00000000" w:rsidRPr="00000000" w14:paraId="00000073">
            <w:pPr>
              <w:rPr/>
            </w:pPr>
            <w:r w:rsidDel="00000000" w:rsidR="00000000" w:rsidRPr="00000000">
              <w:rPr>
                <w:rtl w:val="0"/>
              </w:rPr>
              <w:t xml:space="preserve">Adipose biology</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Fabp4 (aP2) Cre</w:t>
            </w:r>
          </w:p>
        </w:tc>
        <w:tc>
          <w:tcPr/>
          <w:p w:rsidR="00000000" w:rsidDel="00000000" w:rsidP="00000000" w:rsidRDefault="00000000" w:rsidRPr="00000000" w14:paraId="00000075">
            <w:pPr>
              <w:rPr/>
            </w:pPr>
            <w:r w:rsidDel="00000000" w:rsidR="00000000" w:rsidRPr="00000000">
              <w:rPr>
                <w:rtl w:val="0"/>
              </w:rPr>
              <w:t xml:space="preserve">Adipocytes</w:t>
            </w:r>
          </w:p>
        </w:tc>
        <w:tc>
          <w:tcPr/>
          <w:p w:rsidR="00000000" w:rsidDel="00000000" w:rsidP="00000000" w:rsidRDefault="00000000" w:rsidRPr="00000000" w14:paraId="00000076">
            <w:pPr>
              <w:rPr/>
            </w:pPr>
            <w:r w:rsidDel="00000000" w:rsidR="00000000" w:rsidRPr="00000000">
              <w:rPr>
                <w:rtl w:val="0"/>
              </w:rPr>
              <w:t xml:space="preserve">Adipogenesis</w:t>
            </w:r>
          </w:p>
        </w:tc>
        <w:tc>
          <w:tcPr/>
          <w:p w:rsidR="00000000" w:rsidDel="00000000" w:rsidP="00000000" w:rsidRDefault="00000000" w:rsidRPr="00000000" w14:paraId="00000077">
            <w:pPr>
              <w:rPr/>
            </w:pPr>
            <w:r w:rsidDel="00000000" w:rsidR="00000000" w:rsidRPr="00000000">
              <w:rPr>
                <w:rtl w:val="0"/>
              </w:rPr>
              <w:t xml:space="preserve">Adipose function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Insulin Cre</w:t>
            </w:r>
          </w:p>
        </w:tc>
        <w:tc>
          <w:tcPr/>
          <w:p w:rsidR="00000000" w:rsidDel="00000000" w:rsidP="00000000" w:rsidRDefault="00000000" w:rsidRPr="00000000" w14:paraId="00000079">
            <w:pPr>
              <w:rPr/>
            </w:pPr>
            <w:r w:rsidDel="00000000" w:rsidR="00000000" w:rsidRPr="00000000">
              <w:rPr>
                <w:rtl w:val="0"/>
              </w:rPr>
              <w:t xml:space="preserve">Beta cells</w:t>
            </w:r>
          </w:p>
        </w:tc>
        <w:tc>
          <w:tcPr/>
          <w:p w:rsidR="00000000" w:rsidDel="00000000" w:rsidP="00000000" w:rsidRDefault="00000000" w:rsidRPr="00000000" w14:paraId="0000007A">
            <w:pPr>
              <w:rPr/>
            </w:pPr>
            <w:r w:rsidDel="00000000" w:rsidR="00000000" w:rsidRPr="00000000">
              <w:rPr>
                <w:rtl w:val="0"/>
              </w:rPr>
              <w:t xml:space="preserve">E11.5</w:t>
            </w:r>
          </w:p>
        </w:tc>
        <w:tc>
          <w:tcPr/>
          <w:p w:rsidR="00000000" w:rsidDel="00000000" w:rsidP="00000000" w:rsidRDefault="00000000" w:rsidRPr="00000000" w14:paraId="0000007B">
            <w:pPr>
              <w:rPr/>
            </w:pPr>
            <w:r w:rsidDel="00000000" w:rsidR="00000000" w:rsidRPr="00000000">
              <w:rPr>
                <w:rtl w:val="0"/>
              </w:rPr>
              <w:t xml:space="preserve">Insulin secretion</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Pdx1 Cre</w:t>
            </w:r>
          </w:p>
        </w:tc>
        <w:tc>
          <w:tcPr/>
          <w:p w:rsidR="00000000" w:rsidDel="00000000" w:rsidP="00000000" w:rsidRDefault="00000000" w:rsidRPr="00000000" w14:paraId="0000007D">
            <w:pPr>
              <w:rPr/>
            </w:pPr>
            <w:r w:rsidDel="00000000" w:rsidR="00000000" w:rsidRPr="00000000">
              <w:rPr>
                <w:rtl w:val="0"/>
              </w:rPr>
              <w:t xml:space="preserve">Pancreatic lineage</w:t>
            </w:r>
          </w:p>
        </w:tc>
        <w:tc>
          <w:tcPr/>
          <w:p w:rsidR="00000000" w:rsidDel="00000000" w:rsidP="00000000" w:rsidRDefault="00000000" w:rsidRPr="00000000" w14:paraId="0000007E">
            <w:pPr>
              <w:rPr/>
            </w:pPr>
            <w:r w:rsidDel="00000000" w:rsidR="00000000" w:rsidRPr="00000000">
              <w:rPr>
                <w:rtl w:val="0"/>
              </w:rPr>
              <w:t xml:space="preserve">E8.5</w:t>
            </w:r>
          </w:p>
        </w:tc>
        <w:tc>
          <w:tcPr/>
          <w:p w:rsidR="00000000" w:rsidDel="00000000" w:rsidP="00000000" w:rsidRDefault="00000000" w:rsidRPr="00000000" w14:paraId="0000007F">
            <w:pPr>
              <w:rPr/>
            </w:pPr>
            <w:r w:rsidDel="00000000" w:rsidR="00000000" w:rsidRPr="00000000">
              <w:rPr>
                <w:rtl w:val="0"/>
              </w:rPr>
              <w:t xml:space="preserve">Pancreas development</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MCK Cre</w:t>
            </w:r>
          </w:p>
        </w:tc>
        <w:tc>
          <w:tcPr/>
          <w:p w:rsidR="00000000" w:rsidDel="00000000" w:rsidP="00000000" w:rsidRDefault="00000000" w:rsidRPr="00000000" w14:paraId="00000081">
            <w:pPr>
              <w:rPr/>
            </w:pPr>
            <w:r w:rsidDel="00000000" w:rsidR="00000000" w:rsidRPr="00000000">
              <w:rPr>
                <w:rtl w:val="0"/>
              </w:rPr>
              <w:t xml:space="preserve">Skeletal muscle</w:t>
            </w:r>
          </w:p>
        </w:tc>
        <w:tc>
          <w:tcPr/>
          <w:p w:rsidR="00000000" w:rsidDel="00000000" w:rsidP="00000000" w:rsidRDefault="00000000" w:rsidRPr="00000000" w14:paraId="00000082">
            <w:pPr>
              <w:rPr/>
            </w:pPr>
            <w:r w:rsidDel="00000000" w:rsidR="00000000" w:rsidRPr="00000000">
              <w:rPr>
                <w:rtl w:val="0"/>
              </w:rPr>
              <w:t xml:space="preserve">Postnatal</w:t>
            </w:r>
          </w:p>
        </w:tc>
        <w:tc>
          <w:tcPr/>
          <w:p w:rsidR="00000000" w:rsidDel="00000000" w:rsidP="00000000" w:rsidRDefault="00000000" w:rsidRPr="00000000" w14:paraId="00000083">
            <w:pPr>
              <w:rPr/>
            </w:pPr>
            <w:r w:rsidDel="00000000" w:rsidR="00000000" w:rsidRPr="00000000">
              <w:rPr>
                <w:rtl w:val="0"/>
              </w:rPr>
              <w:t xml:space="preserve">Muscle metabolism</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MyoD Cre</w:t>
            </w:r>
          </w:p>
        </w:tc>
        <w:tc>
          <w:tcPr/>
          <w:p w:rsidR="00000000" w:rsidDel="00000000" w:rsidP="00000000" w:rsidRDefault="00000000" w:rsidRPr="00000000" w14:paraId="00000085">
            <w:pPr>
              <w:rPr/>
            </w:pPr>
            <w:r w:rsidDel="00000000" w:rsidR="00000000" w:rsidRPr="00000000">
              <w:rPr>
                <w:rtl w:val="0"/>
              </w:rPr>
              <w:t xml:space="preserve">Skeletal muscle</w:t>
            </w:r>
          </w:p>
        </w:tc>
        <w:tc>
          <w:tcPr/>
          <w:p w:rsidR="00000000" w:rsidDel="00000000" w:rsidP="00000000" w:rsidRDefault="00000000" w:rsidRPr="00000000" w14:paraId="00000086">
            <w:pPr>
              <w:rPr/>
            </w:pPr>
            <w:r w:rsidDel="00000000" w:rsidR="00000000" w:rsidRPr="00000000">
              <w:rPr>
                <w:rtl w:val="0"/>
              </w:rPr>
              <w:t xml:space="preserve">Myoblast</w:t>
            </w:r>
          </w:p>
        </w:tc>
        <w:tc>
          <w:tcPr/>
          <w:p w:rsidR="00000000" w:rsidDel="00000000" w:rsidP="00000000" w:rsidRDefault="00000000" w:rsidRPr="00000000" w14:paraId="00000087">
            <w:pPr>
              <w:rPr/>
            </w:pPr>
            <w:r w:rsidDel="00000000" w:rsidR="00000000" w:rsidRPr="00000000">
              <w:rPr>
                <w:rtl w:val="0"/>
              </w:rPr>
              <w:t xml:space="preserve">Muscle development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Villin Cre</w:t>
            </w:r>
          </w:p>
        </w:tc>
        <w:tc>
          <w:tcPr/>
          <w:p w:rsidR="00000000" w:rsidDel="00000000" w:rsidP="00000000" w:rsidRDefault="00000000" w:rsidRPr="00000000" w14:paraId="00000089">
            <w:pPr>
              <w:rPr/>
            </w:pPr>
            <w:r w:rsidDel="00000000" w:rsidR="00000000" w:rsidRPr="00000000">
              <w:rPr>
                <w:rtl w:val="0"/>
              </w:rPr>
              <w:t xml:space="preserve">Intestinal epithelium</w:t>
            </w:r>
          </w:p>
        </w:tc>
        <w:tc>
          <w:tcPr/>
          <w:p w:rsidR="00000000" w:rsidDel="00000000" w:rsidP="00000000" w:rsidRDefault="00000000" w:rsidRPr="00000000" w14:paraId="0000008A">
            <w:pPr>
              <w:rPr/>
            </w:pPr>
            <w:r w:rsidDel="00000000" w:rsidR="00000000" w:rsidRPr="00000000">
              <w:rPr>
                <w:rtl w:val="0"/>
              </w:rPr>
              <w:t xml:space="preserve">E12.5</w:t>
            </w:r>
          </w:p>
        </w:tc>
        <w:tc>
          <w:tcPr/>
          <w:p w:rsidR="00000000" w:rsidDel="00000000" w:rsidP="00000000" w:rsidRDefault="00000000" w:rsidRPr="00000000" w14:paraId="0000008B">
            <w:pPr>
              <w:rPr/>
            </w:pPr>
            <w:r w:rsidDel="00000000" w:rsidR="00000000" w:rsidRPr="00000000">
              <w:rPr>
                <w:rtl w:val="0"/>
              </w:rPr>
              <w:t xml:space="preserve">Gut function</w:t>
            </w:r>
          </w:p>
        </w:tc>
      </w:tr>
    </w:tbl>
    <w:p w:rsidR="00000000" w:rsidDel="00000000" w:rsidP="00000000" w:rsidRDefault="00000000" w:rsidRPr="00000000" w14:paraId="0000008C">
      <w:pPr>
        <w:rPr/>
      </w:pPr>
      <w:r w:rsidDel="00000000" w:rsidR="00000000" w:rsidRPr="00000000">
        <w:rPr>
          <w:rtl w:val="0"/>
        </w:rPr>
        <w:t xml:space="preserve">(/metabolic-disease-mouse-models)</w:t>
      </w:r>
    </w:p>
    <w:p w:rsidR="00000000" w:rsidDel="00000000" w:rsidP="00000000" w:rsidRDefault="00000000" w:rsidRPr="00000000" w14:paraId="0000008D">
      <w:pPr>
        <w:pStyle w:val="Heading3"/>
        <w:rPr/>
      </w:pPr>
      <w:r w:rsidDel="00000000" w:rsidR="00000000" w:rsidRPr="00000000">
        <w:rPr>
          <w:rtl w:val="0"/>
        </w:rPr>
        <w:t xml:space="preserve">Cardiovascular System</w:t>
      </w:r>
    </w:p>
    <w:tbl>
      <w:tblPr>
        <w:tblStyle w:val="Table4"/>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E">
            <w:pPr>
              <w:rPr/>
            </w:pPr>
            <w:r w:rsidDel="00000000" w:rsidR="00000000" w:rsidRPr="00000000">
              <w:rPr>
                <w:rtl w:val="0"/>
              </w:rPr>
              <w:t xml:space="preserve">Cre Driver</w:t>
            </w:r>
          </w:p>
        </w:tc>
        <w:tc>
          <w:tcPr/>
          <w:p w:rsidR="00000000" w:rsidDel="00000000" w:rsidP="00000000" w:rsidRDefault="00000000" w:rsidRPr="00000000" w14:paraId="0000008F">
            <w:pPr>
              <w:rPr/>
            </w:pPr>
            <w:r w:rsidDel="00000000" w:rsidR="00000000" w:rsidRPr="00000000">
              <w:rPr>
                <w:rtl w:val="0"/>
              </w:rPr>
              <w:t xml:space="preserve">Target Population</w:t>
            </w:r>
          </w:p>
        </w:tc>
        <w:tc>
          <w:tcPr/>
          <w:p w:rsidR="00000000" w:rsidDel="00000000" w:rsidP="00000000" w:rsidRDefault="00000000" w:rsidRPr="00000000" w14:paraId="00000090">
            <w:pPr>
              <w:rPr/>
            </w:pPr>
            <w:r w:rsidDel="00000000" w:rsidR="00000000" w:rsidRPr="00000000">
              <w:rPr>
                <w:rtl w:val="0"/>
              </w:rPr>
              <w:t xml:space="preserve">Deletion Timing</w:t>
            </w:r>
          </w:p>
        </w:tc>
        <w:tc>
          <w:tcPr/>
          <w:p w:rsidR="00000000" w:rsidDel="00000000" w:rsidP="00000000" w:rsidRDefault="00000000" w:rsidRPr="00000000" w14:paraId="00000091">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Myh6 (αMHC) Cre</w:t>
            </w:r>
          </w:p>
        </w:tc>
        <w:tc>
          <w:tcPr/>
          <w:p w:rsidR="00000000" w:rsidDel="00000000" w:rsidP="00000000" w:rsidRDefault="00000000" w:rsidRPr="00000000" w14:paraId="00000093">
            <w:pPr>
              <w:rPr/>
            </w:pPr>
            <w:r w:rsidDel="00000000" w:rsidR="00000000" w:rsidRPr="00000000">
              <w:rPr>
                <w:rtl w:val="0"/>
              </w:rPr>
              <w:t xml:space="preserve">Cardiomyocytes</w:t>
            </w:r>
          </w:p>
        </w:tc>
        <w:tc>
          <w:tcPr/>
          <w:p w:rsidR="00000000" w:rsidDel="00000000" w:rsidP="00000000" w:rsidRDefault="00000000" w:rsidRPr="00000000" w14:paraId="00000094">
            <w:pPr>
              <w:rPr/>
            </w:pPr>
            <w:r w:rsidDel="00000000" w:rsidR="00000000" w:rsidRPr="00000000">
              <w:rPr>
                <w:rtl w:val="0"/>
              </w:rPr>
              <w:t xml:space="preserve">E9</w:t>
            </w:r>
          </w:p>
        </w:tc>
        <w:tc>
          <w:tcPr/>
          <w:p w:rsidR="00000000" w:rsidDel="00000000" w:rsidP="00000000" w:rsidRDefault="00000000" w:rsidRPr="00000000" w14:paraId="00000095">
            <w:pPr>
              <w:rPr/>
            </w:pPr>
            <w:r w:rsidDel="00000000" w:rsidR="00000000" w:rsidRPr="00000000">
              <w:rPr>
                <w:rtl w:val="0"/>
              </w:rPr>
              <w:t xml:space="preserve">Cardiac function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Myh7 (βMHC) Cre</w:t>
            </w:r>
          </w:p>
        </w:tc>
        <w:tc>
          <w:tcPr/>
          <w:p w:rsidR="00000000" w:rsidDel="00000000" w:rsidP="00000000" w:rsidRDefault="00000000" w:rsidRPr="00000000" w14:paraId="00000097">
            <w:pPr>
              <w:rPr/>
            </w:pPr>
            <w:r w:rsidDel="00000000" w:rsidR="00000000" w:rsidRPr="00000000">
              <w:rPr>
                <w:rtl w:val="0"/>
              </w:rPr>
              <w:t xml:space="preserve">Cardiomyocytes</w:t>
            </w:r>
          </w:p>
        </w:tc>
        <w:tc>
          <w:tcPr/>
          <w:p w:rsidR="00000000" w:rsidDel="00000000" w:rsidP="00000000" w:rsidRDefault="00000000" w:rsidRPr="00000000" w14:paraId="00000098">
            <w:pPr>
              <w:rPr/>
            </w:pPr>
            <w:r w:rsidDel="00000000" w:rsidR="00000000" w:rsidRPr="00000000">
              <w:rPr>
                <w:rtl w:val="0"/>
              </w:rPr>
              <w:t xml:space="preserve">E8</w:t>
            </w:r>
          </w:p>
        </w:tc>
        <w:tc>
          <w:tcPr/>
          <w:p w:rsidR="00000000" w:rsidDel="00000000" w:rsidP="00000000" w:rsidRDefault="00000000" w:rsidRPr="00000000" w14:paraId="00000099">
            <w:pPr>
              <w:rPr/>
            </w:pPr>
            <w:r w:rsidDel="00000000" w:rsidR="00000000" w:rsidRPr="00000000">
              <w:rPr>
                <w:rtl w:val="0"/>
              </w:rPr>
              <w:t xml:space="preserve">Heart development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Tie2 Cre</w:t>
            </w:r>
          </w:p>
        </w:tc>
        <w:tc>
          <w:tcPr/>
          <w:p w:rsidR="00000000" w:rsidDel="00000000" w:rsidP="00000000" w:rsidRDefault="00000000" w:rsidRPr="00000000" w14:paraId="0000009B">
            <w:pPr>
              <w:rPr/>
            </w:pPr>
            <w:r w:rsidDel="00000000" w:rsidR="00000000" w:rsidRPr="00000000">
              <w:rPr>
                <w:rtl w:val="0"/>
              </w:rPr>
              <w:t xml:space="preserve">Endothelial cells</w:t>
            </w:r>
          </w:p>
        </w:tc>
        <w:tc>
          <w:tcPr/>
          <w:p w:rsidR="00000000" w:rsidDel="00000000" w:rsidP="00000000" w:rsidRDefault="00000000" w:rsidRPr="00000000" w14:paraId="0000009C">
            <w:pPr>
              <w:rPr/>
            </w:pPr>
            <w:r w:rsidDel="00000000" w:rsidR="00000000" w:rsidRPr="00000000">
              <w:rPr>
                <w:rtl w:val="0"/>
              </w:rPr>
              <w:t xml:space="preserve">E7.5</w:t>
            </w:r>
          </w:p>
        </w:tc>
        <w:tc>
          <w:tcPr/>
          <w:p w:rsidR="00000000" w:rsidDel="00000000" w:rsidP="00000000" w:rsidRDefault="00000000" w:rsidRPr="00000000" w14:paraId="0000009D">
            <w:pPr>
              <w:rPr/>
            </w:pPr>
            <w:r w:rsidDel="00000000" w:rsidR="00000000" w:rsidRPr="00000000">
              <w:rPr>
                <w:rtl w:val="0"/>
              </w:rPr>
              <w:t xml:space="preserve">Vascular biology</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VE Cadherin Cre</w:t>
            </w:r>
          </w:p>
        </w:tc>
        <w:tc>
          <w:tcPr/>
          <w:p w:rsidR="00000000" w:rsidDel="00000000" w:rsidP="00000000" w:rsidRDefault="00000000" w:rsidRPr="00000000" w14:paraId="0000009F">
            <w:pPr>
              <w:rPr/>
            </w:pPr>
            <w:r w:rsidDel="00000000" w:rsidR="00000000" w:rsidRPr="00000000">
              <w:rPr>
                <w:rtl w:val="0"/>
              </w:rPr>
              <w:t xml:space="preserve">Endothelial cells</w:t>
            </w:r>
          </w:p>
        </w:tc>
        <w:tc>
          <w:tcPr/>
          <w:p w:rsidR="00000000" w:rsidDel="00000000" w:rsidP="00000000" w:rsidRDefault="00000000" w:rsidRPr="00000000" w14:paraId="000000A0">
            <w:pPr>
              <w:rPr/>
            </w:pPr>
            <w:r w:rsidDel="00000000" w:rsidR="00000000" w:rsidRPr="00000000">
              <w:rPr>
                <w:rtl w:val="0"/>
              </w:rPr>
              <w:t xml:space="preserve">E7.5</w:t>
            </w:r>
          </w:p>
        </w:tc>
        <w:tc>
          <w:tcPr/>
          <w:p w:rsidR="00000000" w:rsidDel="00000000" w:rsidP="00000000" w:rsidRDefault="00000000" w:rsidRPr="00000000" w14:paraId="000000A1">
            <w:pPr>
              <w:rPr/>
            </w:pPr>
            <w:r w:rsidDel="00000000" w:rsidR="00000000" w:rsidRPr="00000000">
              <w:rPr>
                <w:rtl w:val="0"/>
              </w:rPr>
              <w:t xml:space="preserve">Vascular development</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SM22α Cre</w:t>
            </w:r>
          </w:p>
        </w:tc>
        <w:tc>
          <w:tcPr/>
          <w:p w:rsidR="00000000" w:rsidDel="00000000" w:rsidP="00000000" w:rsidRDefault="00000000" w:rsidRPr="00000000" w14:paraId="000000A3">
            <w:pPr>
              <w:rPr/>
            </w:pPr>
            <w:r w:rsidDel="00000000" w:rsidR="00000000" w:rsidRPr="00000000">
              <w:rPr>
                <w:rtl w:val="0"/>
              </w:rPr>
              <w:t xml:space="preserve">Smooth muscle</w:t>
            </w:r>
          </w:p>
        </w:tc>
        <w:tc>
          <w:tcPr/>
          <w:p w:rsidR="00000000" w:rsidDel="00000000" w:rsidP="00000000" w:rsidRDefault="00000000" w:rsidRPr="00000000" w14:paraId="000000A4">
            <w:pPr>
              <w:rPr/>
            </w:pPr>
            <w:r w:rsidDel="00000000" w:rsidR="00000000" w:rsidRPr="00000000">
              <w:rPr>
                <w:rtl w:val="0"/>
              </w:rPr>
              <w:t xml:space="preserve">E9.5</w:t>
            </w:r>
          </w:p>
        </w:tc>
        <w:tc>
          <w:tcPr/>
          <w:p w:rsidR="00000000" w:rsidDel="00000000" w:rsidP="00000000" w:rsidRDefault="00000000" w:rsidRPr="00000000" w14:paraId="000000A5">
            <w:pPr>
              <w:rPr/>
            </w:pPr>
            <w:r w:rsidDel="00000000" w:rsidR="00000000" w:rsidRPr="00000000">
              <w:rPr>
                <w:rtl w:val="0"/>
              </w:rPr>
              <w:t xml:space="preserve">Vascular smooth muscle</w:t>
            </w:r>
          </w:p>
        </w:tc>
      </w:tr>
    </w:tbl>
    <w:p w:rsidR="00000000" w:rsidDel="00000000" w:rsidP="00000000" w:rsidRDefault="00000000" w:rsidRPr="00000000" w14:paraId="000000A6">
      <w:pPr>
        <w:rPr/>
      </w:pPr>
      <w:r w:rsidDel="00000000" w:rsidR="00000000" w:rsidRPr="00000000">
        <w:rPr>
          <w:rtl w:val="0"/>
        </w:rPr>
        <w:t xml:space="preserve">(/cardiovascular-mouse-models)</w:t>
      </w:r>
    </w:p>
    <w:p w:rsidR="00000000" w:rsidDel="00000000" w:rsidP="00000000" w:rsidRDefault="00000000" w:rsidRPr="00000000" w14:paraId="000000A7">
      <w:pPr>
        <w:pStyle w:val="Heading3"/>
        <w:rPr/>
      </w:pPr>
      <w:r w:rsidDel="00000000" w:rsidR="00000000" w:rsidRPr="00000000">
        <w:rPr>
          <w:rtl w:val="0"/>
        </w:rPr>
        <w:t xml:space="preserve">Other Tissues</w:t>
      </w:r>
    </w:p>
    <w:tbl>
      <w:tblPr>
        <w:tblStyle w:val="Table5"/>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8">
            <w:pPr>
              <w:rPr/>
            </w:pPr>
            <w:r w:rsidDel="00000000" w:rsidR="00000000" w:rsidRPr="00000000">
              <w:rPr>
                <w:rtl w:val="0"/>
              </w:rPr>
              <w:t xml:space="preserve">Cre Driver</w:t>
            </w:r>
          </w:p>
        </w:tc>
        <w:tc>
          <w:tcPr/>
          <w:p w:rsidR="00000000" w:rsidDel="00000000" w:rsidP="00000000" w:rsidRDefault="00000000" w:rsidRPr="00000000" w14:paraId="000000A9">
            <w:pPr>
              <w:rPr/>
            </w:pPr>
            <w:r w:rsidDel="00000000" w:rsidR="00000000" w:rsidRPr="00000000">
              <w:rPr>
                <w:rtl w:val="0"/>
              </w:rPr>
              <w:t xml:space="preserve">Target Population</w:t>
            </w:r>
          </w:p>
        </w:tc>
        <w:tc>
          <w:tcPr/>
          <w:p w:rsidR="00000000" w:rsidDel="00000000" w:rsidP="00000000" w:rsidRDefault="00000000" w:rsidRPr="00000000" w14:paraId="000000AA">
            <w:pPr>
              <w:rPr/>
            </w:pPr>
            <w:r w:rsidDel="00000000" w:rsidR="00000000" w:rsidRPr="00000000">
              <w:rPr>
                <w:rtl w:val="0"/>
              </w:rPr>
              <w:t xml:space="preserve">Deletion Timing</w:t>
            </w:r>
          </w:p>
        </w:tc>
        <w:tc>
          <w:tcPr/>
          <w:p w:rsidR="00000000" w:rsidDel="00000000" w:rsidP="00000000" w:rsidRDefault="00000000" w:rsidRPr="00000000" w14:paraId="000000AB">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Krt14 Cre</w:t>
            </w:r>
          </w:p>
        </w:tc>
        <w:tc>
          <w:tcPr/>
          <w:p w:rsidR="00000000" w:rsidDel="00000000" w:rsidP="00000000" w:rsidRDefault="00000000" w:rsidRPr="00000000" w14:paraId="000000AD">
            <w:pPr>
              <w:rPr/>
            </w:pPr>
            <w:r w:rsidDel="00000000" w:rsidR="00000000" w:rsidRPr="00000000">
              <w:rPr>
                <w:rtl w:val="0"/>
              </w:rPr>
              <w:t xml:space="preserve">Keratinocytes</w:t>
            </w:r>
          </w:p>
        </w:tc>
        <w:tc>
          <w:tcPr/>
          <w:p w:rsidR="00000000" w:rsidDel="00000000" w:rsidP="00000000" w:rsidRDefault="00000000" w:rsidRPr="00000000" w14:paraId="000000AE">
            <w:pPr>
              <w:rPr/>
            </w:pPr>
            <w:r w:rsidDel="00000000" w:rsidR="00000000" w:rsidRPr="00000000">
              <w:rPr>
                <w:rtl w:val="0"/>
              </w:rPr>
              <w:t xml:space="preserve">E9.5</w:t>
            </w:r>
          </w:p>
        </w:tc>
        <w:tc>
          <w:tcPr/>
          <w:p w:rsidR="00000000" w:rsidDel="00000000" w:rsidP="00000000" w:rsidRDefault="00000000" w:rsidRPr="00000000" w14:paraId="000000AF">
            <w:pPr>
              <w:rPr/>
            </w:pPr>
            <w:r w:rsidDel="00000000" w:rsidR="00000000" w:rsidRPr="00000000">
              <w:rPr>
                <w:rtl w:val="0"/>
              </w:rPr>
              <w:t xml:space="preserve">Skin biology</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Col2a1 Cre</w:t>
            </w:r>
          </w:p>
        </w:tc>
        <w:tc>
          <w:tcPr/>
          <w:p w:rsidR="00000000" w:rsidDel="00000000" w:rsidP="00000000" w:rsidRDefault="00000000" w:rsidRPr="00000000" w14:paraId="000000B1">
            <w:pPr>
              <w:rPr/>
            </w:pPr>
            <w:r w:rsidDel="00000000" w:rsidR="00000000" w:rsidRPr="00000000">
              <w:rPr>
                <w:rtl w:val="0"/>
              </w:rPr>
              <w:t xml:space="preserve">Chondrocytes</w:t>
            </w:r>
          </w:p>
        </w:tc>
        <w:tc>
          <w:tcPr/>
          <w:p w:rsidR="00000000" w:rsidDel="00000000" w:rsidP="00000000" w:rsidRDefault="00000000" w:rsidRPr="00000000" w14:paraId="000000B2">
            <w:pPr>
              <w:rPr/>
            </w:pPr>
            <w:r w:rsidDel="00000000" w:rsidR="00000000" w:rsidRPr="00000000">
              <w:rPr>
                <w:rtl w:val="0"/>
              </w:rPr>
              <w:t xml:space="preserve">E10</w:t>
            </w:r>
          </w:p>
        </w:tc>
        <w:tc>
          <w:tcPr/>
          <w:p w:rsidR="00000000" w:rsidDel="00000000" w:rsidP="00000000" w:rsidRDefault="00000000" w:rsidRPr="00000000" w14:paraId="000000B3">
            <w:pPr>
              <w:rPr/>
            </w:pPr>
            <w:r w:rsidDel="00000000" w:rsidR="00000000" w:rsidRPr="00000000">
              <w:rPr>
                <w:rtl w:val="0"/>
              </w:rPr>
              <w:t xml:space="preserve">Cartilage development</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Osx Cre</w:t>
            </w:r>
          </w:p>
        </w:tc>
        <w:tc>
          <w:tcPr/>
          <w:p w:rsidR="00000000" w:rsidDel="00000000" w:rsidP="00000000" w:rsidRDefault="00000000" w:rsidRPr="00000000" w14:paraId="000000B5">
            <w:pPr>
              <w:rPr/>
            </w:pPr>
            <w:r w:rsidDel="00000000" w:rsidR="00000000" w:rsidRPr="00000000">
              <w:rPr>
                <w:rtl w:val="0"/>
              </w:rPr>
              <w:t xml:space="preserve">Osteoblasts</w:t>
            </w:r>
          </w:p>
        </w:tc>
        <w:tc>
          <w:tcPr/>
          <w:p w:rsidR="00000000" w:rsidDel="00000000" w:rsidP="00000000" w:rsidRDefault="00000000" w:rsidRPr="00000000" w14:paraId="000000B6">
            <w:pPr>
              <w:rPr/>
            </w:pPr>
            <w:r w:rsidDel="00000000" w:rsidR="00000000" w:rsidRPr="00000000">
              <w:rPr>
                <w:rtl w:val="0"/>
              </w:rPr>
              <w:t xml:space="preserve">Bone formation</w:t>
            </w:r>
          </w:p>
        </w:tc>
        <w:tc>
          <w:tcPr/>
          <w:p w:rsidR="00000000" w:rsidDel="00000000" w:rsidP="00000000" w:rsidRDefault="00000000" w:rsidRPr="00000000" w14:paraId="000000B7">
            <w:pPr>
              <w:rPr/>
            </w:pPr>
            <w:r w:rsidDel="00000000" w:rsidR="00000000" w:rsidRPr="00000000">
              <w:rPr>
                <w:rtl w:val="0"/>
              </w:rPr>
              <w:t xml:space="preserve">Bone biology</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Sox9 Cre</w:t>
            </w:r>
          </w:p>
        </w:tc>
        <w:tc>
          <w:tcPr/>
          <w:p w:rsidR="00000000" w:rsidDel="00000000" w:rsidP="00000000" w:rsidRDefault="00000000" w:rsidRPr="00000000" w14:paraId="000000B9">
            <w:pPr>
              <w:rPr/>
            </w:pPr>
            <w:r w:rsidDel="00000000" w:rsidR="00000000" w:rsidRPr="00000000">
              <w:rPr>
                <w:rtl w:val="0"/>
              </w:rPr>
              <w:t xml:space="preserve">Chondroprogenitors</w:t>
            </w:r>
          </w:p>
        </w:tc>
        <w:tc>
          <w:tcPr/>
          <w:p w:rsidR="00000000" w:rsidDel="00000000" w:rsidP="00000000" w:rsidRDefault="00000000" w:rsidRPr="00000000" w14:paraId="000000BA">
            <w:pPr>
              <w:rPr/>
            </w:pPr>
            <w:r w:rsidDel="00000000" w:rsidR="00000000" w:rsidRPr="00000000">
              <w:rPr>
                <w:rtl w:val="0"/>
              </w:rPr>
              <w:t xml:space="preserve">E9.5</w:t>
            </w:r>
          </w:p>
        </w:tc>
        <w:tc>
          <w:tcPr/>
          <w:p w:rsidR="00000000" w:rsidDel="00000000" w:rsidP="00000000" w:rsidRDefault="00000000" w:rsidRPr="00000000" w14:paraId="000000BB">
            <w:pPr>
              <w:rPr/>
            </w:pPr>
            <w:r w:rsidDel="00000000" w:rsidR="00000000" w:rsidRPr="00000000">
              <w:rPr>
                <w:rtl w:val="0"/>
              </w:rPr>
              <w:t xml:space="preserve">Skeletal development</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Pax8 Cre</w:t>
            </w:r>
          </w:p>
        </w:tc>
        <w:tc>
          <w:tcPr/>
          <w:p w:rsidR="00000000" w:rsidDel="00000000" w:rsidP="00000000" w:rsidRDefault="00000000" w:rsidRPr="00000000" w14:paraId="000000BD">
            <w:pPr>
              <w:rPr/>
            </w:pPr>
            <w:r w:rsidDel="00000000" w:rsidR="00000000" w:rsidRPr="00000000">
              <w:rPr>
                <w:rtl w:val="0"/>
              </w:rPr>
              <w:t xml:space="preserve">Thyroid, kidney</w:t>
            </w:r>
          </w:p>
        </w:tc>
        <w:tc>
          <w:tcPr/>
          <w:p w:rsidR="00000000" w:rsidDel="00000000" w:rsidP="00000000" w:rsidRDefault="00000000" w:rsidRPr="00000000" w14:paraId="000000BE">
            <w:pPr>
              <w:rPr/>
            </w:pPr>
            <w:r w:rsidDel="00000000" w:rsidR="00000000" w:rsidRPr="00000000">
              <w:rPr>
                <w:rtl w:val="0"/>
              </w:rPr>
              <w:t xml:space="preserve">E8.5</w:t>
            </w:r>
          </w:p>
        </w:tc>
        <w:tc>
          <w:tcPr/>
          <w:p w:rsidR="00000000" w:rsidDel="00000000" w:rsidP="00000000" w:rsidRDefault="00000000" w:rsidRPr="00000000" w14:paraId="000000BF">
            <w:pPr>
              <w:rPr/>
            </w:pPr>
            <w:r w:rsidDel="00000000" w:rsidR="00000000" w:rsidRPr="00000000">
              <w:rPr>
                <w:rtl w:val="0"/>
              </w:rPr>
              <w:t xml:space="preserve">Thyroid, renal function</w:t>
            </w:r>
          </w:p>
        </w:tc>
      </w:tr>
    </w:tbl>
    <w:p w:rsidR="00000000" w:rsidDel="00000000" w:rsidP="00000000" w:rsidRDefault="00000000" w:rsidRPr="00000000" w14:paraId="000000C0">
      <w:pPr>
        <w:pStyle w:val="Heading2"/>
        <w:rPr/>
      </w:pPr>
      <w:r w:rsidDel="00000000" w:rsidR="00000000" w:rsidRPr="00000000">
        <w:rPr>
          <w:rtl w:val="0"/>
        </w:rPr>
        <w:t xml:space="preserve">Choosing the Right Cre Driver</w:t>
      </w:r>
    </w:p>
    <w:p w:rsidR="00000000" w:rsidDel="00000000" w:rsidP="00000000" w:rsidRDefault="00000000" w:rsidRPr="00000000" w14:paraId="000000C1">
      <w:pPr>
        <w:pStyle w:val="Heading3"/>
        <w:rPr/>
      </w:pPr>
      <w:r w:rsidDel="00000000" w:rsidR="00000000" w:rsidRPr="00000000">
        <w:rPr>
          <w:rtl w:val="0"/>
        </w:rPr>
        <w:t xml:space="preserve">Key Selection Criteria</w:t>
      </w:r>
    </w:p>
    <w:p w:rsidR="00000000" w:rsidDel="00000000" w:rsidP="00000000" w:rsidRDefault="00000000" w:rsidRPr="00000000" w14:paraId="000000C2">
      <w:pPr>
        <w:rPr/>
      </w:pPr>
      <w:r w:rsidDel="00000000" w:rsidR="00000000" w:rsidRPr="00000000">
        <w:rPr>
          <w:rtl w:val="0"/>
        </w:rPr>
        <w:t xml:space="preserve">Selecting the optimal Cre driver requires consideration of multiple factors: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Does Cre expression match your target population?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Efficiency:** What percentage of target cells undergo recombination?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When does deletion occur relative to your experimental question?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Ectopic expression:** Does the Cre driver have off</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expression?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toxicity:** High Cre levels can cause cellular effects independent of target gene deletion</w:t>
      </w:r>
    </w:p>
    <w:p w:rsidR="00000000" w:rsidDel="00000000" w:rsidP="00000000" w:rsidRDefault="00000000" w:rsidRPr="00000000" w14:paraId="000000C8">
      <w:pPr>
        <w:pStyle w:val="Heading3"/>
        <w:rPr/>
      </w:pPr>
      <w:r w:rsidDel="00000000" w:rsidR="00000000" w:rsidRPr="00000000">
        <w:rPr>
          <w:rtl w:val="0"/>
        </w:rPr>
        <w:t xml:space="preserve">Validation Approaches</w:t>
      </w:r>
    </w:p>
    <w:p w:rsidR="00000000" w:rsidDel="00000000" w:rsidP="00000000" w:rsidRDefault="00000000" w:rsidRPr="00000000" w14:paraId="000000C9">
      <w:pPr>
        <w:rPr/>
      </w:pPr>
      <w:r w:rsidDel="00000000" w:rsidR="00000000" w:rsidRPr="00000000">
        <w:rPr>
          <w:rtl w:val="0"/>
        </w:rPr>
        <w:t xml:space="preserve">Before experimental studies, validate Cre activity with reporter lines: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Cre driver to Rosa26 reporter (tdTomato, lacZ)</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expected tissue distribution of reporter expression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recombination efficiency in target population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for unexpected ectopic expression</w:t>
      </w:r>
    </w:p>
    <w:p w:rsidR="00000000" w:rsidDel="00000000" w:rsidP="00000000" w:rsidRDefault="00000000" w:rsidRPr="00000000" w14:paraId="000000CE">
      <w:pPr>
        <w:pStyle w:val="Heading3"/>
        <w:rPr/>
      </w:pPr>
      <w:r w:rsidDel="00000000" w:rsidR="00000000" w:rsidRPr="00000000">
        <w:rPr>
          <w:rtl w:val="0"/>
        </w:rPr>
        <w:t xml:space="preserve">Common Pitfalls to Avoid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recombination:** Some Cre drivers cause deletion in germline, converting conditional to global knockout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Leaky expression:** Low level Cre in non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tissues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Mosaic deletion:** Incomplete recombination in target population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vs adult expression:** Embryonic Cre deletes during development; may not reflect adult gene function</w:t>
      </w:r>
    </w:p>
    <w:p w:rsidR="00000000" w:rsidDel="00000000" w:rsidP="00000000" w:rsidRDefault="00000000" w:rsidRPr="00000000" w14:paraId="000000D3">
      <w:pPr>
        <w:rPr/>
      </w:pPr>
      <w:r w:rsidDel="00000000" w:rsidR="00000000" w:rsidRPr="00000000">
        <w:rPr>
          <w:rtl w:val="0"/>
        </w:rPr>
        <w:t xml:space="preserve">(/cre-line-selection-guide)</w:t>
      </w:r>
    </w:p>
    <w:p w:rsidR="00000000" w:rsidDel="00000000" w:rsidP="00000000" w:rsidRDefault="00000000" w:rsidRPr="00000000" w14:paraId="000000D4">
      <w:pPr>
        <w:pStyle w:val="Heading2"/>
        <w:rPr/>
      </w:pPr>
      <w:r w:rsidDel="00000000" w:rsidR="00000000" w:rsidRPr="00000000">
        <w:rPr>
          <w:rtl w:val="0"/>
        </w:rPr>
        <w:t xml:space="preserve">Experimental Design</w:t>
      </w:r>
    </w:p>
    <w:p w:rsidR="00000000" w:rsidDel="00000000" w:rsidP="00000000" w:rsidRDefault="00000000" w:rsidRPr="00000000" w14:paraId="000000D5">
      <w:pPr>
        <w:pStyle w:val="Heading3"/>
        <w:rPr/>
      </w:pPr>
      <w:r w:rsidDel="00000000" w:rsidR="00000000" w:rsidRPr="00000000">
        <w:rPr>
          <w:rtl w:val="0"/>
        </w:rPr>
        <w:t xml:space="preserve">Breeding Strategy</w:t>
      </w:r>
    </w:p>
    <w:p w:rsidR="00000000" w:rsidDel="00000000" w:rsidP="00000000" w:rsidRDefault="00000000" w:rsidRPr="00000000" w14:paraId="000000D6">
      <w:pPr>
        <w:rPr/>
      </w:pPr>
      <w:r w:rsidDel="00000000" w:rsidR="00000000" w:rsidRPr="00000000">
        <w:rPr>
          <w:rtl w:val="0"/>
        </w:rPr>
        <w:t xml:space="preserve">Standard breeding scheme for tissue specific knockout: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floxed/floxed mice to Cre positive mice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 offspring: 50% floxed/+ Cre positive (tissue specific heterozygous knockout)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Intercross F1 to generate floxed/floxed Cre positive (tissue specific homozygous knockout)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floxed/floxed Cre negative littermates as controls</w:t>
      </w:r>
    </w:p>
    <w:p w:rsidR="00000000" w:rsidDel="00000000" w:rsidP="00000000" w:rsidRDefault="00000000" w:rsidRPr="00000000" w14:paraId="000000DB">
      <w:pPr>
        <w:pStyle w:val="Heading3"/>
        <w:rPr/>
      </w:pPr>
      <w:r w:rsidDel="00000000" w:rsidR="00000000" w:rsidRPr="00000000">
        <w:rPr>
          <w:rtl w:val="0"/>
        </w:rPr>
        <w:t xml:space="preserve">Control Considerations</w:t>
      </w:r>
    </w:p>
    <w:p w:rsidR="00000000" w:rsidDel="00000000" w:rsidP="00000000" w:rsidRDefault="00000000" w:rsidRPr="00000000" w14:paraId="000000DC">
      <w:pPr>
        <w:rPr/>
      </w:pPr>
      <w:r w:rsidDel="00000000" w:rsidR="00000000" w:rsidRPr="00000000">
        <w:rPr>
          <w:rtl w:val="0"/>
        </w:rPr>
        <w:t xml:space="preserve">Appropriate controls for tissue specific knockout experiments: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negative littermates:** Floxed allele without Cre (preferred control)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only controls:** Cre driver without floxed allele (controls for Cre expression effects)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Wildtype:** No modifications (baseline comparison)</w:t>
      </w:r>
    </w:p>
    <w:p w:rsidR="00000000" w:rsidDel="00000000" w:rsidP="00000000" w:rsidRDefault="00000000" w:rsidRPr="00000000" w14:paraId="000000E0">
      <w:pPr>
        <w:pStyle w:val="Heading3"/>
        <w:rPr/>
      </w:pPr>
      <w:r w:rsidDel="00000000" w:rsidR="00000000" w:rsidRPr="00000000">
        <w:rPr>
          <w:rtl w:val="0"/>
        </w:rPr>
        <w:t xml:space="preserve">Confirming Tissue Specific Deletion</w:t>
      </w:r>
    </w:p>
    <w:p w:rsidR="00000000" w:rsidDel="00000000" w:rsidP="00000000" w:rsidRDefault="00000000" w:rsidRPr="00000000" w14:paraId="000000E1">
      <w:pPr>
        <w:rPr/>
      </w:pPr>
      <w:r w:rsidDel="00000000" w:rsidR="00000000" w:rsidRPr="00000000">
        <w:rPr>
          <w:rtl w:val="0"/>
        </w:rPr>
        <w:t xml:space="preserve">Verify deletion in experimental animals: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PCR genotyping for recombined allele in target tissue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blot or immunohistochemistry for protein loss in target tissue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qPCR for transcript reduction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preservation of expression in non target tissues</w:t>
      </w:r>
    </w:p>
    <w:p w:rsidR="00000000" w:rsidDel="00000000" w:rsidP="00000000" w:rsidRDefault="00000000" w:rsidRPr="00000000" w14:paraId="000000E6">
      <w:pPr>
        <w:pStyle w:val="Heading2"/>
        <w:rPr/>
      </w:pPr>
      <w:r w:rsidDel="00000000" w:rsidR="00000000" w:rsidRPr="00000000">
        <w:rPr>
          <w:rtl w:val="0"/>
        </w:rPr>
        <w:t xml:space="preserve">Applications</w:t>
      </w:r>
    </w:p>
    <w:p w:rsidR="00000000" w:rsidDel="00000000" w:rsidP="00000000" w:rsidRDefault="00000000" w:rsidRPr="00000000" w14:paraId="000000E7">
      <w:pPr>
        <w:pStyle w:val="Heading3"/>
        <w:rPr/>
      </w:pPr>
      <w:r w:rsidDel="00000000" w:rsidR="00000000" w:rsidRPr="00000000">
        <w:rPr>
          <w:rtl w:val="0"/>
        </w:rPr>
        <w:t xml:space="preserve">Essential Genes</w:t>
      </w:r>
    </w:p>
    <w:p w:rsidR="00000000" w:rsidDel="00000000" w:rsidP="00000000" w:rsidRDefault="00000000" w:rsidRPr="00000000" w14:paraId="000000E8">
      <w:pPr>
        <w:rPr/>
      </w:pPr>
      <w:r w:rsidDel="00000000" w:rsidR="00000000" w:rsidRPr="00000000">
        <w:rPr>
          <w:rtl w:val="0"/>
        </w:rPr>
        <w:t xml:space="preserve">Tissue specific knockout enables study of genes that cause embryonic lethality when deleted globally. By restricting deletion to non-essential tissues or adult stages, researchers can study gene function without developmental lethality.</w:t>
      </w:r>
    </w:p>
    <w:p w:rsidR="00000000" w:rsidDel="00000000" w:rsidP="00000000" w:rsidRDefault="00000000" w:rsidRPr="00000000" w14:paraId="000000E9">
      <w:pPr>
        <w:pStyle w:val="Heading3"/>
        <w:rPr/>
      </w:pPr>
      <w:r w:rsidDel="00000000" w:rsidR="00000000" w:rsidRPr="00000000">
        <w:rPr>
          <w:rtl w:val="0"/>
        </w:rPr>
        <w:t xml:space="preserve">Cell Autonomous Function</w:t>
      </w:r>
    </w:p>
    <w:p w:rsidR="00000000" w:rsidDel="00000000" w:rsidP="00000000" w:rsidRDefault="00000000" w:rsidRPr="00000000" w14:paraId="000000EA">
      <w:pPr>
        <w:rPr/>
      </w:pPr>
      <w:r w:rsidDel="00000000" w:rsidR="00000000" w:rsidRPr="00000000">
        <w:rPr>
          <w:rtl w:val="0"/>
        </w:rPr>
        <w:t xml:space="preserve">Tissue specific deletion distinguishes cell autonomous from non cell autonomous gene function. Does the phenotype arise from gene loss in the target tissue, or from secondary effects elsewhere?</w:t>
      </w:r>
    </w:p>
    <w:p w:rsidR="00000000" w:rsidDel="00000000" w:rsidP="00000000" w:rsidRDefault="00000000" w:rsidRPr="00000000" w14:paraId="000000EB">
      <w:pPr>
        <w:pStyle w:val="Heading3"/>
        <w:rPr/>
      </w:pPr>
      <w:r w:rsidDel="00000000" w:rsidR="00000000" w:rsidRPr="00000000">
        <w:rPr>
          <w:rtl w:val="0"/>
        </w:rPr>
        <w:t xml:space="preserve">Target Validation</w:t>
      </w:r>
    </w:p>
    <w:p w:rsidR="00000000" w:rsidDel="00000000" w:rsidP="00000000" w:rsidRDefault="00000000" w:rsidRPr="00000000" w14:paraId="000000EC">
      <w:pPr>
        <w:rPr/>
      </w:pPr>
      <w:r w:rsidDel="00000000" w:rsidR="00000000" w:rsidRPr="00000000">
        <w:rPr>
          <w:rtl w:val="0"/>
        </w:rPr>
        <w:t xml:space="preserve">Tissue specific knockout reveals where target inhibition would have therapeutic effects and where it might cause toxicity, supporting drug development decisions.</w:t>
      </w:r>
    </w:p>
    <w:p w:rsidR="00000000" w:rsidDel="00000000" w:rsidP="00000000" w:rsidRDefault="00000000" w:rsidRPr="00000000" w14:paraId="000000ED">
      <w:pPr>
        <w:rPr/>
      </w:pPr>
      <w:r w:rsidDel="00000000" w:rsidR="00000000" w:rsidRPr="00000000">
        <w:rPr>
          <w:rtl w:val="0"/>
        </w:rPr>
        <w:t xml:space="preserve">(/target-validation-mouse-models)</w:t>
      </w:r>
    </w:p>
    <w:p w:rsidR="00000000" w:rsidDel="00000000" w:rsidP="00000000" w:rsidRDefault="00000000" w:rsidRPr="00000000" w14:paraId="000000EE">
      <w:pPr>
        <w:pStyle w:val="Heading2"/>
        <w:rPr/>
      </w:pPr>
      <w:r w:rsidDel="00000000" w:rsidR="00000000" w:rsidRPr="00000000">
        <w:rPr>
          <w:rtl w:val="0"/>
        </w:rPr>
        <w:t xml:space="preserve">Selected Publications</w:t>
      </w:r>
    </w:p>
    <w:p w:rsidR="00000000" w:rsidDel="00000000" w:rsidP="00000000" w:rsidRDefault="00000000" w:rsidRPr="00000000" w14:paraId="000000EF">
      <w:pPr>
        <w:rPr/>
      </w:pPr>
      <w:r w:rsidDel="00000000" w:rsidR="00000000" w:rsidRPr="00000000">
        <w:rPr>
          <w:rtl w:val="0"/>
        </w:rPr>
        <w:t xml:space="preserve">Tissue specific knockout models generated by Ingenious Targeting Laboratory:</w:t>
      </w:r>
    </w:p>
    <w:p w:rsidR="00000000" w:rsidDel="00000000" w:rsidP="00000000" w:rsidRDefault="00000000" w:rsidRPr="00000000" w14:paraId="000000F0">
      <w:pPr>
        <w:rPr/>
      </w:pPr>
      <w:r w:rsidDel="00000000" w:rsidR="00000000" w:rsidRPr="00000000">
        <w:rPr>
          <w:rtl w:val="0"/>
        </w:rPr>
        <w:t xml:space="preserve">Conditional knockout models generated by Ingenious Targeting Laboratory:</w:t>
      </w:r>
    </w:p>
    <w:p w:rsidR="00000000" w:rsidDel="00000000" w:rsidP="00000000" w:rsidRDefault="00000000" w:rsidRPr="00000000" w14:paraId="000000F1">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F2">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Wang L, Noyer L, Jishage M, Wang YH, Tao AY, McDermott M, Gando I, Sidhu I, Hu K, Zhong L, Sun K, Drmic D, Kaufmann U, Feske S. 2025. </w:t>
      </w:r>
      <w:hyperlink r:id="rId8">
        <w:r w:rsidDel="00000000" w:rsidR="00000000" w:rsidRPr="00000000">
          <w:rPr>
            <w:rFonts w:ascii="Arial" w:cs="Arial" w:eastAsia="Arial" w:hAnsi="Arial"/>
            <w:color w:val="1155cc"/>
            <w:sz w:val="20"/>
            <w:szCs w:val="20"/>
            <w:highlight w:val="white"/>
            <w:u w:val="single"/>
            <w:rtl w:val="0"/>
          </w:rPr>
          <w:t xml:space="preserve">CLNS1A regulates genome stability and cell cycle progression to control CD4 T cell function and autoimmunity</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Sci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108</w:t>
      </w:r>
      <w:r w:rsidDel="00000000" w:rsidR="00000000" w:rsidRPr="00000000">
        <w:rPr>
          <w:rFonts w:ascii="Arial" w:cs="Arial" w:eastAsia="Arial" w:hAnsi="Arial"/>
          <w:color w:val="212121"/>
          <w:sz w:val="20"/>
          <w:szCs w:val="20"/>
          <w:highlight w:val="white"/>
          <w:rtl w:val="0"/>
        </w:rPr>
        <w:t xml:space="preserve">(10): eadq8860.</w:t>
      </w:r>
    </w:p>
    <w:p w:rsidR="00000000" w:rsidDel="00000000" w:rsidP="00000000" w:rsidRDefault="00000000" w:rsidRPr="00000000" w14:paraId="000000F4">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F5">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Milanick W, Li J, Thomas CI, Al-Yaari M, Guerrero-Given D, Kamasawa N, Young SM Jr. 2025. </w:t>
      </w:r>
      <w:hyperlink r:id="rId9">
        <w:r w:rsidDel="00000000" w:rsidR="00000000" w:rsidRPr="00000000">
          <w:rPr>
            <w:rFonts w:ascii="Arial" w:cs="Arial" w:eastAsia="Arial" w:hAnsi="Arial"/>
            <w:color w:val="1155cc"/>
            <w:sz w:val="20"/>
            <w:szCs w:val="20"/>
            <w:highlight w:val="white"/>
            <w:u w:val="single"/>
            <w:rtl w:val="0"/>
          </w:rPr>
          <w:t xml:space="preserve">Presynaptic α2δs specify synaptic gain, not synaptogenesis, in the mammalian brain</w:t>
        </w:r>
      </w:hyperlink>
      <w:r w:rsidDel="00000000" w:rsidR="00000000" w:rsidRPr="00000000">
        <w:rPr>
          <w:rFonts w:ascii="Arial" w:cs="Arial" w:eastAsia="Arial" w:hAnsi="Arial"/>
          <w:color w:val="212121"/>
          <w:sz w:val="20"/>
          <w:szCs w:val="20"/>
          <w:highlight w:val="white"/>
          <w:rtl w:val="0"/>
        </w:rPr>
        <w:t xml:space="preserve">.</w:t>
      </w:r>
      <w:r w:rsidDel="00000000" w:rsidR="00000000" w:rsidRPr="00000000">
        <w:rPr>
          <w:rFonts w:ascii="Arial" w:cs="Arial" w:eastAsia="Arial" w:hAnsi="Arial"/>
          <w:i w:val="1"/>
          <w:iCs w:val="1"/>
          <w:color w:val="212121"/>
          <w:sz w:val="20"/>
          <w:szCs w:val="20"/>
          <w:highlight w:val="white"/>
          <w:rtl w:val="0"/>
        </w:rPr>
        <w:t xml:space="preserve"> Neuron </w:t>
      </w:r>
      <w:r w:rsidDel="00000000" w:rsidR="00000000" w:rsidRPr="00000000">
        <w:rPr>
          <w:rFonts w:ascii="Arial" w:cs="Arial" w:eastAsia="Arial" w:hAnsi="Arial"/>
          <w:b w:val="1"/>
          <w:bCs w:val="1"/>
          <w:color w:val="212121"/>
          <w:sz w:val="20"/>
          <w:szCs w:val="20"/>
          <w:highlight w:val="white"/>
          <w:rtl w:val="0"/>
        </w:rPr>
        <w:t xml:space="preserve">12</w:t>
      </w:r>
      <w:r w:rsidDel="00000000" w:rsidR="00000000" w:rsidRPr="00000000">
        <w:rPr>
          <w:rFonts w:ascii="Arial" w:cs="Arial" w:eastAsia="Arial" w:hAnsi="Arial"/>
          <w:color w:val="212121"/>
          <w:sz w:val="20"/>
          <w:szCs w:val="20"/>
          <w:highlight w:val="white"/>
          <w:rtl w:val="0"/>
        </w:rPr>
        <w:t xml:space="preserve">(113): p1886-1897.E9</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(/publications)</w:t>
      </w:r>
    </w:p>
    <w:p w:rsidR="00000000" w:rsidDel="00000000" w:rsidP="00000000" w:rsidRDefault="00000000" w:rsidRPr="00000000" w14:paraId="000000F8">
      <w:pPr>
        <w:pStyle w:val="Heading2"/>
        <w:rPr/>
      </w:pPr>
      <w:r w:rsidDel="00000000" w:rsidR="00000000" w:rsidRPr="00000000">
        <w:rPr>
          <w:rtl w:val="0"/>
        </w:rPr>
        <w:t xml:space="preserve">What Researchers Say</w:t>
      </w:r>
    </w:p>
    <w:p w:rsidR="00000000" w:rsidDel="00000000" w:rsidP="00000000" w:rsidRDefault="00000000" w:rsidRPr="00000000" w14:paraId="000000F9">
      <w:pPr>
        <w:rPr>
          <w:i w:val="1"/>
          <w:iCs w:val="1"/>
        </w:rPr>
      </w:pPr>
      <w:r w:rsidDel="00000000" w:rsidR="00000000" w:rsidRPr="00000000">
        <w:rPr>
          <w:i w:val="1"/>
          <w:iCs w:val="1"/>
          <w:rtl w:val="0"/>
        </w:rPr>
        <w:t xml:space="preserve">“ingenious Targeting Laboratory is highly recommended for generating custom animal models. Past 2 years, we have made 2 conditional knockout mouse lines. All processes of each project were scientifically and professionally handled. Their scientific consulting to initiate the project was superb compared to other companies, and transparency of the project progress reported by project managers was excellent. Their excellency and dedication to meet our needs in a timely manner are invaluable to continuation of our research progress.”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i w:val="1"/>
          <w:iCs w:val="1"/>
        </w:rPr>
      </w:pPr>
      <w:r w:rsidDel="00000000" w:rsidR="00000000" w:rsidRPr="00000000">
        <w:rPr>
          <w:i w:val="1"/>
          <w:iCs w:val="1"/>
          <w:rtl w:val="0"/>
        </w:rPr>
        <w:t xml:space="preserve">— **Hyekyung Plumley, PhD**, Warren Center for Neuroscience Drug Discovery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(/testimonials)</w:t>
      </w:r>
    </w:p>
    <w:p w:rsidR="00000000" w:rsidDel="00000000" w:rsidP="00000000" w:rsidRDefault="00000000" w:rsidRPr="00000000" w14:paraId="000000FE">
      <w:pPr>
        <w:pStyle w:val="Heading2"/>
        <w:rPr/>
      </w:pPr>
      <w:r w:rsidDel="00000000" w:rsidR="00000000" w:rsidRPr="00000000">
        <w:rPr>
          <w:rtl w:val="0"/>
        </w:rPr>
        <w:t xml:space="preserve">Related Model Types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102">
      <w:pPr>
        <w:pStyle w:val="Heading2"/>
        <w:rPr/>
      </w:pPr>
      <w:r w:rsidDel="00000000" w:rsidR="00000000" w:rsidRPr="00000000">
        <w:rPr>
          <w:rtl w:val="0"/>
        </w:rPr>
        <w:t xml:space="preserve">Related Technologies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107">
      <w:pPr>
        <w:pStyle w:val="Heading2"/>
        <w:rPr/>
      </w:pPr>
      <w:r w:rsidDel="00000000" w:rsidR="00000000" w:rsidRPr="00000000">
        <w:rPr>
          <w:rtl w:val="0"/>
        </w:rPr>
        <w:t xml:space="preserve">Therapeutic Areas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10C">
      <w:pPr>
        <w:pStyle w:val="Heading2"/>
        <w:rPr/>
      </w:pPr>
      <w:r w:rsidDel="00000000" w:rsidR="00000000" w:rsidRPr="00000000">
        <w:rPr>
          <w:rtl w:val="0"/>
        </w:rPr>
        <w:t xml:space="preserve">Project Resources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110">
      <w:pPr>
        <w:pStyle w:val="Heading2"/>
        <w:rPr/>
      </w:pPr>
      <w:r w:rsidDel="00000000" w:rsidR="00000000" w:rsidRPr="00000000">
        <w:rPr>
          <w:rtl w:val="0"/>
        </w:rPr>
        <w:t xml:space="preserve">Start Your Tissue Specific Knockout Project</w:t>
      </w:r>
    </w:p>
    <w:p w:rsidR="00000000" w:rsidDel="00000000" w:rsidP="00000000" w:rsidRDefault="00000000" w:rsidRPr="00000000" w14:paraId="00000111">
      <w:pPr>
        <w:rPr/>
      </w:pPr>
      <w:r w:rsidDel="00000000" w:rsidR="00000000" w:rsidRPr="00000000">
        <w:rPr>
          <w:rtl w:val="0"/>
        </w:rPr>
        <w:t xml:space="preserve">Our scientific consultants are ready to discuss your research requirements and the optimal floxed allele design for your experimental goals. Initial consultation is provided at no charge.</w:t>
      </w:r>
    </w:p>
    <w:p w:rsidR="00000000" w:rsidDel="00000000" w:rsidP="00000000" w:rsidRDefault="00000000" w:rsidRPr="00000000" w14:paraId="00000112">
      <w:pPr>
        <w:pStyle w:val="Heading2"/>
        <w:rPr/>
      </w:pPr>
      <w:r w:rsidDel="00000000" w:rsidR="00000000" w:rsidRPr="00000000">
        <w:rPr>
          <w:rtl w:val="0"/>
        </w:rPr>
        <w:t xml:space="preserve">Frequently Asked Questions</w:t>
      </w:r>
    </w:p>
    <w:p w:rsidR="00000000" w:rsidDel="00000000" w:rsidP="00000000" w:rsidRDefault="00000000" w:rsidRPr="00000000" w14:paraId="00000113">
      <w:pPr>
        <w:rPr/>
      </w:pPr>
      <w:r w:rsidDel="00000000" w:rsidR="00000000" w:rsidRPr="00000000">
        <w:rPr>
          <w:b w:val="1"/>
          <w:bCs w:val="1"/>
          <w:rtl w:val="0"/>
        </w:rPr>
        <w:t xml:space="preserve">How do tissue-specific knockouts work?</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Tissue-specific knockouts combine floxed alleles (loxP sites flanking critical exons) with Cre driver lines that express Cre recombinase in specific cell types or tissues. When the floxed mouse is crossed to a tissue-specific Cre driver, gene deletion occurs only in Cre-expressing tissues while gene function is preserved elsewhere. This enables study of tissue-autonomous gene function.</w:t>
      </w:r>
    </w:p>
    <w:p w:rsidR="00000000" w:rsidDel="00000000" w:rsidP="00000000" w:rsidRDefault="00000000" w:rsidRPr="00000000" w14:paraId="00000115">
      <w:pPr>
        <w:rPr/>
      </w:pPr>
      <w:r w:rsidDel="00000000" w:rsidR="00000000" w:rsidRPr="00000000">
        <w:rPr>
          <w:b w:val="1"/>
          <w:bCs w:val="1"/>
          <w:rtl w:val="0"/>
        </w:rPr>
        <w:t xml:space="preserve">What Cre drivers are commonly used for tissue-specific knockouts?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Common Cre drivers include Albumin-Cre (hepatocytes), Nestin-Cre (neural progenitors), LysM-Cre (myeloid cells), CD4-Cre (T cells), Adiponectin-Cre (adipocytes), Myh6-Cre (cardiomyocytes), and many others. Selection depends on your target tissue and research question. Reporter crosses verify expected tissue distribution before experimental use.</w:t>
      </w:r>
    </w:p>
    <w:p w:rsidR="00000000" w:rsidDel="00000000" w:rsidP="00000000" w:rsidRDefault="00000000" w:rsidRPr="00000000" w14:paraId="00000117">
      <w:pPr>
        <w:rPr/>
      </w:pPr>
      <w:r w:rsidDel="00000000" w:rsidR="00000000" w:rsidRPr="00000000">
        <w:rPr>
          <w:b w:val="1"/>
          <w:bCs w:val="1"/>
          <w:rtl w:val="0"/>
        </w:rPr>
        <w:t xml:space="preserve">Can I use the same floxed mouse with different Cre drivers?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Yes. This is a major advantage of conditional knockout systems. A single floxed allele can be crossed to any Cre driver line to achieve tissue-specific knockout in different organs. One floxed mouse project can support studies across multiple tissues (liver, brain, immune cells, etc) simply by crossing to different Cre drivers.</w:t>
      </w:r>
    </w:p>
    <w:p w:rsidR="00000000" w:rsidDel="00000000" w:rsidP="00000000" w:rsidRDefault="00000000" w:rsidRPr="00000000" w14:paraId="00000119">
      <w:pPr>
        <w:rPr/>
      </w:pPr>
      <w:r w:rsidDel="00000000" w:rsidR="00000000" w:rsidRPr="00000000">
        <w:rPr>
          <w:b w:val="1"/>
          <w:bCs w:val="1"/>
          <w:rtl w:val="0"/>
        </w:rPr>
        <w:t xml:space="preserve">What controls are needed for tissue-specific knockout experiments?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Required controls include: floxed mice without Cre (flox/flox; +/+) as baseline controls, Cre-only controls (+/+; Cre/+) to assess Cre effects, and tissue-specific knockout experimental animals (flox/flox; Cre/+). Comparing these groups ensures that phenotypes result from gene deletion in the target tissue rather than Cre expression or background effects.</w:t>
      </w:r>
    </w:p>
    <w:p w:rsidR="00000000" w:rsidDel="00000000" w:rsidP="00000000" w:rsidRDefault="00000000" w:rsidRPr="00000000" w14:paraId="0000011B">
      <w:pPr>
        <w:rPr/>
      </w:pPr>
      <w:r w:rsidDel="00000000" w:rsidR="00000000" w:rsidRPr="00000000">
        <w:rPr>
          <w:b w:val="1"/>
          <w:bCs w:val="1"/>
          <w:rtl w:val="0"/>
        </w:rPr>
        <w:t xml:space="preserve">How do I verify tissue-specific deletion has occurred?</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Genomic PCR using primers flanking the loxP sites reveals deletion: wildtype and floxed alleles produce larger bands; recombined (deleted) allele produces a smaller band. Reporter crosses (Rosa26-tdTomato) visualize recombination pattern and confirm deletion in expected tissues. Functional assays (Western blot, immunohistochemistry) confirm loss of protein in target tissue.</w:t>
      </w:r>
    </w:p>
    <w:p w:rsidR="00000000" w:rsidDel="00000000" w:rsidP="00000000" w:rsidRDefault="00000000" w:rsidRPr="00000000" w14:paraId="0000011D">
      <w:pPr>
        <w:rPr/>
      </w:pPr>
      <w:r w:rsidDel="00000000" w:rsidR="00000000" w:rsidRPr="00000000">
        <w:rPr>
          <w:rtl w:val="0"/>
        </w:rPr>
        <w:t xml:space="preserve">(/request-quote)</w:t>
      </w:r>
    </w:p>
    <w:p w:rsidR="00000000" w:rsidDel="00000000" w:rsidP="00000000" w:rsidRDefault="00000000" w:rsidRPr="00000000" w14:paraId="0000011E">
      <w:pPr>
        <w:rPr/>
      </w:pPr>
      <w:r w:rsidDel="00000000" w:rsidR="00000000" w:rsidRPr="00000000">
        <w:rPr>
          <w:rtl w:val="0"/>
        </w:rPr>
        <w:t xml:space="preserve">(/request-quote)</w:t>
      </w:r>
    </w:p>
    <w:p w:rsidR="00000000" w:rsidDel="00000000" w:rsidP="00000000" w:rsidRDefault="00000000" w:rsidRPr="00000000" w14:paraId="0000011F">
      <w:pPr>
        <w:pStyle w:val="Heading2"/>
        <w:rPr/>
      </w:pPr>
      <w:r w:rsidDel="00000000" w:rsidR="00000000" w:rsidRPr="00000000">
        <w:rPr>
          <w:rtl w:val="0"/>
        </w:rPr>
        <w:t xml:space="preserve">Quality Confirmation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"tissue specific knockout" in H1 and first paragraph</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(cell type specific, tissue specific Cre)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1,500+ conditional projects, 800+ publications)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Cre driver depth</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Cre driver tables by organ system (5 tables)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selection criteria and validation guidance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strategy and control considerations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pitfalls section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model type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3679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05405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xwdryZ56q6MXdkd80EOY1PuDQ==">CgMxLjA4AHIhMV9fa096VEF1R2hwa2JJZ21pM3NFQW51YXN2cWlnaDE0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