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Contact Ingenious Targeting Laboratory | Request Quote, Schedule Consultation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/general-contact</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Contact Ingenious Targeting Laboratory for custom mouse model projects. Request quotes, schedule consultations, and discuss research needs.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contact Ingenious Targeting Laboratory</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mouse model quote, project consultation, gene targeting services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Contact Ingenious Targeting Laboratory</w:t>
      </w:r>
    </w:p>
    <w:p w:rsidR="00000000" w:rsidDel="00000000" w:rsidP="00000000" w:rsidRDefault="00000000" w:rsidRPr="00000000" w14:paraId="0000000A">
      <w:pPr>
        <w:rPr/>
      </w:pPr>
      <w:r w:rsidDel="00000000" w:rsidR="00000000" w:rsidRPr="00000000">
        <w:rPr>
          <w:rtl w:val="0"/>
        </w:rPr>
        <w:t xml:space="preserve">Ready to discuss your mouse model project? Ingenious Targeting Laboratory's scientific consultants are available to review your research goals and recommend optimal targeting strategies. We provide complimentary project consultations for new and existing clients.</w:t>
      </w:r>
    </w:p>
    <w:p w:rsidR="00000000" w:rsidDel="00000000" w:rsidP="00000000" w:rsidRDefault="00000000" w:rsidRPr="00000000" w14:paraId="0000000B">
      <w:pPr>
        <w:pStyle w:val="Heading2"/>
        <w:rPr/>
      </w:pPr>
      <w:r w:rsidDel="00000000" w:rsidR="00000000" w:rsidRPr="00000000">
        <w:rPr>
          <w:rtl w:val="0"/>
        </w:rPr>
        <w:t xml:space="preserve">Request a Quote</w:t>
      </w:r>
    </w:p>
    <w:p w:rsidR="00000000" w:rsidDel="00000000" w:rsidP="00000000" w:rsidRDefault="00000000" w:rsidRPr="00000000" w14:paraId="0000000C">
      <w:pPr>
        <w:rPr/>
      </w:pPr>
      <w:r w:rsidDel="00000000" w:rsidR="00000000" w:rsidRPr="00000000">
        <w:rPr>
          <w:rtl w:val="0"/>
        </w:rPr>
        <w:t xml:space="preserve">For project pricing and timeline estimates, submit your project details through our quote request form. Include information about: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gene and intended modification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type (knockout, knockin, humanized, conditional)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 background preference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size needs</w:t>
      </w:r>
    </w:p>
    <w:p w:rsidR="00000000" w:rsidDel="00000000" w:rsidP="00000000" w:rsidRDefault="00000000" w:rsidRPr="00000000" w14:paraId="00000011">
      <w:pPr>
        <w:rPr/>
      </w:pPr>
      <w:r w:rsidDel="00000000" w:rsidR="00000000" w:rsidRPr="00000000">
        <w:rPr>
          <w:rtl w:val="0"/>
        </w:rPr>
        <w:t xml:space="preserve">(/request-quote)</w:t>
      </w:r>
    </w:p>
    <w:p w:rsidR="00000000" w:rsidDel="00000000" w:rsidP="00000000" w:rsidRDefault="00000000" w:rsidRPr="00000000" w14:paraId="00000012">
      <w:pPr>
        <w:pStyle w:val="Heading2"/>
        <w:rPr/>
      </w:pPr>
      <w:r w:rsidDel="00000000" w:rsidR="00000000" w:rsidRPr="00000000">
        <w:rPr>
          <w:rtl w:val="0"/>
        </w:rPr>
        <w:t xml:space="preserve">Schedule a Consultation</w:t>
      </w:r>
    </w:p>
    <w:p w:rsidR="00000000" w:rsidDel="00000000" w:rsidP="00000000" w:rsidRDefault="00000000" w:rsidRPr="00000000" w14:paraId="00000013">
      <w:pPr>
        <w:rPr/>
      </w:pPr>
      <w:r w:rsidDel="00000000" w:rsidR="00000000" w:rsidRPr="00000000">
        <w:rPr>
          <w:rtl w:val="0"/>
        </w:rPr>
        <w:t xml:space="preserve">Prefer to discuss your project directly? Schedule a virtual consultation with our scientific team: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targeting strategy options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allele design considerations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timeline and deliverables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technical questions</w:t>
      </w:r>
    </w:p>
    <w:p w:rsidR="00000000" w:rsidDel="00000000" w:rsidP="00000000" w:rsidRDefault="00000000" w:rsidRPr="00000000" w14:paraId="00000018">
      <w:pPr>
        <w:pStyle w:val="Heading2"/>
        <w:rPr/>
      </w:pPr>
      <w:r w:rsidDel="00000000" w:rsidR="00000000" w:rsidRPr="00000000">
        <w:rPr>
          <w:rtl w:val="0"/>
        </w:rPr>
        <w:t xml:space="preserve">Why Choose Ingenious Targeting Laboratory</w:t>
      </w:r>
    </w:p>
    <w:p w:rsidR="00000000" w:rsidDel="00000000" w:rsidP="00000000" w:rsidRDefault="00000000" w:rsidRPr="00000000" w14:paraId="00000019">
      <w:pPr>
        <w:rPr/>
      </w:pPr>
      <w:r w:rsidDel="00000000" w:rsidR="00000000" w:rsidRPr="00000000">
        <w:rPr>
          <w:rtl w:val="0"/>
        </w:rPr>
        <w:t xml:space="preserve">With over 2,500 custom mouse model projects completed, Ingenious Targeting Laboratory brings extensive experience to every project. Our scientific consultants work closely with researchers to design optimal targeting strategies and ensure project success.</w:t>
      </w:r>
    </w:p>
    <w:p w:rsidR="00000000" w:rsidDel="00000000" w:rsidP="00000000" w:rsidRDefault="00000000" w:rsidRPr="00000000" w14:paraId="0000001A">
      <w:pPr>
        <w:rPr/>
      </w:pPr>
      <w:r w:rsidDel="00000000" w:rsidR="00000000" w:rsidRPr="00000000">
        <w:rPr>
          <w:rtl w:val="0"/>
        </w:rPr>
        <w:t xml:space="preserve">We understand that each research program has unique requirements, and we tailor our approach to match your experimental goals, timeline, and budget. From initial consultation through delivery of study ready cohorts, we provide comprehensive support for your mouse model needs.</w:t>
      </w:r>
    </w:p>
    <w:p w:rsidR="00000000" w:rsidDel="00000000" w:rsidP="00000000" w:rsidRDefault="00000000" w:rsidRPr="00000000" w14:paraId="0000001B">
      <w:pPr>
        <w:pStyle w:val="Heading2"/>
        <w:rPr/>
      </w:pPr>
      <w:r w:rsidDel="00000000" w:rsidR="00000000" w:rsidRPr="00000000">
        <w:rPr>
          <w:rtl w:val="0"/>
        </w:rPr>
        <w:t xml:space="preserve">Getting Started</w:t>
      </w:r>
    </w:p>
    <w:p w:rsidR="00000000" w:rsidDel="00000000" w:rsidP="00000000" w:rsidRDefault="00000000" w:rsidRPr="00000000" w14:paraId="0000001C">
      <w:pPr>
        <w:rPr/>
      </w:pPr>
      <w:r w:rsidDel="00000000" w:rsidR="00000000" w:rsidRPr="00000000">
        <w:rPr>
          <w:rtl w:val="0"/>
        </w:rPr>
        <w:t xml:space="preserve">Ready to begin your mouse model project? Contact us today to discuss your research requirements. Our team is available to answer questions, provide project guidance, and help you determine the best approach for your experimental goals.</w:t>
      </w:r>
    </w:p>
    <w:p w:rsidR="00000000" w:rsidDel="00000000" w:rsidP="00000000" w:rsidRDefault="00000000" w:rsidRPr="00000000" w14:paraId="0000001D">
      <w:pPr>
        <w:rPr/>
      </w:pPr>
      <w:r w:rsidDel="00000000" w:rsidR="00000000" w:rsidRPr="00000000">
        <w:rPr>
          <w:rtl w:val="0"/>
        </w:rPr>
        <w:t xml:space="preserve">(/request-quote)</w:t>
      </w:r>
    </w:p>
    <w:p w:rsidR="00000000" w:rsidDel="00000000" w:rsidP="00000000" w:rsidRDefault="00000000" w:rsidRPr="00000000" w14:paraId="0000001E">
      <w:pPr>
        <w:pStyle w:val="Heading2"/>
        <w:rPr/>
      </w:pPr>
      <w:r w:rsidDel="00000000" w:rsidR="00000000" w:rsidRPr="00000000">
        <w:rPr>
          <w:rtl w:val="0"/>
        </w:rPr>
        <w:t xml:space="preserve">General Inquiries</w:t>
      </w:r>
    </w:p>
    <w:p w:rsidR="00000000" w:rsidDel="00000000" w:rsidP="00000000" w:rsidRDefault="00000000" w:rsidRPr="00000000" w14:paraId="0000001F">
      <w:pPr>
        <w:rPr/>
      </w:pPr>
      <w:r w:rsidDel="00000000" w:rsidR="00000000" w:rsidRPr="00000000">
        <w:rPr>
          <w:b w:val="1"/>
          <w:bCs w:val="1"/>
          <w:rtl w:val="0"/>
        </w:rPr>
        <w:t xml:space="preserve">Email</w:t>
      </w:r>
      <w:r w:rsidDel="00000000" w:rsidR="00000000" w:rsidRPr="00000000">
        <w:rPr>
          <w:rtl w:val="0"/>
        </w:rPr>
        <w:t xml:space="preserve">: inquiry@genetargeting.com</w:t>
      </w:r>
    </w:p>
    <w:p w:rsidR="00000000" w:rsidDel="00000000" w:rsidP="00000000" w:rsidRDefault="00000000" w:rsidRPr="00000000" w14:paraId="00000020">
      <w:pPr>
        <w:rPr/>
      </w:pPr>
      <w:r w:rsidDel="00000000" w:rsidR="00000000" w:rsidRPr="00000000">
        <w:rPr>
          <w:b w:val="1"/>
          <w:bCs w:val="1"/>
          <w:rtl w:val="0"/>
        </w:rPr>
        <w:t xml:space="preserve">Phone</w:t>
      </w:r>
      <w:r w:rsidDel="00000000" w:rsidR="00000000" w:rsidRPr="00000000">
        <w:rPr>
          <w:rtl w:val="0"/>
        </w:rPr>
        <w:t xml:space="preserve">: +1 (631) 468-8530</w:t>
      </w:r>
    </w:p>
    <w:p w:rsidR="00000000" w:rsidDel="00000000" w:rsidP="00000000" w:rsidRDefault="00000000" w:rsidRPr="00000000" w14:paraId="00000021">
      <w:pPr>
        <w:rPr/>
      </w:pPr>
      <w:r w:rsidDel="00000000" w:rsidR="00000000" w:rsidRPr="00000000">
        <w:rPr>
          <w:rtl w:val="0"/>
        </w:rPr>
        <w:t xml:space="preserve">Available Monday through Friday, 9 AM to 5 PM Eastern Time</w:t>
      </w:r>
    </w:p>
    <w:p w:rsidR="00000000" w:rsidDel="00000000" w:rsidP="00000000" w:rsidRDefault="00000000" w:rsidRPr="00000000" w14:paraId="00000022">
      <w:pPr>
        <w:rPr/>
      </w:pPr>
      <w:r w:rsidDel="00000000" w:rsidR="00000000" w:rsidRPr="00000000">
        <w:rPr>
          <w:b w:val="1"/>
          <w:bCs w:val="1"/>
          <w:rtl w:val="0"/>
        </w:rPr>
        <w:t xml:space="preserve">Mailing Address</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Ingenious Targeting Laboratory</w:t>
      </w:r>
    </w:p>
    <w:p w:rsidR="00000000" w:rsidDel="00000000" w:rsidP="00000000" w:rsidRDefault="00000000" w:rsidRPr="00000000" w14:paraId="00000024">
      <w:pPr>
        <w:rPr/>
      </w:pPr>
      <w:r w:rsidDel="00000000" w:rsidR="00000000" w:rsidRPr="00000000">
        <w:rPr>
          <w:rtl w:val="0"/>
        </w:rPr>
        <w:t xml:space="preserve">761-80 Coates Avenue Holbrook, NY, 11741</w:t>
      </w:r>
    </w:p>
    <w:p w:rsidR="00000000" w:rsidDel="00000000" w:rsidP="00000000" w:rsidRDefault="00000000" w:rsidRPr="00000000" w14:paraId="00000025">
      <w:pPr>
        <w:pStyle w:val="Heading2"/>
        <w:rPr/>
      </w:pPr>
      <w:r w:rsidDel="00000000" w:rsidR="00000000" w:rsidRPr="00000000">
        <w:rPr>
          <w:rtl w:val="0"/>
        </w:rPr>
        <w:t xml:space="preserve">Project Inquiry Types</w:t>
      </w:r>
    </w:p>
    <w:p w:rsidR="00000000" w:rsidDel="00000000" w:rsidP="00000000" w:rsidRDefault="00000000" w:rsidRPr="00000000" w14:paraId="00000026">
      <w:pPr>
        <w:pStyle w:val="Heading3"/>
        <w:rPr/>
      </w:pPr>
      <w:r w:rsidDel="00000000" w:rsidR="00000000" w:rsidRPr="00000000">
        <w:rPr>
          <w:rtl w:val="0"/>
        </w:rPr>
        <w:t xml:space="preserve">New Projects</w:t>
      </w:r>
    </w:p>
    <w:p w:rsidR="00000000" w:rsidDel="00000000" w:rsidP="00000000" w:rsidRDefault="00000000" w:rsidRPr="00000000" w14:paraId="00000027">
      <w:pPr>
        <w:rPr/>
      </w:pPr>
      <w:r w:rsidDel="00000000" w:rsidR="00000000" w:rsidRPr="00000000">
        <w:rPr>
          <w:rtl w:val="0"/>
        </w:rPr>
        <w:t xml:space="preserve">Starting a new mouse model project? Our scientific consultants can help you:</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targeting strategy options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optimal allele configurations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timeline and cost</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downstream applications</w:t>
      </w:r>
    </w:p>
    <w:p w:rsidR="00000000" w:rsidDel="00000000" w:rsidP="00000000" w:rsidRDefault="00000000" w:rsidRPr="00000000" w14:paraId="0000002C">
      <w:pPr>
        <w:pStyle w:val="Heading3"/>
        <w:rPr/>
      </w:pPr>
      <w:r w:rsidDel="00000000" w:rsidR="00000000" w:rsidRPr="00000000">
        <w:rPr>
          <w:rtl w:val="0"/>
        </w:rPr>
        <w:t xml:space="preserve">Existing Projects</w:t>
      </w:r>
    </w:p>
    <w:p w:rsidR="00000000" w:rsidDel="00000000" w:rsidP="00000000" w:rsidRDefault="00000000" w:rsidRPr="00000000" w14:paraId="0000002D">
      <w:pPr>
        <w:rPr/>
      </w:pPr>
      <w:r w:rsidDel="00000000" w:rsidR="00000000" w:rsidRPr="00000000">
        <w:rPr>
          <w:rtl w:val="0"/>
        </w:rPr>
        <w:t xml:space="preserve">Current clients can reach project managers for: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status updates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questions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Deliverable coordination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service requests</w:t>
      </w:r>
    </w:p>
    <w:p w:rsidR="00000000" w:rsidDel="00000000" w:rsidP="00000000" w:rsidRDefault="00000000" w:rsidRPr="00000000" w14:paraId="00000032">
      <w:pPr>
        <w:pStyle w:val="Heading3"/>
        <w:rPr/>
      </w:pPr>
      <w:r w:rsidDel="00000000" w:rsidR="00000000" w:rsidRPr="00000000">
        <w:rPr>
          <w:rtl w:val="0"/>
        </w:rPr>
        <w:t xml:space="preserve">Catalog Model Inquiries</w:t>
      </w:r>
    </w:p>
    <w:p w:rsidR="00000000" w:rsidDel="00000000" w:rsidP="00000000" w:rsidRDefault="00000000" w:rsidRPr="00000000" w14:paraId="00000033">
      <w:pPr>
        <w:rPr/>
      </w:pPr>
      <w:r w:rsidDel="00000000" w:rsidR="00000000" w:rsidRPr="00000000">
        <w:rPr>
          <w:rtl w:val="0"/>
        </w:rPr>
        <w:t xml:space="preserve">Interested in Ingenious Targeting Laboratory's catalog mouse models, including humanized mice?</w:t>
      </w:r>
    </w:p>
    <w:p w:rsidR="00000000" w:rsidDel="00000000" w:rsidP="00000000" w:rsidRDefault="00000000" w:rsidRPr="00000000" w14:paraId="00000034">
      <w:pPr>
        <w:rPr/>
      </w:pPr>
      <w:r w:rsidDel="00000000" w:rsidR="00000000" w:rsidRPr="00000000">
        <w:rPr>
          <w:rtl w:val="0"/>
        </w:rPr>
        <w:t xml:space="preserve">(/order-inquiry-catalog-models)</w:t>
      </w:r>
    </w:p>
    <w:p w:rsidR="00000000" w:rsidDel="00000000" w:rsidP="00000000" w:rsidRDefault="00000000" w:rsidRPr="00000000" w14:paraId="00000035">
      <w:pPr>
        <w:pStyle w:val="Heading3"/>
        <w:rPr/>
      </w:pPr>
      <w:r w:rsidDel="00000000" w:rsidR="00000000" w:rsidRPr="00000000">
        <w:rPr>
          <w:rtl w:val="0"/>
        </w:rPr>
        <w:t xml:space="preserve">Model Feasibility</w:t>
      </w:r>
    </w:p>
    <w:p w:rsidR="00000000" w:rsidDel="00000000" w:rsidP="00000000" w:rsidRDefault="00000000" w:rsidRPr="00000000" w14:paraId="00000036">
      <w:pPr>
        <w:rPr/>
      </w:pPr>
      <w:r w:rsidDel="00000000" w:rsidR="00000000" w:rsidRPr="00000000">
        <w:rPr>
          <w:rtl w:val="0"/>
        </w:rPr>
        <w:t xml:space="preserve">Not sure if your targeting design is feasible? Submit a feasibility check:</w:t>
      </w:r>
    </w:p>
    <w:p w:rsidR="00000000" w:rsidDel="00000000" w:rsidP="00000000" w:rsidRDefault="00000000" w:rsidRPr="00000000" w14:paraId="00000037">
      <w:pPr>
        <w:rPr/>
      </w:pPr>
      <w:r w:rsidDel="00000000" w:rsidR="00000000" w:rsidRPr="00000000">
        <w:rPr>
          <w:rtl w:val="0"/>
        </w:rPr>
        <w:t xml:space="preserve">(/model-feasibility-check)</w:t>
      </w:r>
    </w:p>
    <w:p w:rsidR="00000000" w:rsidDel="00000000" w:rsidP="00000000" w:rsidRDefault="00000000" w:rsidRPr="00000000" w14:paraId="00000038">
      <w:pPr>
        <w:pStyle w:val="Heading2"/>
        <w:rPr/>
      </w:pPr>
      <w:r w:rsidDel="00000000" w:rsidR="00000000" w:rsidRPr="00000000">
        <w:rPr>
          <w:rtl w:val="0"/>
        </w:rPr>
        <w:t xml:space="preserve">Response Time</w:t>
      </w:r>
    </w:p>
    <w:p w:rsidR="00000000" w:rsidDel="00000000" w:rsidP="00000000" w:rsidRDefault="00000000" w:rsidRPr="00000000" w14:paraId="00000039">
      <w:pPr>
        <w:rPr/>
      </w:pPr>
      <w:r w:rsidDel="00000000" w:rsidR="00000000" w:rsidRPr="00000000">
        <w:rPr>
          <w:rtl w:val="0"/>
        </w:rPr>
        <w:t xml:space="preserve">We typically respond to inquiries within one business day. Complex project inquiries may require additional time for technical review and strategy development.</w:t>
      </w:r>
    </w:p>
    <w:p w:rsidR="00000000" w:rsidDel="00000000" w:rsidP="00000000" w:rsidRDefault="00000000" w:rsidRPr="00000000" w14:paraId="0000003A">
      <w:pPr>
        <w:pStyle w:val="Heading2"/>
        <w:rPr/>
      </w:pPr>
      <w:r w:rsidDel="00000000" w:rsidR="00000000" w:rsidRPr="00000000">
        <w:rPr>
          <w:rtl w:val="0"/>
        </w:rPr>
        <w:t xml:space="preserve">Resources Before You Contact Us</w:t>
      </w:r>
    </w:p>
    <w:p w:rsidR="00000000" w:rsidDel="00000000" w:rsidP="00000000" w:rsidRDefault="00000000" w:rsidRPr="00000000" w14:paraId="0000003B">
      <w:pPr>
        <w:rPr/>
      </w:pPr>
      <w:r w:rsidDel="00000000" w:rsidR="00000000" w:rsidRPr="00000000">
        <w:rPr>
          <w:rtl w:val="0"/>
        </w:rPr>
        <w:t xml:space="preserve">These resources may answer common questions: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40">
      <w:pPr>
        <w:pStyle w:val="Heading2"/>
        <w:rPr/>
      </w:pPr>
      <w:r w:rsidDel="00000000" w:rsidR="00000000" w:rsidRPr="00000000">
        <w:rPr>
          <w:rtl w:val="0"/>
        </w:rPr>
        <w:t xml:space="preserve">Partners and Collaborators</w:t>
      </w:r>
    </w:p>
    <w:p w:rsidR="00000000" w:rsidDel="00000000" w:rsidP="00000000" w:rsidRDefault="00000000" w:rsidRPr="00000000" w14:paraId="00000041">
      <w:pPr>
        <w:rPr/>
      </w:pPr>
      <w:r w:rsidDel="00000000" w:rsidR="00000000" w:rsidRPr="00000000">
        <w:rPr>
          <w:rtl w:val="0"/>
        </w:rPr>
        <w:t xml:space="preserve">Ingenious Targeting Laboratory welcomes collaboration inquiries from: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Academic core facilities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research organizations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Pharmaceutical and biotech companies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research institutions</w:t>
      </w:r>
    </w:p>
    <w:p w:rsidR="00000000" w:rsidDel="00000000" w:rsidP="00000000" w:rsidRDefault="00000000" w:rsidRPr="00000000" w14:paraId="00000046">
      <w:pPr>
        <w:rPr/>
      </w:pPr>
      <w:r w:rsidDel="00000000" w:rsidR="00000000" w:rsidRPr="00000000">
        <w:rPr>
          <w:rtl w:val="0"/>
        </w:rPr>
        <w:t xml:space="preserve">(/partners)</w:t>
      </w:r>
    </w:p>
    <w:p w:rsidR="00000000" w:rsidDel="00000000" w:rsidP="00000000" w:rsidRDefault="00000000" w:rsidRPr="00000000" w14:paraId="00000047">
      <w:pPr>
        <w:pStyle w:val="Heading2"/>
        <w:rPr/>
      </w:pPr>
      <w:r w:rsidDel="00000000" w:rsidR="00000000" w:rsidRPr="00000000">
        <w:rPr>
          <w:rtl w:val="0"/>
        </w:rPr>
        <w:t xml:space="preserve">Careers</w:t>
      </w:r>
    </w:p>
    <w:p w:rsidR="00000000" w:rsidDel="00000000" w:rsidP="00000000" w:rsidRDefault="00000000" w:rsidRPr="00000000" w14:paraId="00000048">
      <w:pPr>
        <w:rPr/>
      </w:pPr>
      <w:r w:rsidDel="00000000" w:rsidR="00000000" w:rsidRPr="00000000">
        <w:rPr>
          <w:rtl w:val="0"/>
        </w:rPr>
        <w:t xml:space="preserve">Interested in joining Ingenious Targeting Laboratory? View current openings:</w:t>
      </w:r>
    </w:p>
    <w:p w:rsidR="00000000" w:rsidDel="00000000" w:rsidP="00000000" w:rsidRDefault="00000000" w:rsidRPr="00000000" w14:paraId="00000049">
      <w:pPr>
        <w:rPr/>
      </w:pPr>
      <w:r w:rsidDel="00000000" w:rsidR="00000000" w:rsidRPr="00000000">
        <w:rPr>
          <w:rtl w:val="0"/>
        </w:rPr>
        <w:t xml:space="preserve">(/current-openings)</w:t>
      </w:r>
    </w:p>
    <w:p w:rsidR="00000000" w:rsidDel="00000000" w:rsidP="00000000" w:rsidRDefault="00000000" w:rsidRPr="00000000" w14:paraId="0000004A">
      <w:pPr>
        <w:pStyle w:val="Heading2"/>
        <w:rPr/>
      </w:pPr>
      <w:r w:rsidDel="00000000" w:rsidR="00000000" w:rsidRPr="00000000">
        <w:rPr>
          <w:rtl w:val="0"/>
        </w:rPr>
        <w:t xml:space="preserve">Stay Connected</w:t>
      </w:r>
    </w:p>
    <w:p w:rsidR="00000000" w:rsidDel="00000000" w:rsidP="00000000" w:rsidRDefault="00000000" w:rsidRPr="00000000" w14:paraId="0000004B">
      <w:pPr>
        <w:rPr/>
      </w:pPr>
      <w:r w:rsidDel="00000000" w:rsidR="00000000" w:rsidRPr="00000000">
        <w:rPr>
          <w:rtl w:val="0"/>
        </w:rPr>
        <w:t xml:space="preserve">Follow Ingenious Targeting Laboratory for news, publications, and resources: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model capabilities and service announcements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publications featuring Ingenious Targeting Laboratory models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resources and guides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Webinars and educational content</w:t>
      </w:r>
    </w:p>
    <w:p w:rsidR="00000000" w:rsidDel="00000000" w:rsidP="00000000" w:rsidRDefault="00000000" w:rsidRPr="00000000" w14:paraId="00000050">
      <w:pPr>
        <w:rPr/>
      </w:pPr>
      <w:r w:rsidDel="00000000" w:rsidR="00000000" w:rsidRPr="00000000">
        <w:rPr>
          <w:rtl w:val="0"/>
        </w:rPr>
        <w:t xml:space="preserve">(/news)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WSC938e6m9JrDmW2mEoLRXaCA==">CgMxLjA4AHIhMURWb2NPTnNnNUVhenQ1a3BKVVdGanByVkZKVzhvRkRQ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