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775BC" w14:textId="77777777" w:rsidR="004B7FF2" w:rsidRPr="00290915" w:rsidRDefault="00000000">
      <w:pPr>
        <w:pStyle w:val="SectionLabel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WEBSITE PAGE 01</w:t>
      </w:r>
    </w:p>
    <w:p w14:paraId="49CC87CF" w14:textId="77777777" w:rsidR="004B7FF2" w:rsidRPr="00290915" w:rsidRDefault="00000000">
      <w:pPr>
        <w:spacing w:after="100"/>
        <w:rPr>
          <w:rFonts w:ascii="Arial" w:hAnsi="Arial" w:cs="Arial"/>
        </w:rPr>
      </w:pPr>
      <w:r w:rsidRPr="00290915">
        <w:rPr>
          <w:rFonts w:ascii="Arial" w:hAnsi="Arial" w:cs="Arial"/>
          <w:color w:val="17324D"/>
          <w:sz w:val="52"/>
        </w:rPr>
        <w:t>Massage Therapy on Long Island</w:t>
      </w:r>
    </w:p>
    <w:p w14:paraId="4682FA39" w14:textId="77777777" w:rsidR="004B7FF2" w:rsidRPr="00290915" w:rsidRDefault="00000000">
      <w:pPr>
        <w:spacing w:after="320"/>
        <w:rPr>
          <w:rFonts w:ascii="Arial" w:hAnsi="Arial" w:cs="Arial"/>
        </w:rPr>
      </w:pPr>
      <w:r w:rsidRPr="00290915">
        <w:rPr>
          <w:rFonts w:ascii="Arial" w:hAnsi="Arial" w:cs="Arial"/>
          <w:color w:val="66727D"/>
          <w:sz w:val="27"/>
        </w:rPr>
        <w:t>Clinical Massage Therapy for Pain, Muscular Tension, Mobility &amp; Recovery</w:t>
      </w:r>
    </w:p>
    <w:p w14:paraId="29C6375F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At Pathways Within, our New York State Licensed Massage Therapists provide individualized, clinically informed massage therapy based on your symptoms, health history, physical presentation, and treatment goals.</w:t>
      </w:r>
    </w:p>
    <w:p w14:paraId="3447091C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Whether you are managing chronic muscular tension, recurring discomfort, physical strain, limited mobility, or recovery needs, each session begins with a focused intake to identify treatment priorities, relevant precautions, and appropriate techniques.</w:t>
      </w:r>
    </w:p>
    <w:p w14:paraId="24354998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therapy is available to all patients, with NYSHIP accepted for eligible medical massage services.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B7FF2" w:rsidRPr="00290915" w14:paraId="7B826C0D" w14:textId="77777777">
        <w:tc>
          <w:tcPr>
            <w:tcW w:w="9360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551E91" w14:textId="77777777" w:rsidR="004B7FF2" w:rsidRPr="00290915" w:rsidRDefault="00000000">
            <w:pPr>
              <w:spacing w:after="40"/>
              <w:rPr>
                <w:rFonts w:ascii="Arial" w:hAnsi="Arial" w:cs="Arial"/>
              </w:rPr>
            </w:pPr>
            <w:r w:rsidRPr="00290915">
              <w:rPr>
                <w:rFonts w:ascii="Arial" w:hAnsi="Arial" w:cs="Arial"/>
                <w:color w:val="17324D"/>
                <w:sz w:val="21"/>
              </w:rPr>
              <w:t>CONTACT OUR WELCOME TEAM</w:t>
            </w:r>
            <w:r w:rsidRPr="00290915">
              <w:rPr>
                <w:rFonts w:ascii="Arial" w:hAnsi="Arial" w:cs="Arial"/>
              </w:rPr>
              <w:br/>
            </w:r>
            <w:r w:rsidRPr="00290915">
              <w:rPr>
                <w:rFonts w:ascii="Arial" w:hAnsi="Arial" w:cs="Arial"/>
                <w:color w:val="17324D"/>
                <w:sz w:val="21"/>
              </w:rPr>
              <w:t>631-371-3825</w:t>
            </w:r>
          </w:p>
        </w:tc>
      </w:tr>
    </w:tbl>
    <w:p w14:paraId="55782495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Why Therapeutic Massage?</w:t>
      </w:r>
    </w:p>
    <w:p w14:paraId="7D205DB0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therapy is a licensed healthcare profession in New York State.</w:t>
      </w:r>
    </w:p>
    <w:p w14:paraId="5DB728EA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Our therapists combine clinical training with individualized care. Before treatment, they review your symptoms, relevant health history, areas of pain or restriction, and functional goals.</w:t>
      </w:r>
    </w:p>
    <w:p w14:paraId="56A97C23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Technique, pressure, positioning, and areas of focus are selected according to that assessment rather than a predetermined routine.</w:t>
      </w:r>
    </w:p>
    <w:p w14:paraId="3F0C3078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Massage Therapy May Help Support</w:t>
      </w:r>
    </w:p>
    <w:p w14:paraId="51AC38B2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Chronic muscular tension</w:t>
      </w:r>
    </w:p>
    <w:p w14:paraId="5707DAFB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Neck, shoulder, and back discomfort</w:t>
      </w:r>
    </w:p>
    <w:p w14:paraId="6368B29D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Soft-tissue soreness</w:t>
      </w:r>
    </w:p>
    <w:p w14:paraId="42990C4C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Repetitive-use tension</w:t>
      </w:r>
    </w:p>
    <w:p w14:paraId="0479A298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Restricted mobility or flexibility</w:t>
      </w:r>
    </w:p>
    <w:p w14:paraId="495F52AC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Exercise and athletic recovery</w:t>
      </w:r>
    </w:p>
    <w:p w14:paraId="68F365D3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Pregnancy-related muscular discomfort</w:t>
      </w:r>
    </w:p>
    <w:p w14:paraId="5C964B95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Physical tension associated with stress</w:t>
      </w:r>
    </w:p>
    <w:p w14:paraId="0CDE7D9B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lastRenderedPageBreak/>
        <w:t>General muscular relaxation</w:t>
      </w:r>
    </w:p>
    <w:p w14:paraId="4E855B0E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Ongoing mobility and physical maintenance</w:t>
      </w:r>
    </w:p>
    <w:p w14:paraId="6D030751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therapy may complement medical, rehabilitative, mental health, or integrative care when appropriate. It does not replace medical evaluation or treatment when those services are needed.</w:t>
      </w:r>
    </w:p>
    <w:p w14:paraId="283CA976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What Makes Pathways Within Different?</w:t>
      </w:r>
    </w:p>
    <w:p w14:paraId="3A3DD116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Clinical Care Within a Whole-Person Context</w:t>
      </w:r>
    </w:p>
    <w:p w14:paraId="708AFBD3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Musculoskeletal symptoms may be influenced by several factors, including physical activity, posture, injury, repetitive movement, sleep, and stress.</w:t>
      </w:r>
    </w:p>
    <w:p w14:paraId="1EEBCEC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Pain and restricted movement can also affect mood, sleep, and everyday functioning. A clinically informed intake helps place the area of discomfort within that broader context.</w:t>
      </w:r>
    </w:p>
    <w:p w14:paraId="57679AC1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At Pathways Within, massage is available as a stand-alone service or as part of a multidisciplinary care plan that may also include mental health therapy, acupuncture, medication management, and performance coaching.</w:t>
      </w:r>
    </w:p>
    <w:p w14:paraId="3CA8B36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Patients are not required to receive multiple services. The collaborative setting simply allows care to be considered in relation to the whole person.</w:t>
      </w:r>
    </w:p>
    <w:p w14:paraId="2EF68534" w14:textId="77777777" w:rsidR="004B7FF2" w:rsidRPr="00290915" w:rsidRDefault="00000000">
      <w:pPr>
        <w:pStyle w:val="Heading3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Licensed Providers</w:t>
      </w:r>
    </w:p>
    <w:p w14:paraId="4260E41F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services are provided by New York State Licensed Massage Therapists.</w:t>
      </w:r>
    </w:p>
    <w:p w14:paraId="1A1C5700" w14:textId="77777777" w:rsidR="004B7FF2" w:rsidRPr="00290915" w:rsidRDefault="00000000">
      <w:pPr>
        <w:pStyle w:val="Heading3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Clinical Intake</w:t>
      </w:r>
    </w:p>
    <w:p w14:paraId="4C425764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Your therapist reviews your symptoms, relevant health history, areas of discomfort or restriction, and treatment goals before care begins.</w:t>
      </w:r>
    </w:p>
    <w:p w14:paraId="281F809B" w14:textId="77777777" w:rsidR="004B7FF2" w:rsidRPr="00290915" w:rsidRDefault="00000000">
      <w:pPr>
        <w:pStyle w:val="Heading3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Individualized Treatment</w:t>
      </w:r>
    </w:p>
    <w:p w14:paraId="5B9575A7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Technique, pressure, positioning, and areas of focus are adjusted according to your presentation, comfort, and clinical needs.</w:t>
      </w:r>
    </w:p>
    <w:p w14:paraId="0FCF5C1E" w14:textId="77777777" w:rsidR="004B7FF2" w:rsidRPr="00290915" w:rsidRDefault="00000000">
      <w:pPr>
        <w:pStyle w:val="Heading3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Coordinated Care Environment</w:t>
      </w:r>
    </w:p>
    <w:p w14:paraId="210D9336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With your permission and when clinically appropriate, massage therapy may complement care provided by other Pathways Within or outside healthcare professionals.</w:t>
      </w:r>
    </w:p>
    <w:p w14:paraId="20D54DD2" w14:textId="77777777" w:rsidR="004B7FF2" w:rsidRPr="00290915" w:rsidRDefault="00000000">
      <w:pPr>
        <w:pStyle w:val="Heading3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Accessible Care</w:t>
      </w:r>
    </w:p>
    <w:p w14:paraId="3217248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therapy is available to all patients. Pathways Within also accepts NYSHIP for eligible medical massage services.</w:t>
      </w:r>
    </w:p>
    <w:p w14:paraId="3CE1A543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lastRenderedPageBreak/>
        <w:t>NYSHIP Medical Massage</w:t>
      </w:r>
    </w:p>
    <w:p w14:paraId="378DE118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Therapeutic Massage Through Your Benefits</w:t>
      </w:r>
    </w:p>
    <w:p w14:paraId="590122D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If you have NYSHIP coverage, medical massage may be available when eligibility and applicable plan requirements are met.</w:t>
      </w:r>
    </w:p>
    <w:p w14:paraId="1BA1A89C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Getting Started</w:t>
      </w:r>
    </w:p>
    <w:p w14:paraId="23CE25BE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Contact the Welcome Team Call 631-371-3825 and let us know you are interested in NYSHIP medical massage.</w:t>
      </w:r>
    </w:p>
    <w:p w14:paraId="368A9EEC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Review Eligibility Our team will review the information and applicable requirements needed to begin care.</w:t>
      </w:r>
    </w:p>
    <w:p w14:paraId="7EFFA6B6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Schedule Your Appointment We will connect you with an available Licensed Massage Therapist.</w:t>
      </w:r>
    </w:p>
    <w:p w14:paraId="30AB924C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Begin Individualized Treatment Your therapist will complete an intake, assess your concerns within the scope of massage therapy, and tailor treatment to your clinical needs and goals.</w:t>
      </w:r>
    </w:p>
    <w:p w14:paraId="411842F4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Coverage and plan requirements may vary.</w:t>
      </w:r>
    </w:p>
    <w:p w14:paraId="5ACD6035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What to Expect</w:t>
      </w:r>
    </w:p>
    <w:p w14:paraId="13F0BBBB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Before Treatment</w:t>
      </w:r>
    </w:p>
    <w:p w14:paraId="155EACAF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Your therapist may ask about:</w:t>
      </w:r>
    </w:p>
    <w:p w14:paraId="6C136E71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Areas of pain, tension, or restricted movement</w:t>
      </w:r>
    </w:p>
    <w:p w14:paraId="4080E015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Relevant diagnoses, injuries, or medical history</w:t>
      </w:r>
    </w:p>
    <w:p w14:paraId="2B216936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Medications or recent procedures that may affect care</w:t>
      </w:r>
    </w:p>
    <w:p w14:paraId="3BCDFF74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Physical activity and repetitive movement patterns</w:t>
      </w:r>
    </w:p>
    <w:p w14:paraId="68CDDFE0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Pressure and positioning preferences</w:t>
      </w:r>
    </w:p>
    <w:p w14:paraId="3D12934E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Functional and treatment goals</w:t>
      </w:r>
    </w:p>
    <w:p w14:paraId="0CA9E5A4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During Treatment</w:t>
      </w:r>
    </w:p>
    <w:p w14:paraId="6CDB70EF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Your therapist may use a combination of techniques based on the intake findings, your treatment goals, and your comfort.</w:t>
      </w:r>
    </w:p>
    <w:p w14:paraId="39886F0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More pressure is not automatically more clinically appropriate or effective. Communication about pressure, positioning, and sensation is encouraged throughout the session.</w:t>
      </w:r>
    </w:p>
    <w:p w14:paraId="4218DA54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lastRenderedPageBreak/>
        <w:t>After Treatment</w:t>
      </w:r>
    </w:p>
    <w:p w14:paraId="4E7CA07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Your therapist may review your response to treatment, the areas addressed, relevant self-care considerations, and whether follow-up care may be appropriate.</w:t>
      </w:r>
    </w:p>
    <w:p w14:paraId="1E2571F7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Massage Services</w:t>
      </w:r>
    </w:p>
    <w:p w14:paraId="1D91DE0F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Medical Massage</w:t>
      </w:r>
    </w:p>
    <w:p w14:paraId="0000AA50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Goal-directed treatment focused on identified symptoms, areas of muscular tension, soft-tissue restriction, or functional concern.</w:t>
      </w:r>
    </w:p>
    <w:p w14:paraId="34926FC4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 xml:space="preserve">May </w:t>
      </w:r>
      <w:proofErr w:type="gramStart"/>
      <w:r w:rsidRPr="00290915">
        <w:rPr>
          <w:rFonts w:ascii="Arial" w:hAnsi="Arial" w:cs="Arial"/>
        </w:rPr>
        <w:t>support:</w:t>
      </w:r>
      <w:proofErr w:type="gramEnd"/>
      <w:r w:rsidRPr="00290915">
        <w:rPr>
          <w:rFonts w:ascii="Arial" w:hAnsi="Arial" w:cs="Arial"/>
        </w:rPr>
        <w:t xml:space="preserve"> chronic tension, neck and back discomfort, repetitive strain, mobility concerns, and ongoing physical maintenance.</w:t>
      </w:r>
    </w:p>
    <w:p w14:paraId="70D68E97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Sports Massage</w:t>
      </w:r>
    </w:p>
    <w:p w14:paraId="72291D0E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Targeted massage for active individuals, adapted to training demands, muscular tension, movement patterns, and recovery goals.</w:t>
      </w:r>
    </w:p>
    <w:p w14:paraId="2E4C9900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 xml:space="preserve">May </w:t>
      </w:r>
      <w:proofErr w:type="gramStart"/>
      <w:r w:rsidRPr="00290915">
        <w:rPr>
          <w:rFonts w:ascii="Arial" w:hAnsi="Arial" w:cs="Arial"/>
        </w:rPr>
        <w:t>support:</w:t>
      </w:r>
      <w:proofErr w:type="gramEnd"/>
      <w:r w:rsidRPr="00290915">
        <w:rPr>
          <w:rFonts w:ascii="Arial" w:hAnsi="Arial" w:cs="Arial"/>
        </w:rPr>
        <w:t xml:space="preserve"> exercise recovery, athletic training, repetitive movement, and recurring muscle tightness.</w:t>
      </w:r>
    </w:p>
    <w:p w14:paraId="4B9652AA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Swedish Massage</w:t>
      </w:r>
    </w:p>
    <w:p w14:paraId="60EE3067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 full-body massage using flowing techniques and adjustable pressure to address general muscular tension and promote relaxation.</w:t>
      </w:r>
    </w:p>
    <w:p w14:paraId="2CC3C7C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 xml:space="preserve">May </w:t>
      </w:r>
      <w:proofErr w:type="gramStart"/>
      <w:r w:rsidRPr="00290915">
        <w:rPr>
          <w:rFonts w:ascii="Arial" w:hAnsi="Arial" w:cs="Arial"/>
        </w:rPr>
        <w:t>support:</w:t>
      </w:r>
      <w:proofErr w:type="gramEnd"/>
      <w:r w:rsidRPr="00290915">
        <w:rPr>
          <w:rFonts w:ascii="Arial" w:hAnsi="Arial" w:cs="Arial"/>
        </w:rPr>
        <w:t xml:space="preserve"> general tension, physical stress, and muscular relaxation.</w:t>
      </w:r>
    </w:p>
    <w:p w14:paraId="6DD4918F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Pregnancy Massage</w:t>
      </w:r>
    </w:p>
    <w:p w14:paraId="0EE0FA7C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adapted for the physiological and positional considerations of pregnancy.</w:t>
      </w:r>
    </w:p>
    <w:p w14:paraId="67F6314C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 xml:space="preserve">May </w:t>
      </w:r>
      <w:proofErr w:type="gramStart"/>
      <w:r w:rsidRPr="00290915">
        <w:rPr>
          <w:rFonts w:ascii="Arial" w:hAnsi="Arial" w:cs="Arial"/>
        </w:rPr>
        <w:t>support:</w:t>
      </w:r>
      <w:proofErr w:type="gramEnd"/>
      <w:r w:rsidRPr="00290915">
        <w:rPr>
          <w:rFonts w:ascii="Arial" w:hAnsi="Arial" w:cs="Arial"/>
        </w:rPr>
        <w:t xml:space="preserve"> back and hip discomfort, muscular tension, fatigue, and relaxation during pregnancy.</w:t>
      </w:r>
    </w:p>
    <w:p w14:paraId="6ACE3109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Hot Stone Massage</w:t>
      </w:r>
    </w:p>
    <w:p w14:paraId="033C0CDA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Heated stones may be incorporated when clinically appropriate to provide localized warmth and support muscular relaxation.</w:t>
      </w:r>
    </w:p>
    <w:p w14:paraId="31C5ADEF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Massage-Based Cupping</w:t>
      </w:r>
    </w:p>
    <w:p w14:paraId="07AE8026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Cupping may be incorporated by appropriately trained providers as one component of an individualized massage treatment plan.</w:t>
      </w:r>
    </w:p>
    <w:p w14:paraId="4C76DF83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lastRenderedPageBreak/>
        <w:t>LEARN MORE ABOUT CUPPING</w:t>
      </w:r>
    </w:p>
    <w:p w14:paraId="076976CA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Frequently Asked Questions</w:t>
      </w:r>
    </w:p>
    <w:p w14:paraId="73FEE0D2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Is massage therapy only available through NYSHIP?</w:t>
      </w:r>
    </w:p>
    <w:p w14:paraId="1403D665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No. Massage therapy at Pathways Within is available to all patients. NYSHIP is accepted for eligible medical massage services.</w:t>
      </w:r>
    </w:p>
    <w:p w14:paraId="7244AF23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What is medical massage?</w:t>
      </w:r>
    </w:p>
    <w:p w14:paraId="4FFFD8BC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Medical massage is goal-directed care focused on identified symptoms, areas of muscular tension or restriction, and functional concerns. Treatment is selected according to the patient's presentation rather than a standard relaxation routine.</w:t>
      </w:r>
    </w:p>
    <w:p w14:paraId="252A8A47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Do you accept NYSHIP?</w:t>
      </w:r>
    </w:p>
    <w:p w14:paraId="6C07816F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Yes. Pathways Within accepts NYSHIP for eligible medical massage services. Call 631-371-3825 for next steps.</w:t>
      </w:r>
    </w:p>
    <w:p w14:paraId="76FD6FA4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Are your therapists licensed?</w:t>
      </w:r>
    </w:p>
    <w:p w14:paraId="73B0CB34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Yes. Massage therapy services are provided by New York State Licensed Massage Therapists.</w:t>
      </w:r>
    </w:p>
    <w:p w14:paraId="607087FE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Does therapeutic massage hurt?</w:t>
      </w:r>
    </w:p>
    <w:p w14:paraId="581E1016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Treatment may involve sensitive areas, but it should remain within your tolerance. Your therapist can modify pressure, technique, and positioning throughout the session.</w:t>
      </w:r>
    </w:p>
    <w:p w14:paraId="145BFCA7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Do I need an injury to receive massage therapy?</w:t>
      </w:r>
    </w:p>
    <w:p w14:paraId="27F85249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No. Patients may seek care for chronic tension, mobility concerns, repetitive strain, exercise recovery, stress-related muscular tension, relaxation, or ongoing physical maintenance.</w:t>
      </w:r>
    </w:p>
    <w:p w14:paraId="7C797629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How often should I receive massage?</w:t>
      </w:r>
    </w:p>
    <w:p w14:paraId="5AB6F336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Frequency depends on your symptoms, goals, response to treatment, and any applicable insurance requirements.</w:t>
      </w:r>
    </w:p>
    <w:p w14:paraId="379D433F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Can massage and acupuncture be combined?</w:t>
      </w:r>
    </w:p>
    <w:p w14:paraId="27299F8E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Yes. Depending on your needs, the two services may complement one another.</w:t>
      </w:r>
    </w:p>
    <w:p w14:paraId="02DAD1FF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Begin With a Clinical Consultation</w:t>
      </w:r>
    </w:p>
    <w:p w14:paraId="1FB6DB16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You do not need to determine which massage technique is appropriate before scheduling.</w:t>
      </w:r>
    </w:p>
    <w:p w14:paraId="44FF9E5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Tell our Welcome Team what you are experiencing, and we will help identify the appropriate next step.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B7FF2" w:rsidRPr="00290915" w14:paraId="27F42A36" w14:textId="77777777">
        <w:tc>
          <w:tcPr>
            <w:tcW w:w="9360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6ADEDB" w14:textId="77777777" w:rsidR="004B7FF2" w:rsidRPr="00290915" w:rsidRDefault="00000000">
            <w:pPr>
              <w:spacing w:after="40"/>
              <w:rPr>
                <w:rFonts w:ascii="Arial" w:hAnsi="Arial" w:cs="Arial"/>
              </w:rPr>
            </w:pPr>
            <w:r w:rsidRPr="00290915">
              <w:rPr>
                <w:rFonts w:ascii="Arial" w:hAnsi="Arial" w:cs="Arial"/>
                <w:color w:val="17324D"/>
                <w:sz w:val="21"/>
              </w:rPr>
              <w:t xml:space="preserve">ALL PATIENTS </w:t>
            </w:r>
            <w:proofErr w:type="gramStart"/>
            <w:r w:rsidRPr="00290915">
              <w:rPr>
                <w:rFonts w:ascii="Arial" w:hAnsi="Arial" w:cs="Arial"/>
                <w:color w:val="17324D"/>
                <w:sz w:val="21"/>
              </w:rPr>
              <w:t>WELCOME  |</w:t>
            </w:r>
            <w:proofErr w:type="gramEnd"/>
            <w:r w:rsidRPr="00290915">
              <w:rPr>
                <w:rFonts w:ascii="Arial" w:hAnsi="Arial" w:cs="Arial"/>
                <w:color w:val="17324D"/>
                <w:sz w:val="21"/>
              </w:rPr>
              <w:t xml:space="preserve">  NYSHIP ACCEPTED FOR ELIGIBLE </w:t>
            </w:r>
            <w:proofErr w:type="gramStart"/>
            <w:r w:rsidRPr="00290915">
              <w:rPr>
                <w:rFonts w:ascii="Arial" w:hAnsi="Arial" w:cs="Arial"/>
                <w:color w:val="17324D"/>
                <w:sz w:val="21"/>
              </w:rPr>
              <w:t>SERVICES  |</w:t>
            </w:r>
            <w:proofErr w:type="gramEnd"/>
            <w:r w:rsidRPr="00290915">
              <w:rPr>
                <w:rFonts w:ascii="Arial" w:hAnsi="Arial" w:cs="Arial"/>
                <w:color w:val="17324D"/>
                <w:sz w:val="21"/>
              </w:rPr>
              <w:t xml:space="preserve">  631-371-3825</w:t>
            </w:r>
          </w:p>
        </w:tc>
      </w:tr>
    </w:tbl>
    <w:p w14:paraId="5D042B5D" w14:textId="77777777" w:rsidR="004B7FF2" w:rsidRPr="00290915" w:rsidRDefault="00000000">
      <w:pPr>
        <w:pStyle w:val="SectionLabel"/>
        <w:pageBreakBefore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lastRenderedPageBreak/>
        <w:t>WEBSITE PAGE 02</w:t>
      </w:r>
    </w:p>
    <w:p w14:paraId="04006F26" w14:textId="77777777" w:rsidR="004B7FF2" w:rsidRPr="00290915" w:rsidRDefault="00000000">
      <w:pPr>
        <w:spacing w:after="100"/>
        <w:rPr>
          <w:rFonts w:ascii="Arial" w:hAnsi="Arial" w:cs="Arial"/>
        </w:rPr>
      </w:pPr>
      <w:r w:rsidRPr="00290915">
        <w:rPr>
          <w:rFonts w:ascii="Arial" w:hAnsi="Arial" w:cs="Arial"/>
          <w:color w:val="17324D"/>
          <w:sz w:val="52"/>
        </w:rPr>
        <w:t>Acupuncture on Long Island</w:t>
      </w:r>
    </w:p>
    <w:p w14:paraId="1FB4A88C" w14:textId="77777777" w:rsidR="004B7FF2" w:rsidRPr="00290915" w:rsidRDefault="00000000">
      <w:pPr>
        <w:spacing w:after="320"/>
        <w:rPr>
          <w:rFonts w:ascii="Arial" w:hAnsi="Arial" w:cs="Arial"/>
        </w:rPr>
      </w:pPr>
      <w:r w:rsidRPr="00290915">
        <w:rPr>
          <w:rFonts w:ascii="Arial" w:hAnsi="Arial" w:cs="Arial"/>
          <w:color w:val="66727D"/>
          <w:sz w:val="27"/>
        </w:rPr>
        <w:t>Individualized Clinical Care for Pain, Tension &amp; Functional Support</w:t>
      </w:r>
    </w:p>
    <w:p w14:paraId="70B2CEFC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At Pathways Within, acupuncture care begins with a comprehensive intake and individualized clinical assessment.</w:t>
      </w:r>
    </w:p>
    <w:p w14:paraId="16BB885E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Your acupuncturist evaluates your primary concerns alongside relevant factors such as symptom history, movement, stress, sleep, lifestyle, and overall health, then develops a treatment plan based on your clinical presentation.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B7FF2" w:rsidRPr="00290915" w14:paraId="3615EDDD" w14:textId="77777777">
        <w:tc>
          <w:tcPr>
            <w:tcW w:w="9360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6B4A80" w14:textId="77777777" w:rsidR="004B7FF2" w:rsidRPr="00290915" w:rsidRDefault="00000000">
            <w:pPr>
              <w:spacing w:after="40"/>
              <w:rPr>
                <w:rFonts w:ascii="Arial" w:hAnsi="Arial" w:cs="Arial"/>
              </w:rPr>
            </w:pPr>
            <w:r w:rsidRPr="00290915">
              <w:rPr>
                <w:rFonts w:ascii="Arial" w:hAnsi="Arial" w:cs="Arial"/>
                <w:color w:val="17324D"/>
                <w:sz w:val="21"/>
              </w:rPr>
              <w:t>CONTACT OUR WELCOME TEAM</w:t>
            </w:r>
            <w:r w:rsidRPr="00290915">
              <w:rPr>
                <w:rFonts w:ascii="Arial" w:hAnsi="Arial" w:cs="Arial"/>
              </w:rPr>
              <w:br/>
            </w:r>
            <w:r w:rsidRPr="00290915">
              <w:rPr>
                <w:rFonts w:ascii="Arial" w:hAnsi="Arial" w:cs="Arial"/>
                <w:color w:val="17324D"/>
                <w:sz w:val="21"/>
              </w:rPr>
              <w:t>631-371-3825</w:t>
            </w:r>
          </w:p>
        </w:tc>
      </w:tr>
    </w:tbl>
    <w:p w14:paraId="0252F734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Why Acupuncture?</w:t>
      </w:r>
    </w:p>
    <w:p w14:paraId="43E2370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 presenting symptom is an important starting point, but it may not provide the complete clinical picture.</w:t>
      </w:r>
    </w:p>
    <w:p w14:paraId="586680D5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If you seek care for shoulder pain, headaches, muscular tension, or stress-related symptoms, your acupuncturist may also ask about onset, severity, aggravating or relieving factors, sleep, digestion, energy, activity, and other relevant patterns.</w:t>
      </w:r>
    </w:p>
    <w:p w14:paraId="6F69421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This broader assessment informs point selection and treatment planning rather than applying the same protocol to every patient with a similar complaint.</w:t>
      </w:r>
    </w:p>
    <w:p w14:paraId="34188C73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Acupuncture May Help Support</w:t>
      </w:r>
    </w:p>
    <w:p w14:paraId="2CD0DE70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Musculoskeletal pain</w:t>
      </w:r>
    </w:p>
    <w:p w14:paraId="63F22D2D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Neck and shoulder tension</w:t>
      </w:r>
    </w:p>
    <w:p w14:paraId="5CBC03EB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Back discomfort</w:t>
      </w:r>
    </w:p>
    <w:p w14:paraId="33EF2FC7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Joint discomfort</w:t>
      </w:r>
    </w:p>
    <w:p w14:paraId="7A08C439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Headaches</w:t>
      </w:r>
    </w:p>
    <w:p w14:paraId="3D5CC43B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Muscular tightness</w:t>
      </w:r>
    </w:p>
    <w:p w14:paraId="2AE0D923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Exercise and recovery support</w:t>
      </w:r>
    </w:p>
    <w:p w14:paraId="0EF6D50E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Stress-related physical tension</w:t>
      </w:r>
    </w:p>
    <w:p w14:paraId="2E583C8C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Sleep-related concerns</w:t>
      </w:r>
    </w:p>
    <w:p w14:paraId="0A17A51F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lastRenderedPageBreak/>
        <w:t>General relaxation</w:t>
      </w:r>
    </w:p>
    <w:p w14:paraId="48265D12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Ongoing integrative care</w:t>
      </w:r>
    </w:p>
    <w:p w14:paraId="02CD47F8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Acupuncture is commonly used as complementary care. It should not replace or delay medical evaluation or treatment when those services are indicated.</w:t>
      </w:r>
    </w:p>
    <w:p w14:paraId="184EB310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What Makes Pathways Within Different?</w:t>
      </w:r>
    </w:p>
    <w:p w14:paraId="1E38289C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Acupuncture Within a Multidisciplinary Continuum of Care</w:t>
      </w:r>
    </w:p>
    <w:p w14:paraId="6B7AB133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Pathways Within integrates mental health and physical care within one organization.</w:t>
      </w:r>
    </w:p>
    <w:p w14:paraId="5CECEB2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Our acupuncture providers practice alongside professionals offering massage therapy, mental health therapy, medication management, and performance coaching.</w:t>
      </w:r>
    </w:p>
    <w:p w14:paraId="08057011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This clinical environment recognizes that pain, stress, sleep, mood, movement, and daily functioning can influence one another.</w:t>
      </w:r>
    </w:p>
    <w:p w14:paraId="53A8E131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Acupuncture may be used as a stand-alone service or coordinated with other care when clinically appropriate and with the patient's permission.</w:t>
      </w:r>
    </w:p>
    <w:p w14:paraId="10D3E44E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How Acupuncture Works</w:t>
      </w:r>
    </w:p>
    <w:p w14:paraId="2BEA2D19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Acupuncture is rooted in East Asian medicine and involves the placement of very thin, sterile needles at selected points on the body.</w:t>
      </w:r>
    </w:p>
    <w:p w14:paraId="51D0EABA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Point selection and treatment techniques are based on the acupuncturist's assessment of your individual presentation rather than a preset protocol.</w:t>
      </w:r>
    </w:p>
    <w:p w14:paraId="56C9C8D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Modern research has examined acupuncture's potential interactions with the nervous system, connective tissue, circulation, and mechanisms involved in pain regulation.</w:t>
      </w:r>
    </w:p>
    <w:p w14:paraId="162A05AB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What to Expect</w:t>
      </w:r>
    </w:p>
    <w:p w14:paraId="652841BE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We Review Your Presenting Concern Your provider will document what brought you in, relevant symptoms, and your goals for care.</w:t>
      </w:r>
    </w:p>
    <w:p w14:paraId="546F00F2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We Complete a Comprehensive Intake Your assessment may include questions about current symptoms, medical history, injuries, medications, sleep, stress, digestion, energy, and physical activity.</w:t>
      </w:r>
    </w:p>
    <w:p w14:paraId="41842579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Your Treatment Plan Is Individualized Your acupuncturist selects points and techniques based on the clinical assessment and your individual presentation.</w:t>
      </w:r>
    </w:p>
    <w:p w14:paraId="059E5978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lastRenderedPageBreak/>
        <w:t>Needles Are Placed Sterile, single-use acupuncture needles are gently inserted at selected points. You may feel mild pressure, warmth, heaviness, tingling, or a temporary ache.</w:t>
      </w:r>
    </w:p>
    <w:p w14:paraId="26DB0126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You Rest Once the needles are placed, you will rest quietly while treatment takes place.</w:t>
      </w:r>
    </w:p>
    <w:p w14:paraId="3AC7DD41" w14:textId="77777777" w:rsidR="004B7FF2" w:rsidRPr="00290915" w:rsidRDefault="00000000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290915">
        <w:rPr>
          <w:rFonts w:ascii="Arial" w:hAnsi="Arial" w:cs="Arial"/>
        </w:rPr>
        <w:t>We Reassess Your practitioner may document your response to treatment and discuss recommendations for follow-up care.</w:t>
      </w:r>
    </w:p>
    <w:p w14:paraId="207FE746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More Than Needles</w:t>
      </w:r>
    </w:p>
    <w:p w14:paraId="65D8280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Depending on your clinical presentation and your practitioner's training, treatment may also include complementary East Asian medicine techniques.</w:t>
      </w:r>
    </w:p>
    <w:p w14:paraId="30851001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Cupping</w:t>
      </w:r>
    </w:p>
    <w:p w14:paraId="7BC3C050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Cupping uses specialized cups to create negative pressure over selected areas and may be incorporated into a broader acupuncture treatment plan when appropriate.</w:t>
      </w:r>
    </w:p>
    <w:p w14:paraId="1FB5C7FB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LEARN MORE ABOUT CUPPING</w:t>
      </w:r>
    </w:p>
    <w:p w14:paraId="1BC5B8E2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Acupressure</w:t>
      </w:r>
    </w:p>
    <w:p w14:paraId="0B5281A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Acupressure uses manual pressure rather than needles to stimulate selected acupuncture points.</w:t>
      </w:r>
    </w:p>
    <w:p w14:paraId="7743DAEC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Meet Leonard Ma</w:t>
      </w:r>
    </w:p>
    <w:p w14:paraId="01327CFC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Licensed Acupuncturist</w:t>
      </w:r>
    </w:p>
    <w:p w14:paraId="08F17C95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Leonard believes effective care requires understanding both the presenting concern and the person experiencing it.</w:t>
      </w:r>
    </w:p>
    <w:p w14:paraId="334519FA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His clinical approach considers muscle tension, joint discomfort, inflammation, and pain while recognizing how physical symptoms may intersect with stress, emotional well-being, and daily functioning.</w:t>
      </w:r>
    </w:p>
    <w:p w14:paraId="7D02537C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At Pathways Within, Leonard brings a calm, thorough approach to assessment and treatment, helping patients participate actively in an individualized plan of care.</w:t>
      </w:r>
    </w:p>
    <w:p w14:paraId="5D49C56D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MEET LEONARD</w:t>
      </w:r>
    </w:p>
    <w:p w14:paraId="7227D51D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lastRenderedPageBreak/>
        <w:t>Acupuncture + Massage</w:t>
      </w:r>
    </w:p>
    <w:p w14:paraId="7D27B6A9" w14:textId="77777777" w:rsidR="004B7FF2" w:rsidRPr="00290915" w:rsidRDefault="00000000">
      <w:pPr>
        <w:pStyle w:val="Heading2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Distinct Modalities Within a Coordinated Care Plan</w:t>
      </w:r>
    </w:p>
    <w:p w14:paraId="77977EA2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Massage therapy primarily uses hands-on techniques to address muscles and soft tissue.</w:t>
      </w:r>
    </w:p>
    <w:p w14:paraId="09E1F5D4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Acupuncture uses selected points and techniques based on an individualized East Asian medicine assessment.</w:t>
      </w:r>
    </w:p>
    <w:p w14:paraId="3CA08BED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Depending on the clinical presentation and treatment goals, the two modalities may complement one another.</w:t>
      </w:r>
    </w:p>
    <w:p w14:paraId="7624C8A1" w14:textId="77777777" w:rsidR="004B7FF2" w:rsidRPr="00290915" w:rsidRDefault="00000000">
      <w:pPr>
        <w:rPr>
          <w:rFonts w:ascii="Arial" w:hAnsi="Arial" w:cs="Arial"/>
        </w:rPr>
      </w:pPr>
      <w:r w:rsidRPr="00290915">
        <w:rPr>
          <w:rFonts w:ascii="Arial" w:hAnsi="Arial" w:cs="Arial"/>
        </w:rPr>
        <w:t>Our Welcome Team can help you identify the appropriate starting point; clinical recommendations are made by the treating provider.</w:t>
      </w:r>
    </w:p>
    <w:p w14:paraId="7C31B7E7" w14:textId="77777777" w:rsidR="004B7FF2" w:rsidRPr="00290915" w:rsidRDefault="00000000">
      <w:pPr>
        <w:pStyle w:val="Heading1"/>
        <w:rPr>
          <w:rFonts w:ascii="Arial" w:hAnsi="Arial" w:cs="Arial"/>
          <w:b w:val="0"/>
          <w:bCs w:val="0"/>
        </w:rPr>
      </w:pPr>
      <w:r w:rsidRPr="00290915">
        <w:rPr>
          <w:rFonts w:ascii="Arial" w:hAnsi="Arial" w:cs="Arial"/>
          <w:b w:val="0"/>
          <w:bCs w:val="0"/>
        </w:rPr>
        <w:t>Frequently Asked Questions</w:t>
      </w:r>
    </w:p>
    <w:p w14:paraId="1A691D05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Does acupuncture hurt?</w:t>
      </w:r>
    </w:p>
    <w:p w14:paraId="4D8B0548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Most patients experience minimal discomfort. Sensations may include pressure, warmth, tingling, heaviness, or a temporary ache. Tell your practitioner if you experience sharp pain or significant discomfort.</w:t>
      </w:r>
    </w:p>
    <w:p w14:paraId="69568B66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Are the needles sterile?</w:t>
      </w:r>
    </w:p>
    <w:p w14:paraId="382EA5A4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Yes. Sterile, single-use needles are used for acupuncture treatment.</w:t>
      </w:r>
    </w:p>
    <w:p w14:paraId="70955965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What should I wear?</w:t>
      </w:r>
    </w:p>
    <w:p w14:paraId="2C936936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proofErr w:type="gramStart"/>
      <w:r w:rsidRPr="00290915">
        <w:rPr>
          <w:rFonts w:ascii="Arial" w:hAnsi="Arial" w:cs="Arial"/>
        </w:rPr>
        <w:t>Loose</w:t>
      </w:r>
      <w:proofErr w:type="gramEnd"/>
      <w:r w:rsidRPr="00290915">
        <w:rPr>
          <w:rFonts w:ascii="Arial" w:hAnsi="Arial" w:cs="Arial"/>
        </w:rPr>
        <w:t>, comfortable clothing is recommended.</w:t>
      </w:r>
    </w:p>
    <w:p w14:paraId="2E37F74A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How many treatments will I need?</w:t>
      </w:r>
    </w:p>
    <w:p w14:paraId="34168DFA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There is no universal treatment schedule. Recommendations depend on the condition or concern being addressed, symptom duration, overall health, treatment goals, and response to care.</w:t>
      </w:r>
    </w:p>
    <w:p w14:paraId="60517D38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Can acupuncture be used with other medical care?</w:t>
      </w:r>
    </w:p>
    <w:p w14:paraId="313DBF89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Often, yes. Acupuncture is commonly used as complementary care. Tell your provider about relevant diagnoses, medications, and treatments.</w:t>
      </w:r>
    </w:p>
    <w:p w14:paraId="28E9BDB8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Can acupuncture replace medical treatment?</w:t>
      </w:r>
    </w:p>
    <w:p w14:paraId="2A1FF23E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No. Acupuncture should not delay appropriate medical evaluation or treatment.</w:t>
      </w:r>
    </w:p>
    <w:p w14:paraId="269D096B" w14:textId="77777777" w:rsidR="004B7FF2" w:rsidRPr="00290915" w:rsidRDefault="00000000">
      <w:pPr>
        <w:pStyle w:val="FAQQuestion"/>
        <w:rPr>
          <w:rFonts w:ascii="Arial" w:hAnsi="Arial" w:cs="Arial"/>
          <w:b w:val="0"/>
        </w:rPr>
      </w:pPr>
      <w:r w:rsidRPr="00290915">
        <w:rPr>
          <w:rFonts w:ascii="Arial" w:hAnsi="Arial" w:cs="Arial"/>
          <w:b w:val="0"/>
        </w:rPr>
        <w:t>Can acupuncture and massage be combined?</w:t>
      </w:r>
    </w:p>
    <w:p w14:paraId="717F1FFD" w14:textId="77777777" w:rsidR="004B7FF2" w:rsidRPr="00290915" w:rsidRDefault="00000000">
      <w:pPr>
        <w:spacing w:before="20" w:after="80" w:line="276" w:lineRule="auto"/>
        <w:rPr>
          <w:rFonts w:ascii="Arial" w:hAnsi="Arial" w:cs="Arial"/>
        </w:rPr>
      </w:pPr>
      <w:r w:rsidRPr="00290915">
        <w:rPr>
          <w:rFonts w:ascii="Arial" w:hAnsi="Arial" w:cs="Arial"/>
        </w:rPr>
        <w:t>Yes. Depending on your needs, the two modalities may complement one another.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B7FF2" w:rsidRPr="00290915" w14:paraId="23717E1C" w14:textId="77777777">
        <w:tc>
          <w:tcPr>
            <w:tcW w:w="9360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FB301C" w14:textId="77777777" w:rsidR="004B7FF2" w:rsidRPr="00290915" w:rsidRDefault="00000000">
            <w:pPr>
              <w:spacing w:after="40"/>
              <w:rPr>
                <w:rFonts w:ascii="Arial" w:hAnsi="Arial" w:cs="Arial"/>
              </w:rPr>
            </w:pPr>
            <w:r w:rsidRPr="00290915">
              <w:rPr>
                <w:rFonts w:ascii="Arial" w:hAnsi="Arial" w:cs="Arial"/>
                <w:color w:val="17324D"/>
                <w:sz w:val="21"/>
              </w:rPr>
              <w:t xml:space="preserve">BEGIN WITH A CLINICAL </w:t>
            </w:r>
            <w:proofErr w:type="gramStart"/>
            <w:r w:rsidRPr="00290915">
              <w:rPr>
                <w:rFonts w:ascii="Arial" w:hAnsi="Arial" w:cs="Arial"/>
                <w:color w:val="17324D"/>
                <w:sz w:val="21"/>
              </w:rPr>
              <w:t>CONSULTATION  |</w:t>
            </w:r>
            <w:proofErr w:type="gramEnd"/>
            <w:r w:rsidRPr="00290915">
              <w:rPr>
                <w:rFonts w:ascii="Arial" w:hAnsi="Arial" w:cs="Arial"/>
                <w:color w:val="17324D"/>
                <w:sz w:val="21"/>
              </w:rPr>
              <w:t xml:space="preserve">  631-371-3825</w:t>
            </w:r>
          </w:p>
        </w:tc>
      </w:tr>
    </w:tbl>
    <w:p w14:paraId="53FFCD24" w14:textId="77777777" w:rsidR="002549FE" w:rsidRPr="00290915" w:rsidRDefault="002549FE">
      <w:pPr>
        <w:rPr>
          <w:rFonts w:ascii="Arial" w:hAnsi="Arial" w:cs="Arial"/>
        </w:rPr>
      </w:pPr>
    </w:p>
    <w:sectPr w:rsidR="002549FE" w:rsidRPr="0029091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2EAC10" w14:textId="77777777" w:rsidR="002549FE" w:rsidRDefault="002549FE">
      <w:pPr>
        <w:spacing w:after="0" w:line="240" w:lineRule="auto"/>
      </w:pPr>
      <w:r>
        <w:separator/>
      </w:r>
    </w:p>
  </w:endnote>
  <w:endnote w:type="continuationSeparator" w:id="0">
    <w:p w14:paraId="5E4B9496" w14:textId="77777777" w:rsidR="002549FE" w:rsidRDefault="0025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13C4D" w14:textId="77777777" w:rsidR="004B7FF2" w:rsidRDefault="00000000">
    <w:pPr>
      <w:pStyle w:val="Footer"/>
      <w:jc w:val="right"/>
    </w:pPr>
    <w:r>
      <w:rPr>
        <w:color w:val="66727D"/>
        <w:sz w:val="18"/>
      </w:rPr>
      <w:t xml:space="preserve">PAGE </w:t>
    </w:r>
    <w:r>
      <w:rPr>
        <w:color w:val="66727D"/>
        <w:sz w:val="18"/>
      </w:rPr>
      <w:fldChar w:fldCharType="begin"/>
    </w:r>
    <w:r>
      <w:rPr>
        <w:color w:val="66727D"/>
        <w:sz w:val="18"/>
      </w:rPr>
      <w:instrText xml:space="preserve"> PAGE </w:instrText>
    </w:r>
    <w:r w:rsidR="00290915">
      <w:rPr>
        <w:color w:val="66727D"/>
        <w:sz w:val="18"/>
      </w:rPr>
      <w:fldChar w:fldCharType="separate"/>
    </w:r>
    <w:r w:rsidR="00290915">
      <w:rPr>
        <w:noProof/>
        <w:color w:val="66727D"/>
        <w:sz w:val="18"/>
      </w:rPr>
      <w:t>1</w:t>
    </w:r>
    <w:r>
      <w:rPr>
        <w:color w:val="66727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146F21" w14:textId="77777777" w:rsidR="002549FE" w:rsidRDefault="002549FE">
      <w:pPr>
        <w:spacing w:after="0" w:line="240" w:lineRule="auto"/>
      </w:pPr>
      <w:r>
        <w:separator/>
      </w:r>
    </w:p>
  </w:footnote>
  <w:footnote w:type="continuationSeparator" w:id="0">
    <w:p w14:paraId="24E2C43F" w14:textId="77777777" w:rsidR="002549FE" w:rsidRDefault="00254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48850A" w14:textId="77777777" w:rsidR="004B7FF2" w:rsidRDefault="00000000">
    <w:pPr>
      <w:pStyle w:val="Header"/>
      <w:jc w:val="right"/>
    </w:pPr>
    <w:r>
      <w:rPr>
        <w:b/>
        <w:color w:val="66727D"/>
        <w:sz w:val="17"/>
      </w:rPr>
      <w:t xml:space="preserve">PATHWAYS </w:t>
    </w:r>
    <w:proofErr w:type="gramStart"/>
    <w:r>
      <w:rPr>
        <w:b/>
        <w:color w:val="66727D"/>
        <w:sz w:val="17"/>
      </w:rPr>
      <w:t>WITHIN  |</w:t>
    </w:r>
    <w:proofErr w:type="gramEnd"/>
    <w:r>
      <w:rPr>
        <w:b/>
        <w:color w:val="66727D"/>
        <w:sz w:val="17"/>
      </w:rPr>
      <w:t xml:space="preserve">  WEBSITE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A34CC"/>
    <w:multiLevelType w:val="singleLevel"/>
    <w:tmpl w:val="7F66E62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30BD00F1"/>
    <w:multiLevelType w:val="singleLevel"/>
    <w:tmpl w:val="74FEC2A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375A29DB"/>
    <w:multiLevelType w:val="singleLevel"/>
    <w:tmpl w:val="D522FC4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44882172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9FE"/>
    <w:rsid w:val="00290915"/>
    <w:rsid w:val="0029639D"/>
    <w:rsid w:val="00326F90"/>
    <w:rsid w:val="003A3BF0"/>
    <w:rsid w:val="004B7F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E8853"/>
  <w14:defaultImageDpi w14:val="300"/>
  <w15:docId w15:val="{60839F56-E7D3-2E40-9594-D2FEF2C9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after="100"/>
    </w:pPr>
    <w:rPr>
      <w:rFonts w:ascii="Calibri" w:hAnsi="Calibri"/>
      <w:b/>
      <w:color w:val="66727D"/>
      <w:sz w:val="20"/>
    </w:rPr>
  </w:style>
  <w:style w:type="paragraph" w:customStyle="1" w:styleId="FAQQuestion">
    <w:name w:val="FAQ Question"/>
    <w:pPr>
      <w:keepNext/>
      <w:spacing w:before="100" w:after="100"/>
    </w:pPr>
    <w:rPr>
      <w:rFonts w:ascii="Calibri" w:hAnsi="Calibri"/>
      <w:b/>
      <w:color w:val="2E74B5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1877</Words>
  <Characters>11846</Characters>
  <Application>Microsoft Office Word</Application>
  <DocSecurity>0</DocSecurity>
  <Lines>246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Pathways Within Massage Therapy and Acupuncture Website Copy</dc:title>
  <dc:subject>Final website copy</dc:subject>
  <dc:creator>Storyboard Beauty</dc:creator>
  <cp:keywords/>
  <dc:description>generated by python-docx</dc:description>
  <cp:lastModifiedBy>Jenni Mennella</cp:lastModifiedBy>
  <cp:revision>2</cp:revision>
  <dcterms:created xsi:type="dcterms:W3CDTF">2026-09-03T17:44:00Z</dcterms:created>
  <dcterms:modified xsi:type="dcterms:W3CDTF">2026-09-03T17:44:00Z</dcterms:modified>
  <cp:category/>
</cp:coreProperties>
</file>